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E00B6" w14:textId="77777777" w:rsidR="009F44D8" w:rsidRDefault="009F44D8" w:rsidP="009F44D8">
      <w:pPr>
        <w:spacing w:line="594" w:lineRule="exact"/>
        <w:jc w:val="center"/>
        <w:rPr>
          <w:rFonts w:ascii="宋体" w:eastAsia="宋体" w:hAnsi="宋体" w:hint="eastAsia"/>
          <w:sz w:val="44"/>
          <w:szCs w:val="32"/>
        </w:rPr>
      </w:pPr>
    </w:p>
    <w:p w14:paraId="516B20A0" w14:textId="77777777" w:rsidR="009F44D8" w:rsidRDefault="009F44D8" w:rsidP="009F44D8">
      <w:pPr>
        <w:spacing w:line="594" w:lineRule="exact"/>
        <w:jc w:val="center"/>
        <w:rPr>
          <w:rFonts w:ascii="宋体" w:eastAsia="宋体" w:hAnsi="宋体" w:hint="eastAsia"/>
          <w:sz w:val="44"/>
          <w:szCs w:val="32"/>
        </w:rPr>
      </w:pPr>
    </w:p>
    <w:p w14:paraId="35A657F9" w14:textId="3E9E13D1" w:rsidR="009F44D8" w:rsidRPr="009F44D8" w:rsidRDefault="009F44D8" w:rsidP="009F44D8">
      <w:pPr>
        <w:spacing w:line="594" w:lineRule="exact"/>
        <w:jc w:val="center"/>
        <w:rPr>
          <w:rFonts w:ascii="宋体" w:eastAsia="宋体" w:hAnsi="宋体" w:hint="eastAsia"/>
          <w:sz w:val="44"/>
          <w:szCs w:val="32"/>
        </w:rPr>
      </w:pPr>
      <w:r w:rsidRPr="009F44D8">
        <w:rPr>
          <w:rFonts w:ascii="宋体" w:eastAsia="宋体" w:hAnsi="宋体" w:hint="eastAsia"/>
          <w:sz w:val="44"/>
          <w:szCs w:val="32"/>
        </w:rPr>
        <w:t>重庆市电动自行车</w:t>
      </w:r>
      <w:proofErr w:type="gramStart"/>
      <w:r w:rsidRPr="009F44D8">
        <w:rPr>
          <w:rFonts w:ascii="宋体" w:eastAsia="宋体" w:hAnsi="宋体" w:hint="eastAsia"/>
          <w:sz w:val="44"/>
          <w:szCs w:val="32"/>
        </w:rPr>
        <w:t>充换电</w:t>
      </w:r>
      <w:proofErr w:type="gramEnd"/>
      <w:r w:rsidRPr="009F44D8">
        <w:rPr>
          <w:rFonts w:ascii="宋体" w:eastAsia="宋体" w:hAnsi="宋体" w:hint="eastAsia"/>
          <w:sz w:val="44"/>
          <w:szCs w:val="32"/>
        </w:rPr>
        <w:t>设施安全管理规定</w:t>
      </w:r>
    </w:p>
    <w:p w14:paraId="2DD429EB" w14:textId="77777777" w:rsidR="009F44D8" w:rsidRDefault="009F44D8" w:rsidP="009F44D8">
      <w:pPr>
        <w:spacing w:line="594" w:lineRule="exact"/>
        <w:ind w:leftChars="100" w:left="210" w:rightChars="100" w:right="210"/>
        <w:jc w:val="center"/>
        <w:rPr>
          <w:rFonts w:ascii="Times New Roman" w:eastAsia="楷体_GB2312" w:hAnsi="Times New Roman"/>
          <w:sz w:val="32"/>
          <w:szCs w:val="32"/>
          <w14:ligatures w14:val="none"/>
        </w:rPr>
      </w:pPr>
    </w:p>
    <w:p w14:paraId="42DC0361" w14:textId="62929E6A" w:rsidR="009F44D8" w:rsidRPr="009F44D8" w:rsidRDefault="009F44D8" w:rsidP="009F44D8">
      <w:pPr>
        <w:spacing w:line="594" w:lineRule="exact"/>
        <w:ind w:leftChars="100" w:left="210" w:rightChars="100" w:right="210"/>
        <w:jc w:val="center"/>
        <w:rPr>
          <w:rFonts w:ascii="Times New Roman" w:eastAsia="楷体_GB2312" w:hAnsi="Times New Roman"/>
          <w:sz w:val="32"/>
          <w:szCs w:val="32"/>
          <w14:ligatures w14:val="none"/>
        </w:rPr>
      </w:pPr>
      <w:r w:rsidRPr="009F44D8">
        <w:rPr>
          <w:rFonts w:ascii="Times New Roman" w:eastAsia="楷体_GB2312" w:hAnsi="Times New Roman" w:hint="eastAsia"/>
          <w:sz w:val="32"/>
          <w:szCs w:val="32"/>
          <w14:ligatures w14:val="none"/>
        </w:rPr>
        <w:t>（</w:t>
      </w:r>
      <w:r w:rsidRPr="009F44D8">
        <w:rPr>
          <w:rFonts w:ascii="Times New Roman" w:eastAsia="楷体_GB2312" w:hAnsi="Times New Roman" w:hint="eastAsia"/>
          <w:sz w:val="32"/>
          <w:szCs w:val="32"/>
          <w14:ligatures w14:val="none"/>
        </w:rPr>
        <w:t>2025</w:t>
      </w:r>
      <w:r w:rsidRPr="009F44D8">
        <w:rPr>
          <w:rFonts w:ascii="Times New Roman" w:eastAsia="楷体_GB2312" w:hAnsi="Times New Roman" w:hint="eastAsia"/>
          <w:sz w:val="32"/>
          <w:szCs w:val="32"/>
          <w14:ligatures w14:val="none"/>
        </w:rPr>
        <w:t>年</w:t>
      </w:r>
      <w:r w:rsidRPr="009F44D8">
        <w:rPr>
          <w:rFonts w:ascii="Times New Roman" w:eastAsia="楷体_GB2312" w:hAnsi="Times New Roman" w:hint="eastAsia"/>
          <w:sz w:val="32"/>
          <w:szCs w:val="32"/>
          <w14:ligatures w14:val="none"/>
        </w:rPr>
        <w:t>3</w:t>
      </w:r>
      <w:r w:rsidRPr="009F44D8">
        <w:rPr>
          <w:rFonts w:ascii="Times New Roman" w:eastAsia="楷体_GB2312" w:hAnsi="Times New Roman" w:hint="eastAsia"/>
          <w:sz w:val="32"/>
          <w:szCs w:val="32"/>
          <w14:ligatures w14:val="none"/>
        </w:rPr>
        <w:t>月</w:t>
      </w:r>
      <w:r w:rsidRPr="009F44D8">
        <w:rPr>
          <w:rFonts w:ascii="Times New Roman" w:eastAsia="楷体_GB2312" w:hAnsi="Times New Roman" w:hint="eastAsia"/>
          <w:sz w:val="32"/>
          <w:szCs w:val="32"/>
          <w14:ligatures w14:val="none"/>
        </w:rPr>
        <w:t>26</w:t>
      </w:r>
      <w:r w:rsidRPr="009F44D8">
        <w:rPr>
          <w:rFonts w:ascii="Times New Roman" w:eastAsia="楷体_GB2312" w:hAnsi="Times New Roman" w:hint="eastAsia"/>
          <w:sz w:val="32"/>
          <w:szCs w:val="32"/>
          <w14:ligatures w14:val="none"/>
        </w:rPr>
        <w:t>日重庆市第六届人民代表大会常务委员会第十五次会议通过）</w:t>
      </w:r>
    </w:p>
    <w:p w14:paraId="7A51E62C" w14:textId="77777777" w:rsidR="001F59AB" w:rsidRPr="001F59AB" w:rsidRDefault="009F44D8" w:rsidP="009F44D8">
      <w:pPr>
        <w:spacing w:line="594" w:lineRule="exact"/>
        <w:rPr>
          <w:rFonts w:ascii="Times New Roman" w:eastAsia="黑体" w:hAnsi="Times New Roman"/>
          <w:sz w:val="32"/>
          <w:szCs w:val="32"/>
        </w:rPr>
      </w:pPr>
      <w:r w:rsidRPr="009F44D8"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14:paraId="492A03FC" w14:textId="77777777" w:rsidR="001F59AB" w:rsidRPr="001F59AB" w:rsidRDefault="001F59AB" w:rsidP="009F44D8">
      <w:pPr>
        <w:spacing w:line="594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1F59AB">
        <w:rPr>
          <w:rFonts w:ascii="Times New Roman" w:eastAsia="黑体" w:hAnsi="Times New Roman" w:hint="eastAsia"/>
          <w:sz w:val="32"/>
          <w:szCs w:val="32"/>
        </w:rPr>
        <w:t>第一条</w:t>
      </w:r>
      <w:r w:rsidRPr="001F59AB">
        <w:rPr>
          <w:rFonts w:ascii="Times New Roman" w:eastAsia="黑体" w:hAnsi="Times New Roman"/>
          <w:sz w:val="32"/>
          <w:szCs w:val="32"/>
        </w:rPr>
        <w:t xml:space="preserve">  </w:t>
      </w:r>
      <w:r w:rsidR="009F44D8" w:rsidRPr="009F44D8">
        <w:rPr>
          <w:rFonts w:ascii="Times New Roman" w:eastAsia="仿宋_GB2312" w:hAnsi="Times New Roman" w:hint="eastAsia"/>
          <w:sz w:val="32"/>
          <w:szCs w:val="32"/>
        </w:rPr>
        <w:t>为了加强电动自行车</w:t>
      </w:r>
      <w:proofErr w:type="gramStart"/>
      <w:r w:rsidR="009F44D8" w:rsidRPr="009F44D8">
        <w:rPr>
          <w:rFonts w:ascii="Times New Roman" w:eastAsia="仿宋_GB2312" w:hAnsi="Times New Roman" w:hint="eastAsia"/>
          <w:sz w:val="32"/>
          <w:szCs w:val="32"/>
        </w:rPr>
        <w:t>充换电</w:t>
      </w:r>
      <w:proofErr w:type="gramEnd"/>
      <w:r w:rsidR="009F44D8" w:rsidRPr="009F44D8">
        <w:rPr>
          <w:rFonts w:ascii="Times New Roman" w:eastAsia="仿宋_GB2312" w:hAnsi="Times New Roman" w:hint="eastAsia"/>
          <w:sz w:val="32"/>
          <w:szCs w:val="32"/>
        </w:rPr>
        <w:t>设施安全管理，保护人民群众生命财产安全和公共安全，根据有关法律、行政法规，结合本市实际，制定本规定。</w:t>
      </w:r>
    </w:p>
    <w:p w14:paraId="4A27AFBC" w14:textId="6BE7AEB0" w:rsidR="009F44D8" w:rsidRDefault="001F59AB" w:rsidP="009F44D8">
      <w:pPr>
        <w:spacing w:line="59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1F59AB">
        <w:rPr>
          <w:rFonts w:ascii="Times New Roman" w:eastAsia="黑体" w:hAnsi="Times New Roman" w:hint="eastAsia"/>
          <w:sz w:val="32"/>
          <w:szCs w:val="32"/>
        </w:rPr>
        <w:t>第二条</w:t>
      </w:r>
      <w:r w:rsidRPr="001F59AB">
        <w:rPr>
          <w:rFonts w:ascii="Times New Roman" w:eastAsia="黑体" w:hAnsi="Times New Roman"/>
          <w:sz w:val="32"/>
          <w:szCs w:val="32"/>
        </w:rPr>
        <w:t xml:space="preserve">  </w:t>
      </w:r>
      <w:r w:rsidR="009F44D8" w:rsidRPr="009F44D8">
        <w:rPr>
          <w:rFonts w:ascii="Times New Roman" w:eastAsia="仿宋_GB2312" w:hAnsi="Times New Roman" w:hint="eastAsia"/>
          <w:sz w:val="32"/>
          <w:szCs w:val="32"/>
        </w:rPr>
        <w:t>本市行政区域内电动自行车</w:t>
      </w:r>
      <w:proofErr w:type="gramStart"/>
      <w:r w:rsidR="009F44D8" w:rsidRPr="009F44D8">
        <w:rPr>
          <w:rFonts w:ascii="Times New Roman" w:eastAsia="仿宋_GB2312" w:hAnsi="Times New Roman" w:hint="eastAsia"/>
          <w:sz w:val="32"/>
          <w:szCs w:val="32"/>
        </w:rPr>
        <w:t>充换电</w:t>
      </w:r>
      <w:proofErr w:type="gramEnd"/>
      <w:r w:rsidR="009F44D8" w:rsidRPr="009F44D8">
        <w:rPr>
          <w:rFonts w:ascii="Times New Roman" w:eastAsia="仿宋_GB2312" w:hAnsi="Times New Roman" w:hint="eastAsia"/>
          <w:sz w:val="32"/>
          <w:szCs w:val="32"/>
        </w:rPr>
        <w:t>设施生产、规划、建设、运营、使用等活动的安全管理，适用本规定。</w:t>
      </w:r>
    </w:p>
    <w:p w14:paraId="289A09F9" w14:textId="77777777" w:rsidR="009F44D8" w:rsidRDefault="009F44D8" w:rsidP="009F44D8">
      <w:pPr>
        <w:spacing w:line="59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F44D8">
        <w:rPr>
          <w:rFonts w:ascii="Times New Roman" w:eastAsia="仿宋_GB2312" w:hAnsi="Times New Roman" w:hint="eastAsia"/>
          <w:sz w:val="32"/>
          <w:szCs w:val="32"/>
        </w:rPr>
        <w:t>本规定所称电动自行车</w:t>
      </w:r>
      <w:proofErr w:type="gramStart"/>
      <w:r w:rsidRPr="009F44D8">
        <w:rPr>
          <w:rFonts w:ascii="Times New Roman" w:eastAsia="仿宋_GB2312" w:hAnsi="Times New Roman" w:hint="eastAsia"/>
          <w:sz w:val="32"/>
          <w:szCs w:val="32"/>
        </w:rPr>
        <w:t>充换电</w:t>
      </w:r>
      <w:proofErr w:type="gramEnd"/>
      <w:r w:rsidRPr="009F44D8">
        <w:rPr>
          <w:rFonts w:ascii="Times New Roman" w:eastAsia="仿宋_GB2312" w:hAnsi="Times New Roman" w:hint="eastAsia"/>
          <w:sz w:val="32"/>
          <w:szCs w:val="32"/>
        </w:rPr>
        <w:t>设施，是指为电动自行车或者其蓄电池组集中提供电能的相关设施，包括交流充电桩、充电柜、换电柜等。</w:t>
      </w:r>
    </w:p>
    <w:p w14:paraId="168BB8EA" w14:textId="77777777" w:rsidR="001F59AB" w:rsidRPr="001F59AB" w:rsidRDefault="009F44D8" w:rsidP="009F44D8">
      <w:pPr>
        <w:spacing w:line="594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9F44D8">
        <w:rPr>
          <w:rFonts w:ascii="Times New Roman" w:eastAsia="仿宋_GB2312" w:hAnsi="Times New Roman" w:hint="eastAsia"/>
          <w:sz w:val="32"/>
          <w:szCs w:val="32"/>
        </w:rPr>
        <w:t>电动摩托车、电动轻便摩托车</w:t>
      </w:r>
      <w:proofErr w:type="gramStart"/>
      <w:r w:rsidRPr="009F44D8">
        <w:rPr>
          <w:rFonts w:ascii="Times New Roman" w:eastAsia="仿宋_GB2312" w:hAnsi="Times New Roman" w:hint="eastAsia"/>
          <w:sz w:val="32"/>
          <w:szCs w:val="32"/>
        </w:rPr>
        <w:t>充换电</w:t>
      </w:r>
      <w:proofErr w:type="gramEnd"/>
      <w:r w:rsidRPr="009F44D8">
        <w:rPr>
          <w:rFonts w:ascii="Times New Roman" w:eastAsia="仿宋_GB2312" w:hAnsi="Times New Roman" w:hint="eastAsia"/>
          <w:sz w:val="32"/>
          <w:szCs w:val="32"/>
        </w:rPr>
        <w:t>设施的安全管理，依照本规定执行。</w:t>
      </w:r>
    </w:p>
    <w:p w14:paraId="13FA76FB" w14:textId="0941B630" w:rsidR="009F44D8" w:rsidRDefault="001F59AB" w:rsidP="009F44D8">
      <w:pPr>
        <w:spacing w:line="59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1F59AB">
        <w:rPr>
          <w:rFonts w:ascii="Times New Roman" w:eastAsia="黑体" w:hAnsi="Times New Roman" w:hint="eastAsia"/>
          <w:sz w:val="32"/>
          <w:szCs w:val="32"/>
        </w:rPr>
        <w:t>第三条</w:t>
      </w:r>
      <w:r w:rsidRPr="001F59AB">
        <w:rPr>
          <w:rFonts w:ascii="Times New Roman" w:eastAsia="黑体" w:hAnsi="Times New Roman"/>
          <w:sz w:val="32"/>
          <w:szCs w:val="32"/>
        </w:rPr>
        <w:t xml:space="preserve">  </w:t>
      </w:r>
      <w:r w:rsidR="009F44D8" w:rsidRPr="009F44D8">
        <w:rPr>
          <w:rFonts w:ascii="Times New Roman" w:eastAsia="仿宋_GB2312" w:hAnsi="Times New Roman" w:hint="eastAsia"/>
          <w:sz w:val="32"/>
          <w:szCs w:val="32"/>
        </w:rPr>
        <w:t>市、区县（自治县）人民政府应当加强对本行政区域内电动自行车</w:t>
      </w:r>
      <w:proofErr w:type="gramStart"/>
      <w:r w:rsidR="009F44D8" w:rsidRPr="009F44D8">
        <w:rPr>
          <w:rFonts w:ascii="Times New Roman" w:eastAsia="仿宋_GB2312" w:hAnsi="Times New Roman" w:hint="eastAsia"/>
          <w:sz w:val="32"/>
          <w:szCs w:val="32"/>
        </w:rPr>
        <w:t>充换电</w:t>
      </w:r>
      <w:proofErr w:type="gramEnd"/>
      <w:r w:rsidR="009F44D8" w:rsidRPr="009F44D8">
        <w:rPr>
          <w:rFonts w:ascii="Times New Roman" w:eastAsia="仿宋_GB2312" w:hAnsi="Times New Roman" w:hint="eastAsia"/>
          <w:sz w:val="32"/>
          <w:szCs w:val="32"/>
        </w:rPr>
        <w:t>设施安全管理工作的领导，建立健全工作协调机制，督促有关部门依法履行</w:t>
      </w:r>
      <w:proofErr w:type="gramStart"/>
      <w:r w:rsidR="009F44D8" w:rsidRPr="009F44D8">
        <w:rPr>
          <w:rFonts w:ascii="Times New Roman" w:eastAsia="仿宋_GB2312" w:hAnsi="Times New Roman" w:hint="eastAsia"/>
          <w:sz w:val="32"/>
          <w:szCs w:val="32"/>
        </w:rPr>
        <w:t>充换电</w:t>
      </w:r>
      <w:proofErr w:type="gramEnd"/>
      <w:r w:rsidR="009F44D8" w:rsidRPr="009F44D8">
        <w:rPr>
          <w:rFonts w:ascii="Times New Roman" w:eastAsia="仿宋_GB2312" w:hAnsi="Times New Roman" w:hint="eastAsia"/>
          <w:sz w:val="32"/>
          <w:szCs w:val="32"/>
        </w:rPr>
        <w:t>设施安全管理职责，及时协调解决重大问题。</w:t>
      </w:r>
    </w:p>
    <w:p w14:paraId="19175ACB" w14:textId="77777777" w:rsidR="009F44D8" w:rsidRDefault="009F44D8" w:rsidP="009F44D8">
      <w:pPr>
        <w:spacing w:line="59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F44D8">
        <w:rPr>
          <w:rFonts w:ascii="Times New Roman" w:eastAsia="仿宋_GB2312" w:hAnsi="Times New Roman" w:hint="eastAsia"/>
          <w:sz w:val="32"/>
          <w:szCs w:val="32"/>
        </w:rPr>
        <w:t>住房城乡建设部门统筹协调电动自行车</w:t>
      </w:r>
      <w:proofErr w:type="gramStart"/>
      <w:r w:rsidRPr="009F44D8">
        <w:rPr>
          <w:rFonts w:ascii="Times New Roman" w:eastAsia="仿宋_GB2312" w:hAnsi="Times New Roman" w:hint="eastAsia"/>
          <w:sz w:val="32"/>
          <w:szCs w:val="32"/>
        </w:rPr>
        <w:t>充换电</w:t>
      </w:r>
      <w:proofErr w:type="gramEnd"/>
      <w:r w:rsidRPr="009F44D8">
        <w:rPr>
          <w:rFonts w:ascii="Times New Roman" w:eastAsia="仿宋_GB2312" w:hAnsi="Times New Roman" w:hint="eastAsia"/>
          <w:sz w:val="32"/>
          <w:szCs w:val="32"/>
        </w:rPr>
        <w:t>设施建设与安</w:t>
      </w:r>
      <w:r w:rsidRPr="009F44D8">
        <w:rPr>
          <w:rFonts w:ascii="Times New Roman" w:eastAsia="仿宋_GB2312" w:hAnsi="Times New Roman" w:hint="eastAsia"/>
          <w:sz w:val="32"/>
          <w:szCs w:val="32"/>
        </w:rPr>
        <w:lastRenderedPageBreak/>
        <w:t>全管理工作，负责电动自行车</w:t>
      </w:r>
      <w:proofErr w:type="gramStart"/>
      <w:r w:rsidRPr="009F44D8">
        <w:rPr>
          <w:rFonts w:ascii="Times New Roman" w:eastAsia="仿宋_GB2312" w:hAnsi="Times New Roman" w:hint="eastAsia"/>
          <w:sz w:val="32"/>
          <w:szCs w:val="32"/>
        </w:rPr>
        <w:t>充换电</w:t>
      </w:r>
      <w:proofErr w:type="gramEnd"/>
      <w:r w:rsidRPr="009F44D8">
        <w:rPr>
          <w:rFonts w:ascii="Times New Roman" w:eastAsia="仿宋_GB2312" w:hAnsi="Times New Roman" w:hint="eastAsia"/>
          <w:sz w:val="32"/>
          <w:szCs w:val="32"/>
        </w:rPr>
        <w:t>设施建设的监督管理。</w:t>
      </w:r>
    </w:p>
    <w:p w14:paraId="79858DD4" w14:textId="77777777" w:rsidR="009F44D8" w:rsidRDefault="009F44D8" w:rsidP="009F44D8">
      <w:pPr>
        <w:spacing w:line="59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F44D8">
        <w:rPr>
          <w:rFonts w:ascii="Times New Roman" w:eastAsia="仿宋_GB2312" w:hAnsi="Times New Roman" w:hint="eastAsia"/>
          <w:sz w:val="32"/>
          <w:szCs w:val="32"/>
        </w:rPr>
        <w:t>消防救援机构负责电动自行车</w:t>
      </w:r>
      <w:proofErr w:type="gramStart"/>
      <w:r w:rsidRPr="009F44D8">
        <w:rPr>
          <w:rFonts w:ascii="Times New Roman" w:eastAsia="仿宋_GB2312" w:hAnsi="Times New Roman" w:hint="eastAsia"/>
          <w:sz w:val="32"/>
          <w:szCs w:val="32"/>
        </w:rPr>
        <w:t>充换电设施消防</w:t>
      </w:r>
      <w:proofErr w:type="gramEnd"/>
      <w:r w:rsidRPr="009F44D8">
        <w:rPr>
          <w:rFonts w:ascii="Times New Roman" w:eastAsia="仿宋_GB2312" w:hAnsi="Times New Roman" w:hint="eastAsia"/>
          <w:sz w:val="32"/>
          <w:szCs w:val="32"/>
        </w:rPr>
        <w:t>安全监督管理工作。经济信息部门负责指导企业按照国家规定生产电动自行车</w:t>
      </w:r>
      <w:proofErr w:type="gramStart"/>
      <w:r w:rsidRPr="009F44D8">
        <w:rPr>
          <w:rFonts w:ascii="Times New Roman" w:eastAsia="仿宋_GB2312" w:hAnsi="Times New Roman" w:hint="eastAsia"/>
          <w:sz w:val="32"/>
          <w:szCs w:val="32"/>
        </w:rPr>
        <w:t>充换电</w:t>
      </w:r>
      <w:proofErr w:type="gramEnd"/>
      <w:r w:rsidRPr="009F44D8">
        <w:rPr>
          <w:rFonts w:ascii="Times New Roman" w:eastAsia="仿宋_GB2312" w:hAnsi="Times New Roman" w:hint="eastAsia"/>
          <w:sz w:val="32"/>
          <w:szCs w:val="32"/>
        </w:rPr>
        <w:t>设施，督促供电企业做好电动自行车</w:t>
      </w:r>
      <w:proofErr w:type="gramStart"/>
      <w:r w:rsidRPr="009F44D8">
        <w:rPr>
          <w:rFonts w:ascii="Times New Roman" w:eastAsia="仿宋_GB2312" w:hAnsi="Times New Roman" w:hint="eastAsia"/>
          <w:sz w:val="32"/>
          <w:szCs w:val="32"/>
        </w:rPr>
        <w:t>充换电</w:t>
      </w:r>
      <w:proofErr w:type="gramEnd"/>
      <w:r w:rsidRPr="009F44D8">
        <w:rPr>
          <w:rFonts w:ascii="Times New Roman" w:eastAsia="仿宋_GB2312" w:hAnsi="Times New Roman" w:hint="eastAsia"/>
          <w:sz w:val="32"/>
          <w:szCs w:val="32"/>
        </w:rPr>
        <w:t>设施接电服务工作。规划自然资源部门负责电动自行车</w:t>
      </w:r>
      <w:proofErr w:type="gramStart"/>
      <w:r w:rsidRPr="009F44D8">
        <w:rPr>
          <w:rFonts w:ascii="Times New Roman" w:eastAsia="仿宋_GB2312" w:hAnsi="Times New Roman" w:hint="eastAsia"/>
          <w:sz w:val="32"/>
          <w:szCs w:val="32"/>
        </w:rPr>
        <w:t>充换电</w:t>
      </w:r>
      <w:proofErr w:type="gramEnd"/>
      <w:r w:rsidRPr="009F44D8">
        <w:rPr>
          <w:rFonts w:ascii="Times New Roman" w:eastAsia="仿宋_GB2312" w:hAnsi="Times New Roman" w:hint="eastAsia"/>
          <w:sz w:val="32"/>
          <w:szCs w:val="32"/>
        </w:rPr>
        <w:t>设施规划管理工作。市场监督管理部门负责电动自行车</w:t>
      </w:r>
      <w:proofErr w:type="gramStart"/>
      <w:r w:rsidRPr="009F44D8">
        <w:rPr>
          <w:rFonts w:ascii="Times New Roman" w:eastAsia="仿宋_GB2312" w:hAnsi="Times New Roman" w:hint="eastAsia"/>
          <w:sz w:val="32"/>
          <w:szCs w:val="32"/>
        </w:rPr>
        <w:t>充换电</w:t>
      </w:r>
      <w:proofErr w:type="gramEnd"/>
      <w:r w:rsidRPr="009F44D8">
        <w:rPr>
          <w:rFonts w:ascii="Times New Roman" w:eastAsia="仿宋_GB2312" w:hAnsi="Times New Roman" w:hint="eastAsia"/>
          <w:sz w:val="32"/>
          <w:szCs w:val="32"/>
        </w:rPr>
        <w:t>设施、蓄电池等产品质量的监督管理工作。</w:t>
      </w:r>
    </w:p>
    <w:p w14:paraId="55E2CF18" w14:textId="77777777" w:rsidR="001F59AB" w:rsidRPr="001F59AB" w:rsidRDefault="009F44D8" w:rsidP="009F44D8">
      <w:pPr>
        <w:spacing w:line="594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9F44D8">
        <w:rPr>
          <w:rFonts w:ascii="Times New Roman" w:eastAsia="仿宋_GB2312" w:hAnsi="Times New Roman" w:hint="eastAsia"/>
          <w:sz w:val="32"/>
          <w:szCs w:val="32"/>
        </w:rPr>
        <w:t>公安、城市管理、交通运输、应急管理等其他有关部门在各自职责范围内，负责电动自行车</w:t>
      </w:r>
      <w:proofErr w:type="gramStart"/>
      <w:r w:rsidRPr="009F44D8">
        <w:rPr>
          <w:rFonts w:ascii="Times New Roman" w:eastAsia="仿宋_GB2312" w:hAnsi="Times New Roman" w:hint="eastAsia"/>
          <w:sz w:val="32"/>
          <w:szCs w:val="32"/>
        </w:rPr>
        <w:t>充换电</w:t>
      </w:r>
      <w:proofErr w:type="gramEnd"/>
      <w:r w:rsidRPr="009F44D8">
        <w:rPr>
          <w:rFonts w:ascii="Times New Roman" w:eastAsia="仿宋_GB2312" w:hAnsi="Times New Roman" w:hint="eastAsia"/>
          <w:sz w:val="32"/>
          <w:szCs w:val="32"/>
        </w:rPr>
        <w:t>设施相关安全管理工作。</w:t>
      </w:r>
    </w:p>
    <w:p w14:paraId="6E7C2C83" w14:textId="77777777" w:rsidR="001F59AB" w:rsidRPr="001F59AB" w:rsidRDefault="001F59AB" w:rsidP="009F44D8">
      <w:pPr>
        <w:spacing w:line="594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1F59AB">
        <w:rPr>
          <w:rFonts w:ascii="Times New Roman" w:eastAsia="黑体" w:hAnsi="Times New Roman" w:hint="eastAsia"/>
          <w:sz w:val="32"/>
          <w:szCs w:val="32"/>
        </w:rPr>
        <w:t>第四条</w:t>
      </w:r>
      <w:r w:rsidRPr="001F59AB">
        <w:rPr>
          <w:rFonts w:ascii="Times New Roman" w:eastAsia="黑体" w:hAnsi="Times New Roman"/>
          <w:sz w:val="32"/>
          <w:szCs w:val="32"/>
        </w:rPr>
        <w:t xml:space="preserve">  </w:t>
      </w:r>
      <w:r w:rsidR="009F44D8" w:rsidRPr="009F44D8">
        <w:rPr>
          <w:rFonts w:ascii="Times New Roman" w:eastAsia="仿宋_GB2312" w:hAnsi="Times New Roman" w:hint="eastAsia"/>
          <w:sz w:val="32"/>
          <w:szCs w:val="32"/>
        </w:rPr>
        <w:t>电动自行车</w:t>
      </w:r>
      <w:proofErr w:type="gramStart"/>
      <w:r w:rsidR="009F44D8" w:rsidRPr="009F44D8">
        <w:rPr>
          <w:rFonts w:ascii="Times New Roman" w:eastAsia="仿宋_GB2312" w:hAnsi="Times New Roman" w:hint="eastAsia"/>
          <w:sz w:val="32"/>
          <w:szCs w:val="32"/>
        </w:rPr>
        <w:t>充换电</w:t>
      </w:r>
      <w:proofErr w:type="gramEnd"/>
      <w:r w:rsidR="009F44D8" w:rsidRPr="009F44D8">
        <w:rPr>
          <w:rFonts w:ascii="Times New Roman" w:eastAsia="仿宋_GB2312" w:hAnsi="Times New Roman" w:hint="eastAsia"/>
          <w:sz w:val="32"/>
          <w:szCs w:val="32"/>
        </w:rPr>
        <w:t>设施建设运营主体应当落实安全生产责任，依法加强安全管理，建立健全相关制度，确保电动自行车</w:t>
      </w:r>
      <w:proofErr w:type="gramStart"/>
      <w:r w:rsidR="009F44D8" w:rsidRPr="009F44D8">
        <w:rPr>
          <w:rFonts w:ascii="Times New Roman" w:eastAsia="仿宋_GB2312" w:hAnsi="Times New Roman" w:hint="eastAsia"/>
          <w:sz w:val="32"/>
          <w:szCs w:val="32"/>
        </w:rPr>
        <w:t>充换电</w:t>
      </w:r>
      <w:proofErr w:type="gramEnd"/>
      <w:r w:rsidR="009F44D8" w:rsidRPr="009F44D8">
        <w:rPr>
          <w:rFonts w:ascii="Times New Roman" w:eastAsia="仿宋_GB2312" w:hAnsi="Times New Roman" w:hint="eastAsia"/>
          <w:sz w:val="32"/>
          <w:szCs w:val="32"/>
        </w:rPr>
        <w:t>设施安全运行。</w:t>
      </w:r>
    </w:p>
    <w:p w14:paraId="67887D70" w14:textId="2CC497B9" w:rsidR="009F44D8" w:rsidRDefault="001F59AB" w:rsidP="009F44D8">
      <w:pPr>
        <w:spacing w:line="59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1F59AB">
        <w:rPr>
          <w:rFonts w:ascii="Times New Roman" w:eastAsia="黑体" w:hAnsi="Times New Roman" w:hint="eastAsia"/>
          <w:sz w:val="32"/>
          <w:szCs w:val="32"/>
        </w:rPr>
        <w:t>第五条</w:t>
      </w:r>
      <w:r w:rsidRPr="001F59AB">
        <w:rPr>
          <w:rFonts w:ascii="Times New Roman" w:eastAsia="黑体" w:hAnsi="Times New Roman"/>
          <w:sz w:val="32"/>
          <w:szCs w:val="32"/>
        </w:rPr>
        <w:t xml:space="preserve">  </w:t>
      </w:r>
      <w:r w:rsidR="009F44D8" w:rsidRPr="009F44D8">
        <w:rPr>
          <w:rFonts w:ascii="Times New Roman" w:eastAsia="仿宋_GB2312" w:hAnsi="Times New Roman" w:hint="eastAsia"/>
          <w:sz w:val="32"/>
          <w:szCs w:val="32"/>
        </w:rPr>
        <w:t>本市推动电动自行车</w:t>
      </w:r>
      <w:proofErr w:type="gramStart"/>
      <w:r w:rsidR="009F44D8" w:rsidRPr="009F44D8">
        <w:rPr>
          <w:rFonts w:ascii="Times New Roman" w:eastAsia="仿宋_GB2312" w:hAnsi="Times New Roman" w:hint="eastAsia"/>
          <w:sz w:val="32"/>
          <w:szCs w:val="32"/>
        </w:rPr>
        <w:t>充换电</w:t>
      </w:r>
      <w:proofErr w:type="gramEnd"/>
      <w:r w:rsidR="009F44D8" w:rsidRPr="009F44D8">
        <w:rPr>
          <w:rFonts w:ascii="Times New Roman" w:eastAsia="仿宋_GB2312" w:hAnsi="Times New Roman" w:hint="eastAsia"/>
          <w:sz w:val="32"/>
          <w:szCs w:val="32"/>
        </w:rPr>
        <w:t>设施数字化建设，加强设施安全状况智能化实时监测和感知预警，推广电动自行车智能充电桩、充电柜、换电柜的使用。</w:t>
      </w:r>
    </w:p>
    <w:p w14:paraId="17348444" w14:textId="77777777" w:rsidR="001F59AB" w:rsidRPr="001F59AB" w:rsidRDefault="009F44D8" w:rsidP="009F44D8">
      <w:pPr>
        <w:spacing w:line="594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9F44D8">
        <w:rPr>
          <w:rFonts w:ascii="Times New Roman" w:eastAsia="仿宋_GB2312" w:hAnsi="Times New Roman" w:hint="eastAsia"/>
          <w:sz w:val="32"/>
          <w:szCs w:val="32"/>
        </w:rPr>
        <w:t>鼓励有关行业协会、企业依法制定电动自行车</w:t>
      </w:r>
      <w:proofErr w:type="gramStart"/>
      <w:r w:rsidRPr="009F44D8">
        <w:rPr>
          <w:rFonts w:ascii="Times New Roman" w:eastAsia="仿宋_GB2312" w:hAnsi="Times New Roman" w:hint="eastAsia"/>
          <w:sz w:val="32"/>
          <w:szCs w:val="32"/>
        </w:rPr>
        <w:t>充换电</w:t>
      </w:r>
      <w:proofErr w:type="gramEnd"/>
      <w:r w:rsidRPr="009F44D8">
        <w:rPr>
          <w:rFonts w:ascii="Times New Roman" w:eastAsia="仿宋_GB2312" w:hAnsi="Times New Roman" w:hint="eastAsia"/>
          <w:sz w:val="32"/>
          <w:szCs w:val="32"/>
        </w:rPr>
        <w:t>设施团体标准、企业标准。</w:t>
      </w:r>
    </w:p>
    <w:p w14:paraId="4979D052" w14:textId="77777777" w:rsidR="001F59AB" w:rsidRPr="001F59AB" w:rsidRDefault="001F59AB" w:rsidP="009F44D8">
      <w:pPr>
        <w:spacing w:line="594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1F59AB">
        <w:rPr>
          <w:rFonts w:ascii="Times New Roman" w:eastAsia="黑体" w:hAnsi="Times New Roman" w:hint="eastAsia"/>
          <w:sz w:val="32"/>
          <w:szCs w:val="32"/>
        </w:rPr>
        <w:t>第六条</w:t>
      </w:r>
      <w:r w:rsidRPr="001F59AB">
        <w:rPr>
          <w:rFonts w:ascii="Times New Roman" w:eastAsia="黑体" w:hAnsi="Times New Roman"/>
          <w:sz w:val="32"/>
          <w:szCs w:val="32"/>
        </w:rPr>
        <w:t xml:space="preserve">  </w:t>
      </w:r>
      <w:r w:rsidR="009F44D8" w:rsidRPr="009F44D8">
        <w:rPr>
          <w:rFonts w:ascii="Times New Roman" w:eastAsia="仿宋_GB2312" w:hAnsi="Times New Roman" w:hint="eastAsia"/>
          <w:sz w:val="32"/>
          <w:szCs w:val="32"/>
        </w:rPr>
        <w:t>市、区县（自治县）人民政府应当按照规模适度、安全便捷的原则，结合即时配送、快递、互联网租赁电动自行车等行业发展和个人出行需求等情况，科学布局电动自行车</w:t>
      </w:r>
      <w:proofErr w:type="gramStart"/>
      <w:r w:rsidR="009F44D8" w:rsidRPr="009F44D8">
        <w:rPr>
          <w:rFonts w:ascii="Times New Roman" w:eastAsia="仿宋_GB2312" w:hAnsi="Times New Roman" w:hint="eastAsia"/>
          <w:sz w:val="32"/>
          <w:szCs w:val="32"/>
        </w:rPr>
        <w:t>充换电</w:t>
      </w:r>
      <w:proofErr w:type="gramEnd"/>
      <w:r w:rsidR="009F44D8" w:rsidRPr="009F44D8">
        <w:rPr>
          <w:rFonts w:ascii="Times New Roman" w:eastAsia="仿宋_GB2312" w:hAnsi="Times New Roman" w:hint="eastAsia"/>
          <w:sz w:val="32"/>
          <w:szCs w:val="32"/>
        </w:rPr>
        <w:t>设施，并将电动自行车</w:t>
      </w:r>
      <w:proofErr w:type="gramStart"/>
      <w:r w:rsidR="009F44D8" w:rsidRPr="009F44D8">
        <w:rPr>
          <w:rFonts w:ascii="Times New Roman" w:eastAsia="仿宋_GB2312" w:hAnsi="Times New Roman" w:hint="eastAsia"/>
          <w:sz w:val="32"/>
          <w:szCs w:val="32"/>
        </w:rPr>
        <w:t>充换电</w:t>
      </w:r>
      <w:proofErr w:type="gramEnd"/>
      <w:r w:rsidR="009F44D8" w:rsidRPr="009F44D8">
        <w:rPr>
          <w:rFonts w:ascii="Times New Roman" w:eastAsia="仿宋_GB2312" w:hAnsi="Times New Roman" w:hint="eastAsia"/>
          <w:sz w:val="32"/>
          <w:szCs w:val="32"/>
        </w:rPr>
        <w:t>设施建设纳入城市发展相关规划。</w:t>
      </w:r>
    </w:p>
    <w:p w14:paraId="0AAD741D" w14:textId="6139C469" w:rsidR="009F44D8" w:rsidRDefault="001F59AB" w:rsidP="009F44D8">
      <w:pPr>
        <w:spacing w:line="59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1F59AB">
        <w:rPr>
          <w:rFonts w:ascii="Times New Roman" w:eastAsia="黑体" w:hAnsi="Times New Roman" w:hint="eastAsia"/>
          <w:sz w:val="32"/>
          <w:szCs w:val="32"/>
        </w:rPr>
        <w:t>第七条</w:t>
      </w:r>
      <w:r w:rsidRPr="001F59AB">
        <w:rPr>
          <w:rFonts w:ascii="Times New Roman" w:eastAsia="黑体" w:hAnsi="Times New Roman"/>
          <w:sz w:val="32"/>
          <w:szCs w:val="32"/>
        </w:rPr>
        <w:t xml:space="preserve">  </w:t>
      </w:r>
      <w:r w:rsidR="009F44D8" w:rsidRPr="009F44D8">
        <w:rPr>
          <w:rFonts w:ascii="Times New Roman" w:eastAsia="仿宋_GB2312" w:hAnsi="Times New Roman" w:hint="eastAsia"/>
          <w:sz w:val="32"/>
          <w:szCs w:val="32"/>
        </w:rPr>
        <w:t>新建公共场所、住宅小区应当按照国家和本市规定，</w:t>
      </w:r>
      <w:r w:rsidR="009F44D8" w:rsidRPr="009F44D8">
        <w:rPr>
          <w:rFonts w:ascii="Times New Roman" w:eastAsia="仿宋_GB2312" w:hAnsi="Times New Roman" w:hint="eastAsia"/>
          <w:sz w:val="32"/>
          <w:szCs w:val="32"/>
        </w:rPr>
        <w:lastRenderedPageBreak/>
        <w:t>落实电动自行车</w:t>
      </w:r>
      <w:proofErr w:type="gramStart"/>
      <w:r w:rsidR="009F44D8" w:rsidRPr="009F44D8">
        <w:rPr>
          <w:rFonts w:ascii="Times New Roman" w:eastAsia="仿宋_GB2312" w:hAnsi="Times New Roman" w:hint="eastAsia"/>
          <w:sz w:val="32"/>
          <w:szCs w:val="32"/>
        </w:rPr>
        <w:t>充换电</w:t>
      </w:r>
      <w:proofErr w:type="gramEnd"/>
      <w:r w:rsidR="009F44D8" w:rsidRPr="009F44D8">
        <w:rPr>
          <w:rFonts w:ascii="Times New Roman" w:eastAsia="仿宋_GB2312" w:hAnsi="Times New Roman" w:hint="eastAsia"/>
          <w:sz w:val="32"/>
          <w:szCs w:val="32"/>
        </w:rPr>
        <w:t>设施的配置要求。</w:t>
      </w:r>
    </w:p>
    <w:p w14:paraId="74ACB6D4" w14:textId="77777777" w:rsidR="009F44D8" w:rsidRDefault="009F44D8" w:rsidP="009F44D8">
      <w:pPr>
        <w:spacing w:line="59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F44D8">
        <w:rPr>
          <w:rFonts w:ascii="Times New Roman" w:eastAsia="仿宋_GB2312" w:hAnsi="Times New Roman" w:hint="eastAsia"/>
          <w:sz w:val="32"/>
          <w:szCs w:val="32"/>
        </w:rPr>
        <w:t>对已建成的公共场所、住宅小区，区县（自治县）人民政府应当根据实际情况组织开展电动自行车</w:t>
      </w:r>
      <w:proofErr w:type="gramStart"/>
      <w:r w:rsidRPr="009F44D8">
        <w:rPr>
          <w:rFonts w:ascii="Times New Roman" w:eastAsia="仿宋_GB2312" w:hAnsi="Times New Roman" w:hint="eastAsia"/>
          <w:sz w:val="32"/>
          <w:szCs w:val="32"/>
        </w:rPr>
        <w:t>充换电</w:t>
      </w:r>
      <w:proofErr w:type="gramEnd"/>
      <w:r w:rsidRPr="009F44D8">
        <w:rPr>
          <w:rFonts w:ascii="Times New Roman" w:eastAsia="仿宋_GB2312" w:hAnsi="Times New Roman" w:hint="eastAsia"/>
          <w:sz w:val="32"/>
          <w:szCs w:val="32"/>
        </w:rPr>
        <w:t>设施建设。确因客观条件无法建设的，可以依法利用周边公共开放空间统筹设置</w:t>
      </w:r>
      <w:proofErr w:type="gramStart"/>
      <w:r w:rsidRPr="009F44D8">
        <w:rPr>
          <w:rFonts w:ascii="Times New Roman" w:eastAsia="仿宋_GB2312" w:hAnsi="Times New Roman" w:hint="eastAsia"/>
          <w:sz w:val="32"/>
          <w:szCs w:val="32"/>
        </w:rPr>
        <w:t>充换电</w:t>
      </w:r>
      <w:proofErr w:type="gramEnd"/>
      <w:r w:rsidRPr="009F44D8">
        <w:rPr>
          <w:rFonts w:ascii="Times New Roman" w:eastAsia="仿宋_GB2312" w:hAnsi="Times New Roman" w:hint="eastAsia"/>
          <w:sz w:val="32"/>
          <w:szCs w:val="32"/>
        </w:rPr>
        <w:t>设施。</w:t>
      </w:r>
    </w:p>
    <w:p w14:paraId="1204F094" w14:textId="77777777" w:rsidR="001F59AB" w:rsidRPr="001F59AB" w:rsidRDefault="009F44D8" w:rsidP="009F44D8">
      <w:pPr>
        <w:spacing w:line="594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9F44D8">
        <w:rPr>
          <w:rFonts w:ascii="Times New Roman" w:eastAsia="仿宋_GB2312" w:hAnsi="Times New Roman" w:hint="eastAsia"/>
          <w:sz w:val="32"/>
          <w:szCs w:val="32"/>
        </w:rPr>
        <w:t>乡镇人民政府、街道办事处指导辖区内电动自行车</w:t>
      </w:r>
      <w:proofErr w:type="gramStart"/>
      <w:r w:rsidRPr="009F44D8">
        <w:rPr>
          <w:rFonts w:ascii="Times New Roman" w:eastAsia="仿宋_GB2312" w:hAnsi="Times New Roman" w:hint="eastAsia"/>
          <w:sz w:val="32"/>
          <w:szCs w:val="32"/>
        </w:rPr>
        <w:t>充换电</w:t>
      </w:r>
      <w:proofErr w:type="gramEnd"/>
      <w:r w:rsidRPr="009F44D8">
        <w:rPr>
          <w:rFonts w:ascii="Times New Roman" w:eastAsia="仿宋_GB2312" w:hAnsi="Times New Roman" w:hint="eastAsia"/>
          <w:sz w:val="32"/>
          <w:szCs w:val="32"/>
        </w:rPr>
        <w:t>设施情况调查统计工作，协助开展电动自行车</w:t>
      </w:r>
      <w:proofErr w:type="gramStart"/>
      <w:r w:rsidRPr="009F44D8">
        <w:rPr>
          <w:rFonts w:ascii="Times New Roman" w:eastAsia="仿宋_GB2312" w:hAnsi="Times New Roman" w:hint="eastAsia"/>
          <w:sz w:val="32"/>
          <w:szCs w:val="32"/>
        </w:rPr>
        <w:t>充换电</w:t>
      </w:r>
      <w:proofErr w:type="gramEnd"/>
      <w:r w:rsidRPr="009F44D8">
        <w:rPr>
          <w:rFonts w:ascii="Times New Roman" w:eastAsia="仿宋_GB2312" w:hAnsi="Times New Roman" w:hint="eastAsia"/>
          <w:sz w:val="32"/>
          <w:szCs w:val="32"/>
        </w:rPr>
        <w:t>设施建设。</w:t>
      </w:r>
    </w:p>
    <w:p w14:paraId="0312D72C" w14:textId="628E0E51" w:rsidR="009F44D8" w:rsidRDefault="001F59AB" w:rsidP="009F44D8">
      <w:pPr>
        <w:spacing w:line="59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1F59AB">
        <w:rPr>
          <w:rFonts w:ascii="Times New Roman" w:eastAsia="黑体" w:hAnsi="Times New Roman" w:hint="eastAsia"/>
          <w:sz w:val="32"/>
          <w:szCs w:val="32"/>
        </w:rPr>
        <w:t>第八条</w:t>
      </w:r>
      <w:r w:rsidRPr="001F59AB">
        <w:rPr>
          <w:rFonts w:ascii="Times New Roman" w:eastAsia="黑体" w:hAnsi="Times New Roman"/>
          <w:sz w:val="32"/>
          <w:szCs w:val="32"/>
        </w:rPr>
        <w:t xml:space="preserve">  </w:t>
      </w:r>
      <w:r w:rsidR="009F44D8" w:rsidRPr="009F44D8">
        <w:rPr>
          <w:rFonts w:ascii="Times New Roman" w:eastAsia="仿宋_GB2312" w:hAnsi="Times New Roman" w:hint="eastAsia"/>
          <w:sz w:val="32"/>
          <w:szCs w:val="32"/>
        </w:rPr>
        <w:t>设置电动自行车</w:t>
      </w:r>
      <w:proofErr w:type="gramStart"/>
      <w:r w:rsidR="009F44D8" w:rsidRPr="009F44D8">
        <w:rPr>
          <w:rFonts w:ascii="Times New Roman" w:eastAsia="仿宋_GB2312" w:hAnsi="Times New Roman" w:hint="eastAsia"/>
          <w:sz w:val="32"/>
          <w:szCs w:val="32"/>
        </w:rPr>
        <w:t>充换电</w:t>
      </w:r>
      <w:proofErr w:type="gramEnd"/>
      <w:r w:rsidR="009F44D8" w:rsidRPr="009F44D8">
        <w:rPr>
          <w:rFonts w:ascii="Times New Roman" w:eastAsia="仿宋_GB2312" w:hAnsi="Times New Roman" w:hint="eastAsia"/>
          <w:sz w:val="32"/>
          <w:szCs w:val="32"/>
        </w:rPr>
        <w:t>设施应当符合国家和本市有关标准、技术规范，并满足下列安全要求：</w:t>
      </w:r>
    </w:p>
    <w:p w14:paraId="0C271342" w14:textId="77777777" w:rsidR="009F44D8" w:rsidRDefault="009F44D8" w:rsidP="009F44D8">
      <w:pPr>
        <w:spacing w:line="59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F44D8">
        <w:rPr>
          <w:rFonts w:ascii="Times New Roman" w:eastAsia="仿宋_GB2312" w:hAnsi="Times New Roman" w:hint="eastAsia"/>
          <w:sz w:val="32"/>
          <w:szCs w:val="32"/>
        </w:rPr>
        <w:t>（一）不得占用、堵塞消防车通道和消防扑救场地、防火间距，影响消防设施的正常使用；</w:t>
      </w:r>
    </w:p>
    <w:p w14:paraId="5CFEA300" w14:textId="77777777" w:rsidR="009F44D8" w:rsidRDefault="009F44D8" w:rsidP="009F44D8">
      <w:pPr>
        <w:spacing w:line="59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F44D8">
        <w:rPr>
          <w:rFonts w:ascii="Times New Roman" w:eastAsia="仿宋_GB2312" w:hAnsi="Times New Roman" w:hint="eastAsia"/>
          <w:sz w:val="32"/>
          <w:szCs w:val="32"/>
        </w:rPr>
        <w:t>（二）与化粪池以及污水、自来水、燃气、电力等设施的管道、井盖保持有效的安全距离；</w:t>
      </w:r>
    </w:p>
    <w:p w14:paraId="78C29DB6" w14:textId="77777777" w:rsidR="009F44D8" w:rsidRDefault="009F44D8" w:rsidP="009F44D8">
      <w:pPr>
        <w:spacing w:line="59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F44D8">
        <w:rPr>
          <w:rFonts w:ascii="Times New Roman" w:eastAsia="仿宋_GB2312" w:hAnsi="Times New Roman" w:hint="eastAsia"/>
          <w:sz w:val="32"/>
          <w:szCs w:val="32"/>
        </w:rPr>
        <w:t>（三）不得设置在建筑物的公共门厅、楼梯间、疏散通道、安全出口以及其他不符合消防安全要求的室内场所；</w:t>
      </w:r>
    </w:p>
    <w:p w14:paraId="12FA83F4" w14:textId="77777777" w:rsidR="009F44D8" w:rsidRDefault="009F44D8" w:rsidP="009F44D8">
      <w:pPr>
        <w:spacing w:line="59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F44D8">
        <w:rPr>
          <w:rFonts w:ascii="Times New Roman" w:eastAsia="仿宋_GB2312" w:hAnsi="Times New Roman" w:hint="eastAsia"/>
          <w:sz w:val="32"/>
          <w:szCs w:val="32"/>
        </w:rPr>
        <w:t>（四）线路敷设应当符合技术标准和安全管理规定，并设置专用配电箱；</w:t>
      </w:r>
    </w:p>
    <w:p w14:paraId="62E6FA86" w14:textId="77777777" w:rsidR="009F44D8" w:rsidRDefault="009F44D8" w:rsidP="009F44D8">
      <w:pPr>
        <w:spacing w:line="59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F44D8">
        <w:rPr>
          <w:rFonts w:ascii="Times New Roman" w:eastAsia="仿宋_GB2312" w:hAnsi="Times New Roman" w:hint="eastAsia"/>
          <w:sz w:val="32"/>
          <w:szCs w:val="32"/>
        </w:rPr>
        <w:t>（五）国家和本市规定的其他安全要求。</w:t>
      </w:r>
    </w:p>
    <w:p w14:paraId="5D5A71AE" w14:textId="77777777" w:rsidR="001F59AB" w:rsidRPr="001F59AB" w:rsidRDefault="009F44D8" w:rsidP="009F44D8">
      <w:pPr>
        <w:spacing w:line="594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9F44D8">
        <w:rPr>
          <w:rFonts w:ascii="Times New Roman" w:eastAsia="仿宋_GB2312" w:hAnsi="Times New Roman" w:hint="eastAsia"/>
          <w:sz w:val="32"/>
          <w:szCs w:val="32"/>
        </w:rPr>
        <w:t>市住房城乡建设部门应当会同消防救援、规划自然资源、城市管理等部门，制定电动自行车</w:t>
      </w:r>
      <w:proofErr w:type="gramStart"/>
      <w:r w:rsidRPr="009F44D8">
        <w:rPr>
          <w:rFonts w:ascii="Times New Roman" w:eastAsia="仿宋_GB2312" w:hAnsi="Times New Roman" w:hint="eastAsia"/>
          <w:sz w:val="32"/>
          <w:szCs w:val="32"/>
        </w:rPr>
        <w:t>充换电</w:t>
      </w:r>
      <w:proofErr w:type="gramEnd"/>
      <w:r w:rsidRPr="009F44D8">
        <w:rPr>
          <w:rFonts w:ascii="Times New Roman" w:eastAsia="仿宋_GB2312" w:hAnsi="Times New Roman" w:hint="eastAsia"/>
          <w:sz w:val="32"/>
          <w:szCs w:val="32"/>
        </w:rPr>
        <w:t>设施建设技术规范并向社会公布，指导电动自行车</w:t>
      </w:r>
      <w:proofErr w:type="gramStart"/>
      <w:r w:rsidRPr="009F44D8">
        <w:rPr>
          <w:rFonts w:ascii="Times New Roman" w:eastAsia="仿宋_GB2312" w:hAnsi="Times New Roman" w:hint="eastAsia"/>
          <w:sz w:val="32"/>
          <w:szCs w:val="32"/>
        </w:rPr>
        <w:t>充换电</w:t>
      </w:r>
      <w:proofErr w:type="gramEnd"/>
      <w:r w:rsidRPr="009F44D8">
        <w:rPr>
          <w:rFonts w:ascii="Times New Roman" w:eastAsia="仿宋_GB2312" w:hAnsi="Times New Roman" w:hint="eastAsia"/>
          <w:sz w:val="32"/>
          <w:szCs w:val="32"/>
        </w:rPr>
        <w:t>设施的设置。</w:t>
      </w:r>
    </w:p>
    <w:p w14:paraId="1DDD0922" w14:textId="71C8103A" w:rsidR="009F44D8" w:rsidRDefault="001F59AB" w:rsidP="009F44D8">
      <w:pPr>
        <w:spacing w:line="59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1F59AB">
        <w:rPr>
          <w:rFonts w:ascii="Times New Roman" w:eastAsia="黑体" w:hAnsi="Times New Roman" w:hint="eastAsia"/>
          <w:sz w:val="32"/>
          <w:szCs w:val="32"/>
        </w:rPr>
        <w:t>第九条</w:t>
      </w:r>
      <w:r w:rsidRPr="001F59AB">
        <w:rPr>
          <w:rFonts w:ascii="Times New Roman" w:eastAsia="黑体" w:hAnsi="Times New Roman"/>
          <w:sz w:val="32"/>
          <w:szCs w:val="32"/>
        </w:rPr>
        <w:t xml:space="preserve">  </w:t>
      </w:r>
      <w:r w:rsidR="009F44D8" w:rsidRPr="009F44D8">
        <w:rPr>
          <w:rFonts w:ascii="Times New Roman" w:eastAsia="仿宋_GB2312" w:hAnsi="Times New Roman" w:hint="eastAsia"/>
          <w:sz w:val="32"/>
          <w:szCs w:val="32"/>
        </w:rPr>
        <w:t>电动自行车</w:t>
      </w:r>
      <w:proofErr w:type="gramStart"/>
      <w:r w:rsidR="009F44D8" w:rsidRPr="009F44D8">
        <w:rPr>
          <w:rFonts w:ascii="Times New Roman" w:eastAsia="仿宋_GB2312" w:hAnsi="Times New Roman" w:hint="eastAsia"/>
          <w:sz w:val="32"/>
          <w:szCs w:val="32"/>
        </w:rPr>
        <w:t>充换电</w:t>
      </w:r>
      <w:proofErr w:type="gramEnd"/>
      <w:r w:rsidR="009F44D8" w:rsidRPr="009F44D8">
        <w:rPr>
          <w:rFonts w:ascii="Times New Roman" w:eastAsia="仿宋_GB2312" w:hAnsi="Times New Roman" w:hint="eastAsia"/>
          <w:sz w:val="32"/>
          <w:szCs w:val="32"/>
        </w:rPr>
        <w:t>设施建设运营主体应当对设置区</w:t>
      </w:r>
      <w:r w:rsidR="009F44D8" w:rsidRPr="009F44D8">
        <w:rPr>
          <w:rFonts w:ascii="Times New Roman" w:eastAsia="仿宋_GB2312" w:hAnsi="Times New Roman" w:hint="eastAsia"/>
          <w:sz w:val="32"/>
          <w:szCs w:val="32"/>
        </w:rPr>
        <w:lastRenderedPageBreak/>
        <w:t>域是否符合第八条有关标准、技术规范和安全要求进行评估。不符合有关标准、技术规范和安全要求的，不得开展建设。</w:t>
      </w:r>
    </w:p>
    <w:p w14:paraId="6E77C0DE" w14:textId="77777777" w:rsidR="009F44D8" w:rsidRDefault="009F44D8" w:rsidP="009F44D8">
      <w:pPr>
        <w:spacing w:line="59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F44D8">
        <w:rPr>
          <w:rFonts w:ascii="Times New Roman" w:eastAsia="仿宋_GB2312" w:hAnsi="Times New Roman" w:hint="eastAsia"/>
          <w:sz w:val="32"/>
          <w:szCs w:val="32"/>
        </w:rPr>
        <w:t>电动自行车</w:t>
      </w:r>
      <w:proofErr w:type="gramStart"/>
      <w:r w:rsidRPr="009F44D8">
        <w:rPr>
          <w:rFonts w:ascii="Times New Roman" w:eastAsia="仿宋_GB2312" w:hAnsi="Times New Roman" w:hint="eastAsia"/>
          <w:sz w:val="32"/>
          <w:szCs w:val="32"/>
        </w:rPr>
        <w:t>充换电</w:t>
      </w:r>
      <w:proofErr w:type="gramEnd"/>
      <w:r w:rsidRPr="009F44D8">
        <w:rPr>
          <w:rFonts w:ascii="Times New Roman" w:eastAsia="仿宋_GB2312" w:hAnsi="Times New Roman" w:hint="eastAsia"/>
          <w:sz w:val="32"/>
          <w:szCs w:val="32"/>
        </w:rPr>
        <w:t>设施建成投用前，建设运营主体应当向所在地乡镇人民政府、街道办事处报告。乡镇人民政府、街道办事处发现电动自行车</w:t>
      </w:r>
      <w:proofErr w:type="gramStart"/>
      <w:r w:rsidRPr="009F44D8">
        <w:rPr>
          <w:rFonts w:ascii="Times New Roman" w:eastAsia="仿宋_GB2312" w:hAnsi="Times New Roman" w:hint="eastAsia"/>
          <w:sz w:val="32"/>
          <w:szCs w:val="32"/>
        </w:rPr>
        <w:t>充换电</w:t>
      </w:r>
      <w:proofErr w:type="gramEnd"/>
      <w:r w:rsidRPr="009F44D8">
        <w:rPr>
          <w:rFonts w:ascii="Times New Roman" w:eastAsia="仿宋_GB2312" w:hAnsi="Times New Roman" w:hint="eastAsia"/>
          <w:sz w:val="32"/>
          <w:szCs w:val="32"/>
        </w:rPr>
        <w:t>设施不符合第八条有关标准、技术规范和安全要求的，应当通知住房城乡建设等有关部门进行现场核验。</w:t>
      </w:r>
    </w:p>
    <w:p w14:paraId="6585DFF9" w14:textId="77777777" w:rsidR="001F59AB" w:rsidRPr="001F59AB" w:rsidRDefault="009F44D8" w:rsidP="009F44D8">
      <w:pPr>
        <w:spacing w:line="594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9F44D8">
        <w:rPr>
          <w:rFonts w:ascii="Times New Roman" w:eastAsia="仿宋_GB2312" w:hAnsi="Times New Roman" w:hint="eastAsia"/>
          <w:sz w:val="32"/>
          <w:szCs w:val="32"/>
        </w:rPr>
        <w:t>已建成的电动自行车</w:t>
      </w:r>
      <w:proofErr w:type="gramStart"/>
      <w:r w:rsidRPr="009F44D8">
        <w:rPr>
          <w:rFonts w:ascii="Times New Roman" w:eastAsia="仿宋_GB2312" w:hAnsi="Times New Roman" w:hint="eastAsia"/>
          <w:sz w:val="32"/>
          <w:szCs w:val="32"/>
        </w:rPr>
        <w:t>充换电</w:t>
      </w:r>
      <w:proofErr w:type="gramEnd"/>
      <w:r w:rsidRPr="009F44D8">
        <w:rPr>
          <w:rFonts w:ascii="Times New Roman" w:eastAsia="仿宋_GB2312" w:hAnsi="Times New Roman" w:hint="eastAsia"/>
          <w:sz w:val="32"/>
          <w:szCs w:val="32"/>
        </w:rPr>
        <w:t>设施，不符合第八条有关标准、技术规范和安全要求的，建设运营主体应当及时整改，采取必要措施消除安全隐患。</w:t>
      </w:r>
    </w:p>
    <w:p w14:paraId="2209E6D9" w14:textId="5BEE3606" w:rsidR="009F44D8" w:rsidRDefault="001F59AB" w:rsidP="009F44D8">
      <w:pPr>
        <w:spacing w:line="59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1F59AB">
        <w:rPr>
          <w:rFonts w:ascii="Times New Roman" w:eastAsia="黑体" w:hAnsi="Times New Roman" w:hint="eastAsia"/>
          <w:sz w:val="32"/>
          <w:szCs w:val="32"/>
        </w:rPr>
        <w:t>第十条</w:t>
      </w:r>
      <w:r w:rsidRPr="001F59AB">
        <w:rPr>
          <w:rFonts w:ascii="Times New Roman" w:eastAsia="黑体" w:hAnsi="Times New Roman"/>
          <w:sz w:val="32"/>
          <w:szCs w:val="32"/>
        </w:rPr>
        <w:t xml:space="preserve">  </w:t>
      </w:r>
      <w:r w:rsidR="009F44D8" w:rsidRPr="009F44D8">
        <w:rPr>
          <w:rFonts w:ascii="Times New Roman" w:eastAsia="仿宋_GB2312" w:hAnsi="Times New Roman" w:hint="eastAsia"/>
          <w:sz w:val="32"/>
          <w:szCs w:val="32"/>
        </w:rPr>
        <w:t>电动自行车</w:t>
      </w:r>
      <w:proofErr w:type="gramStart"/>
      <w:r w:rsidR="009F44D8" w:rsidRPr="009F44D8">
        <w:rPr>
          <w:rFonts w:ascii="Times New Roman" w:eastAsia="仿宋_GB2312" w:hAnsi="Times New Roman" w:hint="eastAsia"/>
          <w:sz w:val="32"/>
          <w:szCs w:val="32"/>
        </w:rPr>
        <w:t>充换电</w:t>
      </w:r>
      <w:proofErr w:type="gramEnd"/>
      <w:r w:rsidR="009F44D8" w:rsidRPr="009F44D8">
        <w:rPr>
          <w:rFonts w:ascii="Times New Roman" w:eastAsia="仿宋_GB2312" w:hAnsi="Times New Roman" w:hint="eastAsia"/>
          <w:sz w:val="32"/>
          <w:szCs w:val="32"/>
        </w:rPr>
        <w:t>设施建设运营主体应当依法向供电企业申请用电。供电企业应当按照国家和本市有关规定，做好电动自行车</w:t>
      </w:r>
      <w:proofErr w:type="gramStart"/>
      <w:r w:rsidR="009F44D8" w:rsidRPr="009F44D8">
        <w:rPr>
          <w:rFonts w:ascii="Times New Roman" w:eastAsia="仿宋_GB2312" w:hAnsi="Times New Roman" w:hint="eastAsia"/>
          <w:sz w:val="32"/>
          <w:szCs w:val="32"/>
        </w:rPr>
        <w:t>充换电</w:t>
      </w:r>
      <w:proofErr w:type="gramEnd"/>
      <w:r w:rsidR="009F44D8" w:rsidRPr="009F44D8">
        <w:rPr>
          <w:rFonts w:ascii="Times New Roman" w:eastAsia="仿宋_GB2312" w:hAnsi="Times New Roman" w:hint="eastAsia"/>
          <w:sz w:val="32"/>
          <w:szCs w:val="32"/>
        </w:rPr>
        <w:t>设施接电服务工作。</w:t>
      </w:r>
    </w:p>
    <w:p w14:paraId="545B0B82" w14:textId="77777777" w:rsidR="009F44D8" w:rsidRDefault="009F44D8" w:rsidP="009F44D8">
      <w:pPr>
        <w:spacing w:line="59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F44D8">
        <w:rPr>
          <w:rFonts w:ascii="Times New Roman" w:eastAsia="仿宋_GB2312" w:hAnsi="Times New Roman" w:hint="eastAsia"/>
          <w:sz w:val="32"/>
          <w:szCs w:val="32"/>
        </w:rPr>
        <w:t>电动自行车</w:t>
      </w:r>
      <w:proofErr w:type="gramStart"/>
      <w:r w:rsidRPr="009F44D8">
        <w:rPr>
          <w:rFonts w:ascii="Times New Roman" w:eastAsia="仿宋_GB2312" w:hAnsi="Times New Roman" w:hint="eastAsia"/>
          <w:sz w:val="32"/>
          <w:szCs w:val="32"/>
        </w:rPr>
        <w:t>充换电</w:t>
      </w:r>
      <w:proofErr w:type="gramEnd"/>
      <w:r w:rsidRPr="009F44D8">
        <w:rPr>
          <w:rFonts w:ascii="Times New Roman" w:eastAsia="仿宋_GB2312" w:hAnsi="Times New Roman" w:hint="eastAsia"/>
          <w:sz w:val="32"/>
          <w:szCs w:val="32"/>
        </w:rPr>
        <w:t>设施不符合第八条有关标准、技术规范和安全要求，经整改仍不合格的，供电企业可以依法中止供电。</w:t>
      </w:r>
    </w:p>
    <w:p w14:paraId="221D8536" w14:textId="77777777" w:rsidR="001F59AB" w:rsidRPr="001F59AB" w:rsidRDefault="009F44D8" w:rsidP="009F44D8">
      <w:pPr>
        <w:spacing w:line="594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9F44D8">
        <w:rPr>
          <w:rFonts w:ascii="Times New Roman" w:eastAsia="仿宋_GB2312" w:hAnsi="Times New Roman" w:hint="eastAsia"/>
          <w:sz w:val="32"/>
          <w:szCs w:val="32"/>
        </w:rPr>
        <w:t>电动自行车</w:t>
      </w:r>
      <w:proofErr w:type="gramStart"/>
      <w:r w:rsidRPr="009F44D8">
        <w:rPr>
          <w:rFonts w:ascii="Times New Roman" w:eastAsia="仿宋_GB2312" w:hAnsi="Times New Roman" w:hint="eastAsia"/>
          <w:sz w:val="32"/>
          <w:szCs w:val="32"/>
        </w:rPr>
        <w:t>充换电设施充换电费用按照</w:t>
      </w:r>
      <w:proofErr w:type="gramEnd"/>
      <w:r w:rsidRPr="009F44D8">
        <w:rPr>
          <w:rFonts w:ascii="Times New Roman" w:eastAsia="仿宋_GB2312" w:hAnsi="Times New Roman" w:hint="eastAsia"/>
          <w:sz w:val="32"/>
          <w:szCs w:val="32"/>
        </w:rPr>
        <w:t>国家和本市规定，实行价费分离、明码标价。电动自行车</w:t>
      </w:r>
      <w:proofErr w:type="gramStart"/>
      <w:r w:rsidRPr="009F44D8">
        <w:rPr>
          <w:rFonts w:ascii="Times New Roman" w:eastAsia="仿宋_GB2312" w:hAnsi="Times New Roman" w:hint="eastAsia"/>
          <w:sz w:val="32"/>
          <w:szCs w:val="32"/>
        </w:rPr>
        <w:t>充换电</w:t>
      </w:r>
      <w:proofErr w:type="gramEnd"/>
      <w:r w:rsidRPr="009F44D8">
        <w:rPr>
          <w:rFonts w:ascii="Times New Roman" w:eastAsia="仿宋_GB2312" w:hAnsi="Times New Roman" w:hint="eastAsia"/>
          <w:sz w:val="32"/>
          <w:szCs w:val="32"/>
        </w:rPr>
        <w:t>设施建设运营主体不得收取未经公示的费用。</w:t>
      </w:r>
    </w:p>
    <w:p w14:paraId="344324B0" w14:textId="618C2A1A" w:rsidR="009F44D8" w:rsidRDefault="001F59AB" w:rsidP="009F44D8">
      <w:pPr>
        <w:spacing w:line="59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1F59AB">
        <w:rPr>
          <w:rFonts w:ascii="Times New Roman" w:eastAsia="黑体" w:hAnsi="Times New Roman" w:hint="eastAsia"/>
          <w:sz w:val="32"/>
          <w:szCs w:val="32"/>
        </w:rPr>
        <w:t>第十一条</w:t>
      </w:r>
      <w:r w:rsidRPr="001F59AB">
        <w:rPr>
          <w:rFonts w:ascii="Times New Roman" w:eastAsia="黑体" w:hAnsi="Times New Roman"/>
          <w:sz w:val="32"/>
          <w:szCs w:val="32"/>
        </w:rPr>
        <w:t xml:space="preserve">  </w:t>
      </w:r>
      <w:r w:rsidR="009F44D8" w:rsidRPr="009F44D8">
        <w:rPr>
          <w:rFonts w:ascii="Times New Roman" w:eastAsia="仿宋_GB2312" w:hAnsi="Times New Roman" w:hint="eastAsia"/>
          <w:sz w:val="32"/>
          <w:szCs w:val="32"/>
        </w:rPr>
        <w:t>电动自行车</w:t>
      </w:r>
      <w:proofErr w:type="gramStart"/>
      <w:r w:rsidR="009F44D8" w:rsidRPr="009F44D8">
        <w:rPr>
          <w:rFonts w:ascii="Times New Roman" w:eastAsia="仿宋_GB2312" w:hAnsi="Times New Roman" w:hint="eastAsia"/>
          <w:sz w:val="32"/>
          <w:szCs w:val="32"/>
        </w:rPr>
        <w:t>充换电</w:t>
      </w:r>
      <w:proofErr w:type="gramEnd"/>
      <w:r w:rsidR="009F44D8" w:rsidRPr="009F44D8">
        <w:rPr>
          <w:rFonts w:ascii="Times New Roman" w:eastAsia="仿宋_GB2312" w:hAnsi="Times New Roman" w:hint="eastAsia"/>
          <w:sz w:val="32"/>
          <w:szCs w:val="32"/>
        </w:rPr>
        <w:t>设施建设运营主体应当履行下列安全管理职责：</w:t>
      </w:r>
    </w:p>
    <w:p w14:paraId="41C1163D" w14:textId="77777777" w:rsidR="009F44D8" w:rsidRDefault="009F44D8" w:rsidP="009F44D8">
      <w:pPr>
        <w:spacing w:line="59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F44D8">
        <w:rPr>
          <w:rFonts w:ascii="Times New Roman" w:eastAsia="仿宋_GB2312" w:hAnsi="Times New Roman" w:hint="eastAsia"/>
          <w:sz w:val="32"/>
          <w:szCs w:val="32"/>
        </w:rPr>
        <w:t>（一）明确安全生产管理人员，开展从业人员安全生产教育和培训，制定应急处置预案并定期组织演练。</w:t>
      </w:r>
    </w:p>
    <w:p w14:paraId="4FE68308" w14:textId="77777777" w:rsidR="009F44D8" w:rsidRDefault="009F44D8" w:rsidP="009F44D8">
      <w:pPr>
        <w:spacing w:line="59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F44D8">
        <w:rPr>
          <w:rFonts w:ascii="Times New Roman" w:eastAsia="仿宋_GB2312" w:hAnsi="Times New Roman" w:hint="eastAsia"/>
          <w:sz w:val="32"/>
          <w:szCs w:val="32"/>
        </w:rPr>
        <w:t>（二）在设施或者所在场所显着位置设置安全警示标志，公</w:t>
      </w:r>
      <w:r w:rsidRPr="009F44D8">
        <w:rPr>
          <w:rFonts w:ascii="Times New Roman" w:eastAsia="仿宋_GB2312" w:hAnsi="Times New Roman" w:hint="eastAsia"/>
          <w:sz w:val="32"/>
          <w:szCs w:val="32"/>
        </w:rPr>
        <w:lastRenderedPageBreak/>
        <w:t>示安全使用说明、应急处置方法和安全生产管理人员信息，配备必要的消防器材和视频监控装置。</w:t>
      </w:r>
    </w:p>
    <w:p w14:paraId="2BF0B15F" w14:textId="77777777" w:rsidR="009F44D8" w:rsidRDefault="009F44D8" w:rsidP="009F44D8">
      <w:pPr>
        <w:spacing w:line="59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F44D8">
        <w:rPr>
          <w:rFonts w:ascii="Times New Roman" w:eastAsia="仿宋_GB2312" w:hAnsi="Times New Roman" w:hint="eastAsia"/>
          <w:sz w:val="32"/>
          <w:szCs w:val="32"/>
        </w:rPr>
        <w:t>（三）开展安全检查和隐患排查治理，及时维修、更新不能提供</w:t>
      </w:r>
      <w:proofErr w:type="gramStart"/>
      <w:r w:rsidRPr="009F44D8">
        <w:rPr>
          <w:rFonts w:ascii="Times New Roman" w:eastAsia="仿宋_GB2312" w:hAnsi="Times New Roman" w:hint="eastAsia"/>
          <w:sz w:val="32"/>
          <w:szCs w:val="32"/>
        </w:rPr>
        <w:t>充换电服务</w:t>
      </w:r>
      <w:proofErr w:type="gramEnd"/>
      <w:r w:rsidRPr="009F44D8">
        <w:rPr>
          <w:rFonts w:ascii="Times New Roman" w:eastAsia="仿宋_GB2312" w:hAnsi="Times New Roman" w:hint="eastAsia"/>
          <w:sz w:val="32"/>
          <w:szCs w:val="32"/>
        </w:rPr>
        <w:t>或者存在安全隐患的</w:t>
      </w:r>
      <w:proofErr w:type="gramStart"/>
      <w:r w:rsidRPr="009F44D8">
        <w:rPr>
          <w:rFonts w:ascii="Times New Roman" w:eastAsia="仿宋_GB2312" w:hAnsi="Times New Roman" w:hint="eastAsia"/>
          <w:sz w:val="32"/>
          <w:szCs w:val="32"/>
        </w:rPr>
        <w:t>充换电</w:t>
      </w:r>
      <w:proofErr w:type="gramEnd"/>
      <w:r w:rsidRPr="009F44D8">
        <w:rPr>
          <w:rFonts w:ascii="Times New Roman" w:eastAsia="仿宋_GB2312" w:hAnsi="Times New Roman" w:hint="eastAsia"/>
          <w:sz w:val="32"/>
          <w:szCs w:val="32"/>
        </w:rPr>
        <w:t>设施、蓄电池；对无法安全使用的，停止使用并设置警示、提醒告知。</w:t>
      </w:r>
    </w:p>
    <w:p w14:paraId="394517BB" w14:textId="77777777" w:rsidR="009F44D8" w:rsidRDefault="009F44D8" w:rsidP="009F44D8">
      <w:pPr>
        <w:spacing w:line="59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F44D8">
        <w:rPr>
          <w:rFonts w:ascii="Times New Roman" w:eastAsia="仿宋_GB2312" w:hAnsi="Times New Roman" w:hint="eastAsia"/>
          <w:sz w:val="32"/>
          <w:szCs w:val="32"/>
        </w:rPr>
        <w:t>（四）法律、法规规定的其他安全管理职责。</w:t>
      </w:r>
    </w:p>
    <w:p w14:paraId="29F5A379" w14:textId="77777777" w:rsidR="001F59AB" w:rsidRPr="001F59AB" w:rsidRDefault="009F44D8" w:rsidP="009F44D8">
      <w:pPr>
        <w:spacing w:line="594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9F44D8">
        <w:rPr>
          <w:rFonts w:ascii="Times New Roman" w:eastAsia="仿宋_GB2312" w:hAnsi="Times New Roman" w:hint="eastAsia"/>
          <w:sz w:val="32"/>
          <w:szCs w:val="32"/>
        </w:rPr>
        <w:t>对不再继续运营的电动自行车</w:t>
      </w:r>
      <w:proofErr w:type="gramStart"/>
      <w:r w:rsidRPr="009F44D8">
        <w:rPr>
          <w:rFonts w:ascii="Times New Roman" w:eastAsia="仿宋_GB2312" w:hAnsi="Times New Roman" w:hint="eastAsia"/>
          <w:sz w:val="32"/>
          <w:szCs w:val="32"/>
        </w:rPr>
        <w:t>充换电</w:t>
      </w:r>
      <w:proofErr w:type="gramEnd"/>
      <w:r w:rsidRPr="009F44D8">
        <w:rPr>
          <w:rFonts w:ascii="Times New Roman" w:eastAsia="仿宋_GB2312" w:hAnsi="Times New Roman" w:hint="eastAsia"/>
          <w:sz w:val="32"/>
          <w:szCs w:val="32"/>
        </w:rPr>
        <w:t>设施，建设运营主体应当及时拆除相关设施设备。</w:t>
      </w:r>
    </w:p>
    <w:p w14:paraId="0B9DEA9D" w14:textId="4F8D33FF" w:rsidR="009F44D8" w:rsidRDefault="001F59AB" w:rsidP="009F44D8">
      <w:pPr>
        <w:spacing w:line="59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1F59AB">
        <w:rPr>
          <w:rFonts w:ascii="Times New Roman" w:eastAsia="黑体" w:hAnsi="Times New Roman" w:hint="eastAsia"/>
          <w:sz w:val="32"/>
          <w:szCs w:val="32"/>
        </w:rPr>
        <w:t>第十二条</w:t>
      </w:r>
      <w:r w:rsidRPr="001F59AB">
        <w:rPr>
          <w:rFonts w:ascii="Times New Roman" w:eastAsia="黑体" w:hAnsi="Times New Roman"/>
          <w:sz w:val="32"/>
          <w:szCs w:val="32"/>
        </w:rPr>
        <w:t xml:space="preserve">  </w:t>
      </w:r>
      <w:r w:rsidR="009F44D8" w:rsidRPr="009F44D8">
        <w:rPr>
          <w:rFonts w:ascii="Times New Roman" w:eastAsia="仿宋_GB2312" w:hAnsi="Times New Roman" w:hint="eastAsia"/>
          <w:sz w:val="32"/>
          <w:szCs w:val="32"/>
        </w:rPr>
        <w:t>电动自行车</w:t>
      </w:r>
      <w:proofErr w:type="gramStart"/>
      <w:r w:rsidR="009F44D8" w:rsidRPr="009F44D8">
        <w:rPr>
          <w:rFonts w:ascii="Times New Roman" w:eastAsia="仿宋_GB2312" w:hAnsi="Times New Roman" w:hint="eastAsia"/>
          <w:sz w:val="32"/>
          <w:szCs w:val="32"/>
        </w:rPr>
        <w:t>充换电</w:t>
      </w:r>
      <w:proofErr w:type="gramEnd"/>
      <w:r w:rsidR="009F44D8" w:rsidRPr="009F44D8">
        <w:rPr>
          <w:rFonts w:ascii="Times New Roman" w:eastAsia="仿宋_GB2312" w:hAnsi="Times New Roman" w:hint="eastAsia"/>
          <w:sz w:val="32"/>
          <w:szCs w:val="32"/>
        </w:rPr>
        <w:t>设施建设运营主体应当与所在场所的管理者签订安全管理协议，明确各自安全生产管理职责和安全措施。</w:t>
      </w:r>
    </w:p>
    <w:p w14:paraId="527710D7" w14:textId="77777777" w:rsidR="001F59AB" w:rsidRPr="001F59AB" w:rsidRDefault="009F44D8" w:rsidP="009F44D8">
      <w:pPr>
        <w:spacing w:line="594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9F44D8">
        <w:rPr>
          <w:rFonts w:ascii="Times New Roman" w:eastAsia="仿宋_GB2312" w:hAnsi="Times New Roman" w:hint="eastAsia"/>
          <w:sz w:val="32"/>
          <w:szCs w:val="32"/>
        </w:rPr>
        <w:t>电动自行车</w:t>
      </w:r>
      <w:proofErr w:type="gramStart"/>
      <w:r w:rsidRPr="009F44D8">
        <w:rPr>
          <w:rFonts w:ascii="Times New Roman" w:eastAsia="仿宋_GB2312" w:hAnsi="Times New Roman" w:hint="eastAsia"/>
          <w:sz w:val="32"/>
          <w:szCs w:val="32"/>
        </w:rPr>
        <w:t>充换电</w:t>
      </w:r>
      <w:proofErr w:type="gramEnd"/>
      <w:r w:rsidRPr="009F44D8">
        <w:rPr>
          <w:rFonts w:ascii="Times New Roman" w:eastAsia="仿宋_GB2312" w:hAnsi="Times New Roman" w:hint="eastAsia"/>
          <w:sz w:val="32"/>
          <w:szCs w:val="32"/>
        </w:rPr>
        <w:t>设施所在场所的管理者应当将设施的安全管理纳入应急预案，加强安全宣传，组织应急演练，开展经常性检查。</w:t>
      </w:r>
    </w:p>
    <w:p w14:paraId="74CBDC1C" w14:textId="3CCDF26E" w:rsidR="009F44D8" w:rsidRDefault="001F59AB" w:rsidP="009F44D8">
      <w:pPr>
        <w:spacing w:line="59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1F59AB">
        <w:rPr>
          <w:rFonts w:ascii="Times New Roman" w:eastAsia="黑体" w:hAnsi="Times New Roman" w:hint="eastAsia"/>
          <w:sz w:val="32"/>
          <w:szCs w:val="32"/>
        </w:rPr>
        <w:t>第十三条</w:t>
      </w:r>
      <w:r w:rsidRPr="001F59AB">
        <w:rPr>
          <w:rFonts w:ascii="Times New Roman" w:eastAsia="黑体" w:hAnsi="Times New Roman"/>
          <w:sz w:val="32"/>
          <w:szCs w:val="32"/>
        </w:rPr>
        <w:t xml:space="preserve">  </w:t>
      </w:r>
      <w:r w:rsidR="009F44D8" w:rsidRPr="009F44D8">
        <w:rPr>
          <w:rFonts w:ascii="Times New Roman" w:eastAsia="仿宋_GB2312" w:hAnsi="Times New Roman" w:hint="eastAsia"/>
          <w:sz w:val="32"/>
          <w:szCs w:val="32"/>
        </w:rPr>
        <w:t>电动自行车使用人不得有下列行为：</w:t>
      </w:r>
    </w:p>
    <w:p w14:paraId="5695A261" w14:textId="77777777" w:rsidR="009F44D8" w:rsidRDefault="009F44D8" w:rsidP="009F44D8">
      <w:pPr>
        <w:spacing w:line="59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F44D8">
        <w:rPr>
          <w:rFonts w:ascii="Times New Roman" w:eastAsia="仿宋_GB2312" w:hAnsi="Times New Roman" w:hint="eastAsia"/>
          <w:sz w:val="32"/>
          <w:szCs w:val="32"/>
        </w:rPr>
        <w:t>（一）在建筑物的公共门厅、疏散通道、安全出口、楼梯间以及不符合消防安全条件的室内场所</w:t>
      </w:r>
      <w:proofErr w:type="gramStart"/>
      <w:r w:rsidRPr="009F44D8">
        <w:rPr>
          <w:rFonts w:ascii="Times New Roman" w:eastAsia="仿宋_GB2312" w:hAnsi="Times New Roman" w:hint="eastAsia"/>
          <w:sz w:val="32"/>
          <w:szCs w:val="32"/>
        </w:rPr>
        <w:t>充换电</w:t>
      </w:r>
      <w:proofErr w:type="gramEnd"/>
      <w:r w:rsidRPr="009F44D8">
        <w:rPr>
          <w:rFonts w:ascii="Times New Roman" w:eastAsia="仿宋_GB2312" w:hAnsi="Times New Roman" w:hint="eastAsia"/>
          <w:sz w:val="32"/>
          <w:szCs w:val="32"/>
        </w:rPr>
        <w:t>；</w:t>
      </w:r>
    </w:p>
    <w:p w14:paraId="5A547133" w14:textId="77777777" w:rsidR="009F44D8" w:rsidRDefault="009F44D8" w:rsidP="009F44D8">
      <w:pPr>
        <w:spacing w:line="59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F44D8">
        <w:rPr>
          <w:rFonts w:ascii="Times New Roman" w:eastAsia="仿宋_GB2312" w:hAnsi="Times New Roman" w:hint="eastAsia"/>
          <w:sz w:val="32"/>
          <w:szCs w:val="32"/>
        </w:rPr>
        <w:t>（二）使用改装、破损等不符合安全要求的蓄电池</w:t>
      </w:r>
      <w:proofErr w:type="gramStart"/>
      <w:r w:rsidRPr="009F44D8">
        <w:rPr>
          <w:rFonts w:ascii="Times New Roman" w:eastAsia="仿宋_GB2312" w:hAnsi="Times New Roman" w:hint="eastAsia"/>
          <w:sz w:val="32"/>
          <w:szCs w:val="32"/>
        </w:rPr>
        <w:t>充换电</w:t>
      </w:r>
      <w:proofErr w:type="gramEnd"/>
      <w:r w:rsidRPr="009F44D8">
        <w:rPr>
          <w:rFonts w:ascii="Times New Roman" w:eastAsia="仿宋_GB2312" w:hAnsi="Times New Roman" w:hint="eastAsia"/>
          <w:sz w:val="32"/>
          <w:szCs w:val="32"/>
        </w:rPr>
        <w:t>；</w:t>
      </w:r>
    </w:p>
    <w:p w14:paraId="0FD7BCDE" w14:textId="77777777" w:rsidR="009F44D8" w:rsidRDefault="009F44D8" w:rsidP="009F44D8">
      <w:pPr>
        <w:spacing w:line="59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F44D8">
        <w:rPr>
          <w:rFonts w:ascii="Times New Roman" w:eastAsia="仿宋_GB2312" w:hAnsi="Times New Roman" w:hint="eastAsia"/>
          <w:sz w:val="32"/>
          <w:szCs w:val="32"/>
        </w:rPr>
        <w:t>（三）破坏电动自行车</w:t>
      </w:r>
      <w:proofErr w:type="gramStart"/>
      <w:r w:rsidRPr="009F44D8">
        <w:rPr>
          <w:rFonts w:ascii="Times New Roman" w:eastAsia="仿宋_GB2312" w:hAnsi="Times New Roman" w:hint="eastAsia"/>
          <w:sz w:val="32"/>
          <w:szCs w:val="32"/>
        </w:rPr>
        <w:t>充换电</w:t>
      </w:r>
      <w:proofErr w:type="gramEnd"/>
      <w:r w:rsidRPr="009F44D8">
        <w:rPr>
          <w:rFonts w:ascii="Times New Roman" w:eastAsia="仿宋_GB2312" w:hAnsi="Times New Roman" w:hint="eastAsia"/>
          <w:sz w:val="32"/>
          <w:szCs w:val="32"/>
        </w:rPr>
        <w:t>设施；</w:t>
      </w:r>
    </w:p>
    <w:p w14:paraId="462563EB" w14:textId="77777777" w:rsidR="009F44D8" w:rsidRDefault="009F44D8" w:rsidP="009F44D8">
      <w:pPr>
        <w:spacing w:line="59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F44D8">
        <w:rPr>
          <w:rFonts w:ascii="Times New Roman" w:eastAsia="仿宋_GB2312" w:hAnsi="Times New Roman" w:hint="eastAsia"/>
          <w:sz w:val="32"/>
          <w:szCs w:val="32"/>
        </w:rPr>
        <w:t>（四）在电动</w:t>
      </w:r>
      <w:proofErr w:type="gramStart"/>
      <w:r w:rsidRPr="009F44D8">
        <w:rPr>
          <w:rFonts w:ascii="Times New Roman" w:eastAsia="仿宋_GB2312" w:hAnsi="Times New Roman" w:hint="eastAsia"/>
          <w:sz w:val="32"/>
          <w:szCs w:val="32"/>
        </w:rPr>
        <w:t>自行车充换电场</w:t>
      </w:r>
      <w:proofErr w:type="gramEnd"/>
      <w:r w:rsidRPr="009F44D8">
        <w:rPr>
          <w:rFonts w:ascii="Times New Roman" w:eastAsia="仿宋_GB2312" w:hAnsi="Times New Roman" w:hint="eastAsia"/>
          <w:sz w:val="32"/>
          <w:szCs w:val="32"/>
        </w:rPr>
        <w:t>所放置易燃易爆等危险物品；</w:t>
      </w:r>
    </w:p>
    <w:p w14:paraId="6411DADB" w14:textId="77777777" w:rsidR="001F59AB" w:rsidRPr="001F59AB" w:rsidRDefault="009F44D8" w:rsidP="009F44D8">
      <w:pPr>
        <w:spacing w:line="594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9F44D8">
        <w:rPr>
          <w:rFonts w:ascii="Times New Roman" w:eastAsia="仿宋_GB2312" w:hAnsi="Times New Roman" w:hint="eastAsia"/>
          <w:sz w:val="32"/>
          <w:szCs w:val="32"/>
        </w:rPr>
        <w:t>（五）其他影响</w:t>
      </w:r>
      <w:proofErr w:type="gramStart"/>
      <w:r w:rsidRPr="009F44D8">
        <w:rPr>
          <w:rFonts w:ascii="Times New Roman" w:eastAsia="仿宋_GB2312" w:hAnsi="Times New Roman" w:hint="eastAsia"/>
          <w:sz w:val="32"/>
          <w:szCs w:val="32"/>
        </w:rPr>
        <w:t>充换电安全</w:t>
      </w:r>
      <w:proofErr w:type="gramEnd"/>
      <w:r w:rsidRPr="009F44D8">
        <w:rPr>
          <w:rFonts w:ascii="Times New Roman" w:eastAsia="仿宋_GB2312" w:hAnsi="Times New Roman" w:hint="eastAsia"/>
          <w:sz w:val="32"/>
          <w:szCs w:val="32"/>
        </w:rPr>
        <w:t>的行为。</w:t>
      </w:r>
    </w:p>
    <w:p w14:paraId="3444F711" w14:textId="77777777" w:rsidR="001F59AB" w:rsidRPr="001F59AB" w:rsidRDefault="001F59AB" w:rsidP="009F44D8">
      <w:pPr>
        <w:spacing w:line="594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1F59AB">
        <w:rPr>
          <w:rFonts w:ascii="Times New Roman" w:eastAsia="黑体" w:hAnsi="Times New Roman" w:hint="eastAsia"/>
          <w:sz w:val="32"/>
          <w:szCs w:val="32"/>
        </w:rPr>
        <w:t>第十四条</w:t>
      </w:r>
      <w:r w:rsidRPr="001F59AB">
        <w:rPr>
          <w:rFonts w:ascii="Times New Roman" w:eastAsia="黑体" w:hAnsi="Times New Roman"/>
          <w:sz w:val="32"/>
          <w:szCs w:val="32"/>
        </w:rPr>
        <w:t xml:space="preserve">  </w:t>
      </w:r>
      <w:r w:rsidR="009F44D8" w:rsidRPr="009F44D8">
        <w:rPr>
          <w:rFonts w:ascii="Times New Roman" w:eastAsia="仿宋_GB2312" w:hAnsi="Times New Roman" w:hint="eastAsia"/>
          <w:sz w:val="32"/>
          <w:szCs w:val="32"/>
        </w:rPr>
        <w:t>电动自行车租赁企业和即时配送、快递等电动自</w:t>
      </w:r>
      <w:r w:rsidR="009F44D8" w:rsidRPr="009F44D8">
        <w:rPr>
          <w:rFonts w:ascii="Times New Roman" w:eastAsia="仿宋_GB2312" w:hAnsi="Times New Roman" w:hint="eastAsia"/>
          <w:sz w:val="32"/>
          <w:szCs w:val="32"/>
        </w:rPr>
        <w:lastRenderedPageBreak/>
        <w:t>行车集中使用企业应当履行安全生产主体责任，建立健全安全管理制度，加强安全教育和培训，督促从业人员规范使用电动自行车以及</w:t>
      </w:r>
      <w:proofErr w:type="gramStart"/>
      <w:r w:rsidR="009F44D8" w:rsidRPr="009F44D8">
        <w:rPr>
          <w:rFonts w:ascii="Times New Roman" w:eastAsia="仿宋_GB2312" w:hAnsi="Times New Roman" w:hint="eastAsia"/>
          <w:sz w:val="32"/>
          <w:szCs w:val="32"/>
        </w:rPr>
        <w:t>充换电</w:t>
      </w:r>
      <w:proofErr w:type="gramEnd"/>
      <w:r w:rsidR="009F44D8" w:rsidRPr="009F44D8">
        <w:rPr>
          <w:rFonts w:ascii="Times New Roman" w:eastAsia="仿宋_GB2312" w:hAnsi="Times New Roman" w:hint="eastAsia"/>
          <w:sz w:val="32"/>
          <w:szCs w:val="32"/>
        </w:rPr>
        <w:t>设施，防范和减少安全事故。</w:t>
      </w:r>
    </w:p>
    <w:p w14:paraId="14C35F1B" w14:textId="54C71F24" w:rsidR="009F44D8" w:rsidRDefault="001F59AB" w:rsidP="009F44D8">
      <w:pPr>
        <w:spacing w:line="59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1F59AB">
        <w:rPr>
          <w:rFonts w:ascii="Times New Roman" w:eastAsia="黑体" w:hAnsi="Times New Roman" w:hint="eastAsia"/>
          <w:sz w:val="32"/>
          <w:szCs w:val="32"/>
        </w:rPr>
        <w:t>第十五条</w:t>
      </w:r>
      <w:r w:rsidRPr="001F59AB">
        <w:rPr>
          <w:rFonts w:ascii="Times New Roman" w:eastAsia="黑体" w:hAnsi="Times New Roman"/>
          <w:sz w:val="32"/>
          <w:szCs w:val="32"/>
        </w:rPr>
        <w:t xml:space="preserve">  </w:t>
      </w:r>
      <w:r w:rsidR="009F44D8" w:rsidRPr="009F44D8">
        <w:rPr>
          <w:rFonts w:ascii="Times New Roman" w:eastAsia="仿宋_GB2312" w:hAnsi="Times New Roman" w:hint="eastAsia"/>
          <w:sz w:val="32"/>
          <w:szCs w:val="32"/>
        </w:rPr>
        <w:t>鼓励保险机构开发适合电动自行车</w:t>
      </w:r>
      <w:proofErr w:type="gramStart"/>
      <w:r w:rsidR="009F44D8" w:rsidRPr="009F44D8">
        <w:rPr>
          <w:rFonts w:ascii="Times New Roman" w:eastAsia="仿宋_GB2312" w:hAnsi="Times New Roman" w:hint="eastAsia"/>
          <w:sz w:val="32"/>
          <w:szCs w:val="32"/>
        </w:rPr>
        <w:t>充换电</w:t>
      </w:r>
      <w:proofErr w:type="gramEnd"/>
      <w:r w:rsidR="009F44D8" w:rsidRPr="009F44D8">
        <w:rPr>
          <w:rFonts w:ascii="Times New Roman" w:eastAsia="仿宋_GB2312" w:hAnsi="Times New Roman" w:hint="eastAsia"/>
          <w:sz w:val="32"/>
          <w:szCs w:val="32"/>
        </w:rPr>
        <w:t>设施的商业保险险种。</w:t>
      </w:r>
    </w:p>
    <w:p w14:paraId="1025BDC7" w14:textId="77777777" w:rsidR="001F59AB" w:rsidRPr="001F59AB" w:rsidRDefault="009F44D8" w:rsidP="009F44D8">
      <w:pPr>
        <w:spacing w:line="594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9F44D8">
        <w:rPr>
          <w:rFonts w:ascii="Times New Roman" w:eastAsia="仿宋_GB2312" w:hAnsi="Times New Roman" w:hint="eastAsia"/>
          <w:sz w:val="32"/>
          <w:szCs w:val="32"/>
        </w:rPr>
        <w:t>鼓励电动自行车</w:t>
      </w:r>
      <w:proofErr w:type="gramStart"/>
      <w:r w:rsidRPr="009F44D8">
        <w:rPr>
          <w:rFonts w:ascii="Times New Roman" w:eastAsia="仿宋_GB2312" w:hAnsi="Times New Roman" w:hint="eastAsia"/>
          <w:sz w:val="32"/>
          <w:szCs w:val="32"/>
        </w:rPr>
        <w:t>充换电</w:t>
      </w:r>
      <w:proofErr w:type="gramEnd"/>
      <w:r w:rsidRPr="009F44D8">
        <w:rPr>
          <w:rFonts w:ascii="Times New Roman" w:eastAsia="仿宋_GB2312" w:hAnsi="Times New Roman" w:hint="eastAsia"/>
          <w:sz w:val="32"/>
          <w:szCs w:val="32"/>
        </w:rPr>
        <w:t>设施建设运营主体投保公众责任险等险种。</w:t>
      </w:r>
    </w:p>
    <w:p w14:paraId="7BD84E49" w14:textId="12EE3BA9" w:rsidR="009F44D8" w:rsidRDefault="001F59AB" w:rsidP="009F44D8">
      <w:pPr>
        <w:spacing w:line="59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1F59AB">
        <w:rPr>
          <w:rFonts w:ascii="Times New Roman" w:eastAsia="黑体" w:hAnsi="Times New Roman" w:hint="eastAsia"/>
          <w:sz w:val="32"/>
          <w:szCs w:val="32"/>
        </w:rPr>
        <w:t>第十六条</w:t>
      </w:r>
      <w:r w:rsidRPr="001F59AB">
        <w:rPr>
          <w:rFonts w:ascii="Times New Roman" w:eastAsia="黑体" w:hAnsi="Times New Roman"/>
          <w:sz w:val="32"/>
          <w:szCs w:val="32"/>
        </w:rPr>
        <w:t xml:space="preserve">  </w:t>
      </w:r>
      <w:r w:rsidR="009F44D8" w:rsidRPr="009F44D8">
        <w:rPr>
          <w:rFonts w:ascii="Times New Roman" w:eastAsia="仿宋_GB2312" w:hAnsi="Times New Roman" w:hint="eastAsia"/>
          <w:sz w:val="32"/>
          <w:szCs w:val="32"/>
        </w:rPr>
        <w:t>市、区县（自治县）人民政府及有关部门和单位应当组织开展电动自行车</w:t>
      </w:r>
      <w:proofErr w:type="gramStart"/>
      <w:r w:rsidR="009F44D8" w:rsidRPr="009F44D8">
        <w:rPr>
          <w:rFonts w:ascii="Times New Roman" w:eastAsia="仿宋_GB2312" w:hAnsi="Times New Roman" w:hint="eastAsia"/>
          <w:sz w:val="32"/>
          <w:szCs w:val="32"/>
        </w:rPr>
        <w:t>充换电</w:t>
      </w:r>
      <w:proofErr w:type="gramEnd"/>
      <w:r w:rsidR="009F44D8" w:rsidRPr="009F44D8">
        <w:rPr>
          <w:rFonts w:ascii="Times New Roman" w:eastAsia="仿宋_GB2312" w:hAnsi="Times New Roman" w:hint="eastAsia"/>
          <w:sz w:val="32"/>
          <w:szCs w:val="32"/>
        </w:rPr>
        <w:t>安全教育，宣传普及有关知识，引导</w:t>
      </w:r>
      <w:proofErr w:type="gramStart"/>
      <w:r w:rsidR="009F44D8" w:rsidRPr="009F44D8">
        <w:rPr>
          <w:rFonts w:ascii="Times New Roman" w:eastAsia="仿宋_GB2312" w:hAnsi="Times New Roman" w:hint="eastAsia"/>
          <w:sz w:val="32"/>
          <w:szCs w:val="32"/>
        </w:rPr>
        <w:t>安全充换电</w:t>
      </w:r>
      <w:proofErr w:type="gramEnd"/>
      <w:r w:rsidR="009F44D8" w:rsidRPr="009F44D8"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055FC40E" w14:textId="77777777" w:rsidR="001F59AB" w:rsidRPr="001F59AB" w:rsidRDefault="009F44D8" w:rsidP="009F44D8">
      <w:pPr>
        <w:spacing w:line="594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9F44D8">
        <w:rPr>
          <w:rFonts w:ascii="Times New Roman" w:eastAsia="仿宋_GB2312" w:hAnsi="Times New Roman" w:hint="eastAsia"/>
          <w:sz w:val="32"/>
          <w:szCs w:val="32"/>
        </w:rPr>
        <w:t>新闻媒体应当加强电动自行车</w:t>
      </w:r>
      <w:proofErr w:type="gramStart"/>
      <w:r w:rsidRPr="009F44D8">
        <w:rPr>
          <w:rFonts w:ascii="Times New Roman" w:eastAsia="仿宋_GB2312" w:hAnsi="Times New Roman" w:hint="eastAsia"/>
          <w:sz w:val="32"/>
          <w:szCs w:val="32"/>
        </w:rPr>
        <w:t>充换电安全</w:t>
      </w:r>
      <w:proofErr w:type="gramEnd"/>
      <w:r w:rsidRPr="009F44D8">
        <w:rPr>
          <w:rFonts w:ascii="Times New Roman" w:eastAsia="仿宋_GB2312" w:hAnsi="Times New Roman" w:hint="eastAsia"/>
          <w:sz w:val="32"/>
          <w:szCs w:val="32"/>
        </w:rPr>
        <w:t>的公益宣传。</w:t>
      </w:r>
    </w:p>
    <w:p w14:paraId="6A3F4E4A" w14:textId="45F0FD57" w:rsidR="009F44D8" w:rsidRDefault="001F59AB" w:rsidP="009F44D8">
      <w:pPr>
        <w:spacing w:line="59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1F59AB">
        <w:rPr>
          <w:rFonts w:ascii="Times New Roman" w:eastAsia="黑体" w:hAnsi="Times New Roman" w:hint="eastAsia"/>
          <w:sz w:val="32"/>
          <w:szCs w:val="32"/>
        </w:rPr>
        <w:t>第十七条</w:t>
      </w:r>
      <w:r w:rsidRPr="001F59AB">
        <w:rPr>
          <w:rFonts w:ascii="Times New Roman" w:eastAsia="黑体" w:hAnsi="Times New Roman"/>
          <w:sz w:val="32"/>
          <w:szCs w:val="32"/>
        </w:rPr>
        <w:t xml:space="preserve">  </w:t>
      </w:r>
      <w:r w:rsidR="009F44D8" w:rsidRPr="009F44D8">
        <w:rPr>
          <w:rFonts w:ascii="Times New Roman" w:eastAsia="仿宋_GB2312" w:hAnsi="Times New Roman" w:hint="eastAsia"/>
          <w:sz w:val="32"/>
          <w:szCs w:val="32"/>
        </w:rPr>
        <w:t>市、区县（自治县）人民政府应当组织有关部门按照职责分工，对本行政区域内电动自行车</w:t>
      </w:r>
      <w:proofErr w:type="gramStart"/>
      <w:r w:rsidR="009F44D8" w:rsidRPr="009F44D8">
        <w:rPr>
          <w:rFonts w:ascii="Times New Roman" w:eastAsia="仿宋_GB2312" w:hAnsi="Times New Roman" w:hint="eastAsia"/>
          <w:sz w:val="32"/>
          <w:szCs w:val="32"/>
        </w:rPr>
        <w:t>充换电</w:t>
      </w:r>
      <w:proofErr w:type="gramEnd"/>
      <w:r w:rsidR="009F44D8" w:rsidRPr="009F44D8">
        <w:rPr>
          <w:rFonts w:ascii="Times New Roman" w:eastAsia="仿宋_GB2312" w:hAnsi="Times New Roman" w:hint="eastAsia"/>
          <w:sz w:val="32"/>
          <w:szCs w:val="32"/>
        </w:rPr>
        <w:t>设施安全管理情况进行监督检查。住房城乡建设、消防救援、城市管理等部门应当加强工作协同，推动数据共享、智能监管。</w:t>
      </w:r>
    </w:p>
    <w:p w14:paraId="6095F5E3" w14:textId="77777777" w:rsidR="009F44D8" w:rsidRDefault="009F44D8" w:rsidP="009F44D8">
      <w:pPr>
        <w:spacing w:line="59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F44D8">
        <w:rPr>
          <w:rFonts w:ascii="Times New Roman" w:eastAsia="仿宋_GB2312" w:hAnsi="Times New Roman" w:hint="eastAsia"/>
          <w:sz w:val="32"/>
          <w:szCs w:val="32"/>
        </w:rPr>
        <w:t>乡镇人民政府、街道办事处应当加强辖区内电动自行车</w:t>
      </w:r>
      <w:proofErr w:type="gramStart"/>
      <w:r w:rsidRPr="009F44D8">
        <w:rPr>
          <w:rFonts w:ascii="Times New Roman" w:eastAsia="仿宋_GB2312" w:hAnsi="Times New Roman" w:hint="eastAsia"/>
          <w:sz w:val="32"/>
          <w:szCs w:val="32"/>
        </w:rPr>
        <w:t>充换电</w:t>
      </w:r>
      <w:proofErr w:type="gramEnd"/>
      <w:r w:rsidRPr="009F44D8">
        <w:rPr>
          <w:rFonts w:ascii="Times New Roman" w:eastAsia="仿宋_GB2312" w:hAnsi="Times New Roman" w:hint="eastAsia"/>
          <w:sz w:val="32"/>
          <w:szCs w:val="32"/>
        </w:rPr>
        <w:t>设施安全管理工作，落实消防安全网格化管理措施，组织开展日常安全检查。</w:t>
      </w:r>
    </w:p>
    <w:p w14:paraId="2F24CFBE" w14:textId="77777777" w:rsidR="001F59AB" w:rsidRPr="001F59AB" w:rsidRDefault="009F44D8" w:rsidP="009F44D8">
      <w:pPr>
        <w:spacing w:line="594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9F44D8">
        <w:rPr>
          <w:rFonts w:ascii="Times New Roman" w:eastAsia="仿宋_GB2312" w:hAnsi="Times New Roman" w:hint="eastAsia"/>
          <w:sz w:val="32"/>
          <w:szCs w:val="32"/>
        </w:rPr>
        <w:t>任何单位或者个人有权对电动自行车</w:t>
      </w:r>
      <w:proofErr w:type="gramStart"/>
      <w:r w:rsidRPr="009F44D8">
        <w:rPr>
          <w:rFonts w:ascii="Times New Roman" w:eastAsia="仿宋_GB2312" w:hAnsi="Times New Roman" w:hint="eastAsia"/>
          <w:sz w:val="32"/>
          <w:szCs w:val="32"/>
        </w:rPr>
        <w:t>充换电</w:t>
      </w:r>
      <w:proofErr w:type="gramEnd"/>
      <w:r w:rsidRPr="009F44D8">
        <w:rPr>
          <w:rFonts w:ascii="Times New Roman" w:eastAsia="仿宋_GB2312" w:hAnsi="Times New Roman" w:hint="eastAsia"/>
          <w:sz w:val="32"/>
          <w:szCs w:val="32"/>
        </w:rPr>
        <w:t>设施安全隐患或者违法行为向有关部门报告或者举报。</w:t>
      </w:r>
    </w:p>
    <w:p w14:paraId="63044343" w14:textId="77777777" w:rsidR="001F59AB" w:rsidRPr="001F59AB" w:rsidRDefault="001F59AB" w:rsidP="009F44D8">
      <w:pPr>
        <w:spacing w:line="594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1F59AB">
        <w:rPr>
          <w:rFonts w:ascii="Times New Roman" w:eastAsia="黑体" w:hAnsi="Times New Roman" w:hint="eastAsia"/>
          <w:sz w:val="32"/>
          <w:szCs w:val="32"/>
        </w:rPr>
        <w:t>第十八条</w:t>
      </w:r>
      <w:r w:rsidRPr="001F59AB">
        <w:rPr>
          <w:rFonts w:ascii="Times New Roman" w:eastAsia="黑体" w:hAnsi="Times New Roman"/>
          <w:sz w:val="32"/>
          <w:szCs w:val="32"/>
        </w:rPr>
        <w:t xml:space="preserve">  </w:t>
      </w:r>
      <w:r w:rsidR="009F44D8" w:rsidRPr="009F44D8">
        <w:rPr>
          <w:rFonts w:ascii="Times New Roman" w:eastAsia="仿宋_GB2312" w:hAnsi="Times New Roman" w:hint="eastAsia"/>
          <w:sz w:val="32"/>
          <w:szCs w:val="32"/>
        </w:rPr>
        <w:t>违反本规定的行为，产品质量、安全生产、消防、电力、城市管理、建设等法律、法规有处罚规定的，从其规定；违</w:t>
      </w:r>
      <w:r w:rsidR="009F44D8" w:rsidRPr="009F44D8">
        <w:rPr>
          <w:rFonts w:ascii="Times New Roman" w:eastAsia="仿宋_GB2312" w:hAnsi="Times New Roman" w:hint="eastAsia"/>
          <w:sz w:val="32"/>
          <w:szCs w:val="32"/>
        </w:rPr>
        <w:lastRenderedPageBreak/>
        <w:t>反治安管理规定的，由公安机关依法处理；构成犯罪的，依法追究刑事责任。</w:t>
      </w:r>
    </w:p>
    <w:p w14:paraId="665ED14D" w14:textId="3595576E" w:rsidR="001366FC" w:rsidRPr="009F44D8" w:rsidRDefault="001F59AB" w:rsidP="009F44D8">
      <w:pPr>
        <w:spacing w:line="59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1F59AB">
        <w:rPr>
          <w:rFonts w:ascii="Times New Roman" w:eastAsia="黑体" w:hAnsi="Times New Roman" w:hint="eastAsia"/>
          <w:sz w:val="32"/>
          <w:szCs w:val="32"/>
        </w:rPr>
        <w:t>第十九条</w:t>
      </w:r>
      <w:r w:rsidRPr="001F59AB">
        <w:rPr>
          <w:rFonts w:ascii="Times New Roman" w:eastAsia="黑体" w:hAnsi="Times New Roman"/>
          <w:sz w:val="32"/>
          <w:szCs w:val="32"/>
        </w:rPr>
        <w:t xml:space="preserve">  </w:t>
      </w:r>
      <w:r w:rsidR="009F44D8" w:rsidRPr="009F44D8">
        <w:rPr>
          <w:rFonts w:ascii="Times New Roman" w:eastAsia="仿宋_GB2312" w:hAnsi="Times New Roman" w:hint="eastAsia"/>
          <w:sz w:val="32"/>
          <w:szCs w:val="32"/>
        </w:rPr>
        <w:t>本规定自</w:t>
      </w:r>
      <w:r w:rsidR="009F44D8" w:rsidRPr="009F44D8">
        <w:rPr>
          <w:rFonts w:ascii="Times New Roman" w:eastAsia="仿宋_GB2312" w:hAnsi="Times New Roman" w:hint="eastAsia"/>
          <w:sz w:val="32"/>
          <w:szCs w:val="32"/>
        </w:rPr>
        <w:t>2025</w:t>
      </w:r>
      <w:r w:rsidR="009F44D8" w:rsidRPr="009F44D8">
        <w:rPr>
          <w:rFonts w:ascii="Times New Roman" w:eastAsia="仿宋_GB2312" w:hAnsi="Times New Roman" w:hint="eastAsia"/>
          <w:sz w:val="32"/>
          <w:szCs w:val="32"/>
        </w:rPr>
        <w:t>年</w:t>
      </w:r>
      <w:r w:rsidR="009F44D8" w:rsidRPr="009F44D8">
        <w:rPr>
          <w:rFonts w:ascii="Times New Roman" w:eastAsia="仿宋_GB2312" w:hAnsi="Times New Roman" w:hint="eastAsia"/>
          <w:sz w:val="32"/>
          <w:szCs w:val="32"/>
        </w:rPr>
        <w:t>5</w:t>
      </w:r>
      <w:r w:rsidR="009F44D8" w:rsidRPr="009F44D8">
        <w:rPr>
          <w:rFonts w:ascii="Times New Roman" w:eastAsia="仿宋_GB2312" w:hAnsi="Times New Roman" w:hint="eastAsia"/>
          <w:sz w:val="32"/>
          <w:szCs w:val="32"/>
        </w:rPr>
        <w:t>月</w:t>
      </w:r>
      <w:r w:rsidR="009F44D8" w:rsidRPr="009F44D8">
        <w:rPr>
          <w:rFonts w:ascii="Times New Roman" w:eastAsia="仿宋_GB2312" w:hAnsi="Times New Roman" w:hint="eastAsia"/>
          <w:sz w:val="32"/>
          <w:szCs w:val="32"/>
        </w:rPr>
        <w:t>1</w:t>
      </w:r>
      <w:r w:rsidR="009F44D8" w:rsidRPr="009F44D8">
        <w:rPr>
          <w:rFonts w:ascii="Times New Roman" w:eastAsia="仿宋_GB2312" w:hAnsi="Times New Roman" w:hint="eastAsia"/>
          <w:sz w:val="32"/>
          <w:szCs w:val="32"/>
        </w:rPr>
        <w:t>日起施行。</w:t>
      </w:r>
    </w:p>
    <w:sectPr w:rsidR="001366FC" w:rsidRPr="009F44D8" w:rsidSect="009F44D8">
      <w:footerReference w:type="even" r:id="rId7"/>
      <w:footerReference w:type="default" r:id="rId8"/>
      <w:pgSz w:w="11906" w:h="16838"/>
      <w:pgMar w:top="1984" w:right="1446" w:bottom="1644" w:left="1446" w:header="720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A3D12" w14:textId="77777777" w:rsidR="00954493" w:rsidRDefault="00954493" w:rsidP="009F44D8">
      <w:pPr>
        <w:rPr>
          <w:rFonts w:hint="eastAsia"/>
        </w:rPr>
      </w:pPr>
      <w:r>
        <w:separator/>
      </w:r>
    </w:p>
  </w:endnote>
  <w:endnote w:type="continuationSeparator" w:id="0">
    <w:p w14:paraId="1164E709" w14:textId="77777777" w:rsidR="00954493" w:rsidRDefault="00954493" w:rsidP="009F44D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0583" w14:textId="1A4B2681" w:rsidR="009F44D8" w:rsidRPr="009F44D8" w:rsidRDefault="009F44D8" w:rsidP="009F44D8">
    <w:pPr>
      <w:pStyle w:val="af0"/>
      <w:widowControl/>
      <w:ind w:leftChars="150" w:left="315"/>
      <w:rPr>
        <w:rFonts w:ascii="宋体" w:eastAsia="宋体" w:hAnsi="宋体" w:hint="eastAsia"/>
        <w:sz w:val="28"/>
      </w:rPr>
    </w:pPr>
    <w:r>
      <w:rPr>
        <w:rFonts w:ascii="宋体" w:eastAsia="宋体" w:hAnsi="宋体" w:hint="eastAsia"/>
        <w:sz w:val="28"/>
      </w:rPr>
      <w:t xml:space="preserve">— </w:t>
    </w:r>
    <w:r>
      <w:rPr>
        <w:rFonts w:ascii="宋体" w:eastAsia="宋体" w:hAnsi="宋体" w:hint="eastAsia"/>
        <w:sz w:val="28"/>
      </w:rPr>
      <w:fldChar w:fldCharType="begin"/>
    </w:r>
    <w:r>
      <w:rPr>
        <w:rFonts w:ascii="宋体" w:eastAsia="宋体" w:hAnsi="宋体" w:hint="eastAsia"/>
        <w:sz w:val="28"/>
      </w:rPr>
      <w:instrText xml:space="preserve"> PAGE  \* Arabic  \* MERGEFORMAT </w:instrText>
    </w:r>
    <w:r>
      <w:rPr>
        <w:rFonts w:ascii="宋体" w:eastAsia="宋体" w:hAnsi="宋体" w:hint="eastAsia"/>
        <w:sz w:val="28"/>
      </w:rPr>
      <w:fldChar w:fldCharType="separate"/>
    </w:r>
    <w:r>
      <w:rPr>
        <w:rFonts w:ascii="宋体" w:eastAsia="宋体" w:hAnsi="宋体" w:hint="eastAsia"/>
        <w:noProof/>
        <w:sz w:val="28"/>
      </w:rPr>
      <w:t>3</w:t>
    </w:r>
    <w:r>
      <w:rPr>
        <w:rFonts w:ascii="宋体" w:eastAsia="宋体" w:hAnsi="宋体" w:hint="eastAsia"/>
        <w:sz w:val="28"/>
      </w:rPr>
      <w:fldChar w:fldCharType="end"/>
    </w:r>
    <w:r>
      <w:rPr>
        <w:rFonts w:ascii="宋体" w:eastAsia="宋体" w:hAnsi="宋体" w:hint="eastAsia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3C963" w14:textId="38C9ABF8" w:rsidR="009F44D8" w:rsidRPr="009F44D8" w:rsidRDefault="009F44D8" w:rsidP="009F44D8">
    <w:pPr>
      <w:pStyle w:val="af0"/>
      <w:widowControl/>
      <w:ind w:rightChars="150" w:right="315"/>
      <w:jc w:val="right"/>
      <w:rPr>
        <w:rFonts w:ascii="宋体" w:eastAsia="宋体" w:hAnsi="宋体" w:hint="eastAsia"/>
        <w:sz w:val="28"/>
      </w:rPr>
    </w:pPr>
    <w:r>
      <w:rPr>
        <w:rFonts w:ascii="宋体" w:eastAsia="宋体" w:hAnsi="宋体" w:hint="eastAsia"/>
        <w:sz w:val="28"/>
      </w:rPr>
      <w:t xml:space="preserve">— </w:t>
    </w:r>
    <w:r>
      <w:rPr>
        <w:rFonts w:ascii="宋体" w:eastAsia="宋体" w:hAnsi="宋体" w:hint="eastAsia"/>
        <w:sz w:val="28"/>
      </w:rPr>
      <w:fldChar w:fldCharType="begin"/>
    </w:r>
    <w:r>
      <w:rPr>
        <w:rFonts w:ascii="宋体" w:eastAsia="宋体" w:hAnsi="宋体" w:hint="eastAsia"/>
        <w:sz w:val="28"/>
      </w:rPr>
      <w:instrText xml:space="preserve"> PAGE  \* Arabic  \* MERGEFORMAT </w:instrText>
    </w:r>
    <w:r>
      <w:rPr>
        <w:rFonts w:ascii="宋体" w:eastAsia="宋体" w:hAnsi="宋体" w:hint="eastAsia"/>
        <w:sz w:val="28"/>
      </w:rPr>
      <w:fldChar w:fldCharType="separate"/>
    </w:r>
    <w:r>
      <w:rPr>
        <w:rFonts w:ascii="宋体" w:eastAsia="宋体" w:hAnsi="宋体" w:hint="eastAsia"/>
        <w:noProof/>
        <w:sz w:val="28"/>
      </w:rPr>
      <w:t>2</w:t>
    </w:r>
    <w:r>
      <w:rPr>
        <w:rFonts w:ascii="宋体" w:eastAsia="宋体" w:hAnsi="宋体" w:hint="eastAsia"/>
        <w:sz w:val="28"/>
      </w:rPr>
      <w:fldChar w:fldCharType="end"/>
    </w:r>
    <w:r>
      <w:rPr>
        <w:rFonts w:ascii="宋体" w:eastAsia="宋体" w:hAnsi="宋体" w:hint="eastAsia"/>
        <w:sz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B2E98" w14:textId="77777777" w:rsidR="00954493" w:rsidRDefault="00954493" w:rsidP="009F44D8">
      <w:pPr>
        <w:rPr>
          <w:rFonts w:hint="eastAsia"/>
        </w:rPr>
      </w:pPr>
      <w:r>
        <w:separator/>
      </w:r>
    </w:p>
  </w:footnote>
  <w:footnote w:type="continuationSeparator" w:id="0">
    <w:p w14:paraId="15778081" w14:textId="77777777" w:rsidR="00954493" w:rsidRDefault="00954493" w:rsidP="009F44D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155D"/>
    <w:multiLevelType w:val="hybridMultilevel"/>
    <w:tmpl w:val="A252C33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7CC29C3"/>
    <w:multiLevelType w:val="hybridMultilevel"/>
    <w:tmpl w:val="C6F65E0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96647750">
    <w:abstractNumId w:val="0"/>
  </w:num>
  <w:num w:numId="2" w16cid:durableId="1644387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C2"/>
    <w:rsid w:val="00077DDF"/>
    <w:rsid w:val="001366FC"/>
    <w:rsid w:val="001E0C02"/>
    <w:rsid w:val="001F59AB"/>
    <w:rsid w:val="004C68C4"/>
    <w:rsid w:val="00506BB2"/>
    <w:rsid w:val="00760202"/>
    <w:rsid w:val="008B0F8A"/>
    <w:rsid w:val="008F62C2"/>
    <w:rsid w:val="00954493"/>
    <w:rsid w:val="009F44D8"/>
    <w:rsid w:val="00A708F6"/>
    <w:rsid w:val="00EF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2ABB9"/>
  <w15:chartTrackingRefBased/>
  <w15:docId w15:val="{FB2ECDBF-6A0A-49D4-BE27-076DB3E0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62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2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2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2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2C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2C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2C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2C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62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62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62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62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62C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F62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62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62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62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62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6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2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62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62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62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62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62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62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62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62C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F44D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F44D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F4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F44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pavent yang</dc:creator>
  <cp:keywords/>
  <dc:description/>
  <cp:lastModifiedBy>pavent yang</cp:lastModifiedBy>
  <cp:revision>3</cp:revision>
  <dcterms:created xsi:type="dcterms:W3CDTF">2025-03-27T12:01:00Z</dcterms:created>
  <dcterms:modified xsi:type="dcterms:W3CDTF">2025-03-27T12:09:00Z</dcterms:modified>
</cp:coreProperties>
</file>