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3F597" w14:textId="3AB3AE2D" w:rsidR="00E37181" w:rsidRPr="00EE5E09" w:rsidRDefault="00E37181" w:rsidP="00EE5E09">
      <w:pPr>
        <w:pStyle w:val="a7"/>
        <w:spacing w:beforeAutospacing="0" w:afterAutospacing="0" w:line="594" w:lineRule="exact"/>
        <w:jc w:val="center"/>
        <w:rPr>
          <w:rStyle w:val="a8"/>
          <w:rFonts w:eastAsia="宋体" w:cs="方正小标宋_GBK"/>
          <w:b w:val="0"/>
          <w:color w:val="333333"/>
          <w:sz w:val="44"/>
          <w:szCs w:val="44"/>
          <w:shd w:val="clear" w:color="auto" w:fill="FFFFFF"/>
          <w:lang w:bidi="ar"/>
        </w:rPr>
      </w:pPr>
    </w:p>
    <w:p w14:paraId="1A2DB490" w14:textId="77777777" w:rsidR="00EE5E09" w:rsidRPr="00EE5E09" w:rsidRDefault="00EE5E09" w:rsidP="00EE5E09">
      <w:pPr>
        <w:pStyle w:val="a7"/>
        <w:spacing w:beforeAutospacing="0" w:afterAutospacing="0" w:line="594" w:lineRule="exact"/>
        <w:jc w:val="center"/>
        <w:rPr>
          <w:rStyle w:val="a8"/>
          <w:rFonts w:eastAsia="宋体" w:cs="方正小标宋_GBK" w:hint="eastAsia"/>
          <w:b w:val="0"/>
          <w:color w:val="333333"/>
          <w:sz w:val="44"/>
          <w:szCs w:val="44"/>
          <w:shd w:val="clear" w:color="auto" w:fill="FFFFFF"/>
          <w:lang w:bidi="ar"/>
        </w:rPr>
      </w:pPr>
    </w:p>
    <w:p w14:paraId="36016465" w14:textId="4C436406" w:rsidR="00E37181" w:rsidRPr="00EE5E09" w:rsidRDefault="00AB29B2" w:rsidP="00EE5E09">
      <w:pPr>
        <w:pStyle w:val="a7"/>
        <w:spacing w:beforeAutospacing="0" w:afterAutospacing="0" w:line="594" w:lineRule="exact"/>
        <w:jc w:val="center"/>
        <w:rPr>
          <w:rStyle w:val="a8"/>
          <w:rFonts w:eastAsia="宋体" w:cs="方正小标宋_GBK"/>
          <w:b w:val="0"/>
          <w:color w:val="333333"/>
          <w:sz w:val="44"/>
          <w:szCs w:val="44"/>
          <w:shd w:val="clear" w:color="auto" w:fill="FFFFFF"/>
          <w:lang w:bidi="ar"/>
        </w:rPr>
      </w:pPr>
      <w:r w:rsidRPr="00EE5E09">
        <w:rPr>
          <w:rStyle w:val="a8"/>
          <w:rFonts w:eastAsia="宋体" w:cs="方正小标宋_GBK" w:hint="eastAsia"/>
          <w:b w:val="0"/>
          <w:color w:val="333333"/>
          <w:sz w:val="44"/>
          <w:szCs w:val="44"/>
          <w:shd w:val="clear" w:color="auto" w:fill="FFFFFF"/>
          <w:lang w:bidi="ar"/>
        </w:rPr>
        <w:t>重庆市环境噪声污染防治办法</w:t>
      </w:r>
    </w:p>
    <w:p w14:paraId="50612ACC" w14:textId="77777777" w:rsidR="00EE5E09" w:rsidRPr="00EE5E09" w:rsidRDefault="00EE5E09" w:rsidP="00EE5E09">
      <w:pPr>
        <w:pStyle w:val="a7"/>
        <w:spacing w:beforeAutospacing="0" w:afterAutospacing="0" w:line="594" w:lineRule="exact"/>
        <w:ind w:leftChars="100" w:left="320" w:rightChars="100" w:right="320"/>
        <w:jc w:val="center"/>
        <w:rPr>
          <w:rStyle w:val="a8"/>
          <w:rFonts w:eastAsia="楷体_GB2312" w:cs="方正小标宋_GBK" w:hint="eastAsia"/>
          <w:b w:val="0"/>
          <w:kern w:val="2"/>
          <w:sz w:val="32"/>
          <w:szCs w:val="44"/>
          <w:shd w:val="clear" w:color="auto" w:fill="FFFFFF"/>
          <w:lang w:bidi="ar"/>
        </w:rPr>
      </w:pPr>
    </w:p>
    <w:p w14:paraId="6E75358E" w14:textId="77777777" w:rsidR="00E37181" w:rsidRPr="00EE5E09" w:rsidRDefault="00AB29B2" w:rsidP="00EE5E09">
      <w:pPr>
        <w:spacing w:line="594" w:lineRule="exact"/>
        <w:ind w:leftChars="100" w:left="320" w:rightChars="100" w:right="320"/>
        <w:jc w:val="center"/>
        <w:rPr>
          <w:rFonts w:eastAsia="楷体_GB2312" w:cs="方正仿宋_GBK"/>
          <w:szCs w:val="32"/>
          <w:shd w:val="clear" w:color="auto" w:fill="FFFFFF"/>
        </w:rPr>
      </w:pPr>
      <w:r w:rsidRPr="00EE5E09">
        <w:rPr>
          <w:rFonts w:eastAsia="楷体_GB2312"/>
          <w:szCs w:val="30"/>
        </w:rPr>
        <w:t xml:space="preserve"> </w:t>
      </w:r>
      <w:r w:rsidRPr="00EE5E09">
        <w:rPr>
          <w:rFonts w:eastAsia="楷体_GB2312" w:hint="eastAsia"/>
          <w:szCs w:val="30"/>
        </w:rPr>
        <w:t xml:space="preserve">   </w:t>
      </w:r>
      <w:r w:rsidRPr="00EE5E09">
        <w:rPr>
          <w:rFonts w:eastAsia="楷体_GB2312"/>
          <w:szCs w:val="32"/>
        </w:rPr>
        <w:t xml:space="preserve"> </w:t>
      </w:r>
      <w:r w:rsidRPr="00EE5E09">
        <w:rPr>
          <w:rFonts w:eastAsia="楷体_GB2312"/>
          <w:szCs w:val="32"/>
          <w:shd w:val="clear" w:color="auto" w:fill="FFFFFF"/>
        </w:rPr>
        <w:t>(2013</w:t>
      </w:r>
      <w:r w:rsidRPr="00EE5E09">
        <w:rPr>
          <w:rFonts w:eastAsia="楷体_GB2312"/>
          <w:szCs w:val="32"/>
          <w:shd w:val="clear" w:color="auto" w:fill="FFFFFF"/>
        </w:rPr>
        <w:t>年</w:t>
      </w:r>
      <w:r w:rsidRPr="00EE5E09">
        <w:rPr>
          <w:rFonts w:eastAsia="楷体_GB2312"/>
          <w:szCs w:val="32"/>
          <w:shd w:val="clear" w:color="auto" w:fill="FFFFFF"/>
        </w:rPr>
        <w:t>3</w:t>
      </w:r>
      <w:r w:rsidRPr="00EE5E09">
        <w:rPr>
          <w:rFonts w:eastAsia="楷体_GB2312"/>
          <w:szCs w:val="32"/>
          <w:shd w:val="clear" w:color="auto" w:fill="FFFFFF"/>
        </w:rPr>
        <w:t>月</w:t>
      </w:r>
      <w:r w:rsidRPr="00EE5E09">
        <w:rPr>
          <w:rFonts w:eastAsia="楷体_GB2312"/>
          <w:szCs w:val="32"/>
          <w:shd w:val="clear" w:color="auto" w:fill="FFFFFF"/>
        </w:rPr>
        <w:t>18</w:t>
      </w:r>
      <w:r w:rsidRPr="00EE5E09">
        <w:rPr>
          <w:rFonts w:eastAsia="楷体_GB2312"/>
          <w:szCs w:val="32"/>
          <w:shd w:val="clear" w:color="auto" w:fill="FFFFFF"/>
        </w:rPr>
        <w:t>日重庆市人民政府令第</w:t>
      </w:r>
      <w:r w:rsidRPr="00EE5E09">
        <w:rPr>
          <w:rFonts w:eastAsia="楷体_GB2312"/>
          <w:szCs w:val="32"/>
          <w:shd w:val="clear" w:color="auto" w:fill="FFFFFF"/>
        </w:rPr>
        <w:t>270</w:t>
      </w:r>
      <w:r w:rsidRPr="00EE5E09">
        <w:rPr>
          <w:rFonts w:eastAsia="楷体_GB2312"/>
          <w:szCs w:val="32"/>
          <w:shd w:val="clear" w:color="auto" w:fill="FFFFFF"/>
        </w:rPr>
        <w:t>号发布</w:t>
      </w:r>
      <w:r w:rsidRPr="00EE5E09">
        <w:rPr>
          <w:rFonts w:eastAsia="楷体_GB2312" w:hint="eastAsia"/>
          <w:szCs w:val="32"/>
          <w:shd w:val="clear" w:color="auto" w:fill="FFFFFF"/>
        </w:rPr>
        <w:t xml:space="preserve">  </w:t>
      </w:r>
      <w:r w:rsidRPr="00EE5E09">
        <w:rPr>
          <w:rFonts w:eastAsia="楷体_GB2312" w:hint="eastAsia"/>
          <w:szCs w:val="32"/>
          <w:shd w:val="clear" w:color="auto" w:fill="FFFFFF"/>
        </w:rPr>
        <w:t>根据</w:t>
      </w:r>
      <w:r w:rsidRPr="00EE5E09">
        <w:rPr>
          <w:rFonts w:eastAsia="楷体_GB2312"/>
          <w:szCs w:val="32"/>
          <w:shd w:val="clear" w:color="auto" w:fill="FFFFFF"/>
        </w:rPr>
        <w:t>2019</w:t>
      </w:r>
      <w:r w:rsidRPr="00EE5E09">
        <w:rPr>
          <w:rFonts w:eastAsia="楷体_GB2312"/>
          <w:szCs w:val="32"/>
          <w:shd w:val="clear" w:color="auto" w:fill="FFFFFF"/>
        </w:rPr>
        <w:t>年</w:t>
      </w:r>
      <w:r w:rsidRPr="00EE5E09">
        <w:rPr>
          <w:rFonts w:eastAsia="楷体_GB2312"/>
          <w:szCs w:val="32"/>
          <w:shd w:val="clear" w:color="auto" w:fill="FFFFFF"/>
        </w:rPr>
        <w:t>10</w:t>
      </w:r>
      <w:r w:rsidRPr="00EE5E09">
        <w:rPr>
          <w:rFonts w:eastAsia="楷体_GB2312"/>
          <w:szCs w:val="32"/>
          <w:shd w:val="clear" w:color="auto" w:fill="FFFFFF"/>
        </w:rPr>
        <w:t>月</w:t>
      </w:r>
      <w:r w:rsidRPr="00EE5E09">
        <w:rPr>
          <w:rFonts w:eastAsia="楷体_GB2312"/>
          <w:szCs w:val="32"/>
          <w:shd w:val="clear" w:color="auto" w:fill="FFFFFF"/>
        </w:rPr>
        <w:t>10</w:t>
      </w:r>
      <w:r w:rsidRPr="00EE5E09">
        <w:rPr>
          <w:rFonts w:eastAsia="楷体_GB2312"/>
          <w:szCs w:val="32"/>
          <w:shd w:val="clear" w:color="auto" w:fill="FFFFFF"/>
        </w:rPr>
        <w:t>日重庆市人民政府令第</w:t>
      </w:r>
      <w:r w:rsidRPr="00EE5E09">
        <w:rPr>
          <w:rFonts w:eastAsia="楷体_GB2312"/>
          <w:szCs w:val="32"/>
          <w:shd w:val="clear" w:color="auto" w:fill="FFFFFF"/>
        </w:rPr>
        <w:t>330</w:t>
      </w:r>
      <w:r w:rsidRPr="00EE5E09">
        <w:rPr>
          <w:rFonts w:eastAsia="楷体_GB2312"/>
          <w:szCs w:val="32"/>
          <w:shd w:val="clear" w:color="auto" w:fill="FFFFFF"/>
        </w:rPr>
        <w:t>号</w:t>
      </w:r>
      <w:r w:rsidRPr="00EE5E09">
        <w:rPr>
          <w:rFonts w:eastAsia="楷体_GB2312" w:hint="eastAsia"/>
          <w:szCs w:val="32"/>
          <w:shd w:val="clear" w:color="auto" w:fill="FFFFFF"/>
        </w:rPr>
        <w:t>修订</w:t>
      </w:r>
      <w:r w:rsidRPr="00EE5E09">
        <w:rPr>
          <w:rFonts w:eastAsia="楷体_GB2312"/>
          <w:szCs w:val="32"/>
          <w:shd w:val="clear" w:color="auto" w:fill="FFFFFF"/>
        </w:rPr>
        <w:t>）</w:t>
      </w:r>
    </w:p>
    <w:p w14:paraId="219471A3" w14:textId="77777777" w:rsidR="00E37181" w:rsidRPr="00EE5E09" w:rsidRDefault="00E37181" w:rsidP="00EE5E09">
      <w:pPr>
        <w:spacing w:line="594" w:lineRule="exact"/>
        <w:ind w:leftChars="100" w:left="320" w:rightChars="100" w:right="320"/>
        <w:jc w:val="center"/>
        <w:rPr>
          <w:rFonts w:eastAsia="楷体_GB2312" w:cs="方正仿宋_GBK"/>
          <w:szCs w:val="32"/>
          <w:shd w:val="clear" w:color="auto" w:fill="FFFFFF"/>
        </w:rPr>
      </w:pPr>
    </w:p>
    <w:p w14:paraId="56D8472A" w14:textId="77777777" w:rsidR="00E37181" w:rsidRPr="00EE5E09" w:rsidRDefault="00AB29B2" w:rsidP="00EE5E09">
      <w:pPr>
        <w:numPr>
          <w:ilvl w:val="0"/>
          <w:numId w:val="1"/>
        </w:numPr>
        <w:spacing w:line="594" w:lineRule="exact"/>
        <w:jc w:val="center"/>
        <w:rPr>
          <w:rFonts w:eastAsia="黑体" w:cs="方正黑体_GBK"/>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 xml:space="preserve"> </w:t>
      </w:r>
      <w:r w:rsidRPr="00EE5E09">
        <w:rPr>
          <w:rFonts w:eastAsia="黑体" w:cs="方正黑体_GBK" w:hint="eastAsia"/>
          <w:color w:val="333333"/>
          <w:kern w:val="0"/>
          <w:szCs w:val="32"/>
          <w:shd w:val="clear" w:color="auto" w:fill="FFFFFF"/>
          <w:lang w:bidi="ar"/>
        </w:rPr>
        <w:t>总</w:t>
      </w:r>
      <w:r w:rsidRPr="00EE5E09">
        <w:rPr>
          <w:rFonts w:eastAsia="黑体" w:cs="方正黑体_GBK" w:hint="eastAsia"/>
          <w:color w:val="333333"/>
          <w:kern w:val="0"/>
          <w:szCs w:val="32"/>
          <w:shd w:val="clear" w:color="auto" w:fill="FFFFFF"/>
          <w:lang w:bidi="ar"/>
        </w:rPr>
        <w:t xml:space="preserve">    </w:t>
      </w:r>
      <w:r w:rsidRPr="00EE5E09">
        <w:rPr>
          <w:rFonts w:eastAsia="黑体" w:cs="方正黑体_GBK" w:hint="eastAsia"/>
          <w:color w:val="333333"/>
          <w:kern w:val="0"/>
          <w:szCs w:val="32"/>
          <w:shd w:val="clear" w:color="auto" w:fill="FFFFFF"/>
          <w:lang w:bidi="ar"/>
        </w:rPr>
        <w:t>则</w:t>
      </w:r>
    </w:p>
    <w:p w14:paraId="422F0501" w14:textId="77777777" w:rsidR="00E37181" w:rsidRPr="00EE5E09" w:rsidRDefault="00E37181" w:rsidP="00EE5E09">
      <w:pPr>
        <w:spacing w:line="594" w:lineRule="exact"/>
        <w:rPr>
          <w:rFonts w:eastAsia="黑体" w:cs="方正黑体_GBK"/>
          <w:color w:val="333333"/>
          <w:kern w:val="0"/>
          <w:szCs w:val="32"/>
          <w:shd w:val="clear" w:color="auto" w:fill="FFFFFF"/>
          <w:lang w:bidi="ar"/>
        </w:rPr>
      </w:pPr>
    </w:p>
    <w:p w14:paraId="20DFBCAD"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第一条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为防治环境噪声污染，保护和改善生活环境，保障人体健康，促进经济和社会可持续发展，根据《中华人民共和国环境噪声污染防治法》《重庆市环境保护条例》等法律法规，结合本市实际，制定本办法。</w:t>
      </w:r>
    </w:p>
    <w:p w14:paraId="4255ECFF"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第二条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本市行政区域内的环境噪声污染防治适用本办法。</w:t>
      </w:r>
    </w:p>
    <w:p w14:paraId="7571DCA8"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第三条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市和区县（自治县）人民政府对本行政区域的声环境质量负责。</w:t>
      </w:r>
    </w:p>
    <w:p w14:paraId="2C2B1A0F"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第四条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环境保护主管部门对本辖区的环境噪声污染防治实施统一监督管理，其主要职责是：</w:t>
      </w:r>
    </w:p>
    <w:p w14:paraId="0C938333" w14:textId="77777777" w:rsidR="00E37181" w:rsidRPr="00EE5E09" w:rsidRDefault="00AB29B2" w:rsidP="00EE5E09">
      <w:pPr>
        <w:spacing w:line="594" w:lineRule="exact"/>
        <w:ind w:firstLineChars="150" w:firstLine="48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（一）会同有关部门拟定噪声污染防治规划和声环境功能</w:t>
      </w:r>
      <w:proofErr w:type="gramStart"/>
      <w:r w:rsidRPr="00EE5E09">
        <w:rPr>
          <w:rFonts w:eastAsia="仿宋_GB2312" w:hint="eastAsia"/>
          <w:color w:val="333333"/>
          <w:kern w:val="0"/>
          <w:szCs w:val="32"/>
          <w:shd w:val="clear" w:color="auto" w:fill="FFFFFF"/>
          <w:lang w:bidi="ar"/>
        </w:rPr>
        <w:t>区划定</w:t>
      </w:r>
      <w:proofErr w:type="gramEnd"/>
      <w:r w:rsidRPr="00EE5E09">
        <w:rPr>
          <w:rFonts w:eastAsia="仿宋_GB2312" w:hint="eastAsia"/>
          <w:color w:val="333333"/>
          <w:kern w:val="0"/>
          <w:szCs w:val="32"/>
          <w:shd w:val="clear" w:color="auto" w:fill="FFFFFF"/>
          <w:lang w:bidi="ar"/>
        </w:rPr>
        <w:t>方案，报本级人民政府批准后组织实施；</w:t>
      </w:r>
    </w:p>
    <w:p w14:paraId="121CF586" w14:textId="77777777" w:rsidR="00E37181" w:rsidRPr="00EE5E09" w:rsidRDefault="00AB29B2" w:rsidP="00EE5E09">
      <w:pPr>
        <w:spacing w:line="594" w:lineRule="exact"/>
        <w:ind w:firstLineChars="150" w:firstLine="48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（二）拟定噪声污染防治年度目标任务分解方案，报本级人民政府批准，具体负责本级人民政府对下级人民政府和本级人民政</w:t>
      </w:r>
      <w:r w:rsidRPr="00EE5E09">
        <w:rPr>
          <w:rFonts w:eastAsia="仿宋_GB2312" w:hint="eastAsia"/>
          <w:color w:val="333333"/>
          <w:kern w:val="0"/>
          <w:szCs w:val="32"/>
          <w:shd w:val="clear" w:color="auto" w:fill="FFFFFF"/>
          <w:lang w:bidi="ar"/>
        </w:rPr>
        <w:lastRenderedPageBreak/>
        <w:t>府有关部门落实年度目标任务情况的检查、督促和考核工作；</w:t>
      </w:r>
    </w:p>
    <w:p w14:paraId="7C03DFC8" w14:textId="77777777" w:rsidR="00E37181" w:rsidRPr="00EE5E09" w:rsidRDefault="00AB29B2" w:rsidP="00EE5E09">
      <w:pPr>
        <w:spacing w:line="594" w:lineRule="exact"/>
        <w:ind w:firstLineChars="150" w:firstLine="48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（三）</w:t>
      </w:r>
      <w:proofErr w:type="gramStart"/>
      <w:r w:rsidRPr="00EE5E09">
        <w:rPr>
          <w:rFonts w:eastAsia="仿宋_GB2312" w:hint="eastAsia"/>
          <w:color w:val="333333"/>
          <w:kern w:val="0"/>
          <w:szCs w:val="32"/>
          <w:shd w:val="clear" w:color="auto" w:fill="FFFFFF"/>
          <w:lang w:bidi="ar"/>
        </w:rPr>
        <w:t>建立声</w:t>
      </w:r>
      <w:proofErr w:type="gramEnd"/>
      <w:r w:rsidRPr="00EE5E09">
        <w:rPr>
          <w:rFonts w:eastAsia="仿宋_GB2312" w:hint="eastAsia"/>
          <w:color w:val="333333"/>
          <w:kern w:val="0"/>
          <w:szCs w:val="32"/>
          <w:shd w:val="clear" w:color="auto" w:fill="FFFFFF"/>
          <w:lang w:bidi="ar"/>
        </w:rPr>
        <w:t>环境质量监测网络并组织监测，定期</w:t>
      </w:r>
      <w:proofErr w:type="gramStart"/>
      <w:r w:rsidRPr="00EE5E09">
        <w:rPr>
          <w:rFonts w:eastAsia="仿宋_GB2312" w:hint="eastAsia"/>
          <w:color w:val="333333"/>
          <w:kern w:val="0"/>
          <w:szCs w:val="32"/>
          <w:shd w:val="clear" w:color="auto" w:fill="FFFFFF"/>
          <w:lang w:bidi="ar"/>
        </w:rPr>
        <w:t>公布声</w:t>
      </w:r>
      <w:proofErr w:type="gramEnd"/>
      <w:r w:rsidRPr="00EE5E09">
        <w:rPr>
          <w:rFonts w:eastAsia="仿宋_GB2312" w:hint="eastAsia"/>
          <w:color w:val="333333"/>
          <w:kern w:val="0"/>
          <w:szCs w:val="32"/>
          <w:shd w:val="clear" w:color="auto" w:fill="FFFFFF"/>
          <w:lang w:bidi="ar"/>
        </w:rPr>
        <w:t>环境质量状况；</w:t>
      </w:r>
    </w:p>
    <w:p w14:paraId="3BACEE26" w14:textId="77777777" w:rsidR="00E37181" w:rsidRPr="00EE5E09" w:rsidRDefault="00AB29B2" w:rsidP="00EE5E09">
      <w:pPr>
        <w:spacing w:line="594" w:lineRule="exact"/>
        <w:ind w:firstLineChars="150" w:firstLine="48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（四）负责对工业噪声、建筑施工噪声以及在商业、餐饮、文化娱乐等经营活动中使用固定设备产生的噪声实施监督管理。</w:t>
      </w:r>
    </w:p>
    <w:p w14:paraId="7438F042"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第五条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公安机关负责对下列噪声实施监督管理：</w:t>
      </w:r>
    </w:p>
    <w:p w14:paraId="4766069E" w14:textId="77777777" w:rsidR="00E37181" w:rsidRPr="00EE5E09" w:rsidRDefault="00AB29B2" w:rsidP="00EE5E09">
      <w:pPr>
        <w:spacing w:line="594" w:lineRule="exact"/>
        <w:ind w:firstLineChars="150" w:firstLine="48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（一）在城镇范围内从事生产活动排放的偶发性强烈噪声；</w:t>
      </w:r>
    </w:p>
    <w:p w14:paraId="3018B1F1" w14:textId="77777777" w:rsidR="00E37181" w:rsidRPr="00EE5E09" w:rsidRDefault="00AB29B2" w:rsidP="00EE5E09">
      <w:pPr>
        <w:spacing w:line="594" w:lineRule="exact"/>
        <w:ind w:firstLineChars="150" w:firstLine="48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（二）在商业经营活动中或者在噪声敏感建筑物集中区域使用高音喇叭、高音</w:t>
      </w:r>
      <w:r w:rsidRPr="00EE5E09">
        <w:rPr>
          <w:rFonts w:eastAsia="仿宋_GB2312" w:hint="eastAsia"/>
          <w:color w:val="333333"/>
          <w:kern w:val="0"/>
          <w:szCs w:val="32"/>
          <w:shd w:val="clear" w:color="auto" w:fill="FFFFFF"/>
          <w:lang w:bidi="ar"/>
        </w:rPr>
        <w:t>响器材产生的噪声；</w:t>
      </w:r>
    </w:p>
    <w:p w14:paraId="3E6F3C86" w14:textId="77777777" w:rsidR="00E37181" w:rsidRPr="00EE5E09" w:rsidRDefault="00AB29B2" w:rsidP="00EE5E09">
      <w:pPr>
        <w:spacing w:line="594" w:lineRule="exact"/>
        <w:ind w:firstLineChars="150" w:firstLine="48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（三）进行集会、聚会、娱乐、健身、悼念、饲养动物等活动，以及在已竣工交付使用的住宅楼内进行装修等活动产生的噪声；</w:t>
      </w:r>
    </w:p>
    <w:p w14:paraId="4C71AF94" w14:textId="77777777" w:rsidR="00E37181" w:rsidRPr="00EE5E09" w:rsidRDefault="00AB29B2" w:rsidP="00EE5E09">
      <w:pPr>
        <w:spacing w:line="594" w:lineRule="exact"/>
        <w:ind w:firstLineChars="150" w:firstLine="48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（四）机动车、非机动车以及滑轮车、手推车等机具排放的噪声；</w:t>
      </w:r>
    </w:p>
    <w:p w14:paraId="4069A4DF" w14:textId="77777777" w:rsidR="00E37181" w:rsidRPr="00EE5E09" w:rsidRDefault="00AB29B2" w:rsidP="00EE5E09">
      <w:pPr>
        <w:spacing w:line="594" w:lineRule="exact"/>
        <w:ind w:firstLineChars="150" w:firstLine="48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（五）其他社会生活噪声。</w:t>
      </w:r>
    </w:p>
    <w:p w14:paraId="2FE6CC44"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第六条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海事管理机构、渔业主管部门按照职责分工对船舶排放的噪声实施监督管理。</w:t>
      </w:r>
    </w:p>
    <w:p w14:paraId="44370A98"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铁路、民航管理部门根据各自的职责，分别对铁路机车和航空器排放的噪声实施监督管理。</w:t>
      </w:r>
    </w:p>
    <w:p w14:paraId="0E9E4469"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城乡建设、城乡规划、市政、交通、文化、质监等部门在各自的职责范围内对环境噪声污染防治实施监督管理。</w:t>
      </w:r>
    </w:p>
    <w:p w14:paraId="68B325CB"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第七条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乡镇人民政府、街道办</w:t>
      </w:r>
      <w:r w:rsidRPr="00EE5E09">
        <w:rPr>
          <w:rFonts w:eastAsia="仿宋_GB2312" w:hint="eastAsia"/>
          <w:color w:val="333333"/>
          <w:kern w:val="0"/>
          <w:szCs w:val="32"/>
          <w:shd w:val="clear" w:color="auto" w:fill="FFFFFF"/>
          <w:lang w:bidi="ar"/>
        </w:rPr>
        <w:t>事处应当配合相关管理部门对本辖区内的环境噪声污染防治实施监督管理。</w:t>
      </w:r>
    </w:p>
    <w:p w14:paraId="3BBDB8AF"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lastRenderedPageBreak/>
        <w:t>社区居民委员会、村民委员会以及物业管理单位应当协助当地人民政府及有关部门</w:t>
      </w:r>
      <w:proofErr w:type="gramStart"/>
      <w:r w:rsidRPr="00EE5E09">
        <w:rPr>
          <w:rFonts w:eastAsia="仿宋_GB2312" w:hint="eastAsia"/>
          <w:color w:val="333333"/>
          <w:kern w:val="0"/>
          <w:szCs w:val="32"/>
          <w:shd w:val="clear" w:color="auto" w:fill="FFFFFF"/>
          <w:lang w:bidi="ar"/>
        </w:rPr>
        <w:t>做好声</w:t>
      </w:r>
      <w:proofErr w:type="gramEnd"/>
      <w:r w:rsidRPr="00EE5E09">
        <w:rPr>
          <w:rFonts w:eastAsia="仿宋_GB2312" w:hint="eastAsia"/>
          <w:color w:val="333333"/>
          <w:kern w:val="0"/>
          <w:szCs w:val="32"/>
          <w:shd w:val="clear" w:color="auto" w:fill="FFFFFF"/>
          <w:lang w:bidi="ar"/>
        </w:rPr>
        <w:t>环境保护工作。</w:t>
      </w:r>
    </w:p>
    <w:p w14:paraId="7862E68A"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第八条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任何单位和个人都有保护声环境的义务，并有权对造成环境噪声污染的行为进行检举和投诉。</w:t>
      </w:r>
    </w:p>
    <w:p w14:paraId="05333B97"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环境保护主管部门和承担环境噪声监督管理职责的有关部门，应当各自设立监督电话和举报信箱，并向社会公布，受理环境噪声污染检举和投诉。</w:t>
      </w:r>
    </w:p>
    <w:p w14:paraId="1981C249"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第九条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环境保护主管部门、公安机关等部门应当加强协调配合，共同做好环境噪声污染防治工作。</w:t>
      </w:r>
    </w:p>
    <w:p w14:paraId="2207275D"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环境保护主管部门和承担环境噪声监督</w:t>
      </w:r>
      <w:r w:rsidRPr="00EE5E09">
        <w:rPr>
          <w:rFonts w:eastAsia="仿宋_GB2312" w:hint="eastAsia"/>
          <w:color w:val="333333"/>
          <w:kern w:val="0"/>
          <w:szCs w:val="32"/>
          <w:shd w:val="clear" w:color="auto" w:fill="FFFFFF"/>
          <w:lang w:bidi="ar"/>
        </w:rPr>
        <w:t>管理职责的有关部门对不属于自己管辖的案件，应当及时移送有管辖权的部门管辖。受移送部门应当及时处理，并将处理情况答复当事人。</w:t>
      </w:r>
    </w:p>
    <w:p w14:paraId="077DE126" w14:textId="77777777" w:rsidR="00E37181" w:rsidRPr="00EE5E09" w:rsidRDefault="00AB29B2" w:rsidP="00EE5E09">
      <w:pPr>
        <w:spacing w:line="594" w:lineRule="exact"/>
        <w:rPr>
          <w:rFonts w:eastAsia="仿宋_GB2312"/>
          <w:color w:val="333333"/>
          <w:kern w:val="0"/>
          <w:szCs w:val="32"/>
          <w:shd w:val="clear" w:color="auto" w:fill="FFFFFF"/>
          <w:lang w:bidi="ar"/>
        </w:rPr>
      </w:pPr>
      <w:r w:rsidRPr="00EE5E09">
        <w:rPr>
          <w:rFonts w:eastAsia="仿宋_GB2312"/>
          <w:color w:val="333333"/>
          <w:kern w:val="0"/>
          <w:szCs w:val="32"/>
          <w:shd w:val="clear" w:color="auto" w:fill="FFFFFF"/>
          <w:lang w:bidi="ar"/>
        </w:rPr>
        <w:t xml:space="preserve"> </w:t>
      </w:r>
    </w:p>
    <w:p w14:paraId="0333116D" w14:textId="77777777" w:rsidR="00E37181" w:rsidRPr="00EE5E09" w:rsidRDefault="00AB29B2" w:rsidP="00EE5E09">
      <w:pPr>
        <w:numPr>
          <w:ilvl w:val="0"/>
          <w:numId w:val="1"/>
        </w:numPr>
        <w:spacing w:line="594" w:lineRule="exact"/>
        <w:jc w:val="center"/>
        <w:rPr>
          <w:rFonts w:eastAsia="黑体" w:cs="方正黑体_GBK"/>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 xml:space="preserve"> </w:t>
      </w:r>
      <w:r w:rsidRPr="00EE5E09">
        <w:rPr>
          <w:rFonts w:eastAsia="黑体" w:cs="方正黑体_GBK" w:hint="eastAsia"/>
          <w:color w:val="333333"/>
          <w:kern w:val="0"/>
          <w:szCs w:val="32"/>
          <w:shd w:val="clear" w:color="auto" w:fill="FFFFFF"/>
          <w:lang w:bidi="ar"/>
        </w:rPr>
        <w:t>监督管理</w:t>
      </w:r>
    </w:p>
    <w:p w14:paraId="593032ED" w14:textId="77777777" w:rsidR="00E37181" w:rsidRPr="00EE5E09" w:rsidRDefault="00E37181" w:rsidP="00EE5E09">
      <w:pPr>
        <w:spacing w:line="594" w:lineRule="exact"/>
        <w:rPr>
          <w:rFonts w:eastAsia="黑体" w:cs="方正黑体_GBK"/>
          <w:color w:val="333333"/>
          <w:kern w:val="0"/>
          <w:szCs w:val="32"/>
          <w:shd w:val="clear" w:color="auto" w:fill="FFFFFF"/>
          <w:lang w:bidi="ar"/>
        </w:rPr>
      </w:pPr>
    </w:p>
    <w:p w14:paraId="291E8E03"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第十条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市人民政府有关部门和区县（自治县）人民政府组织编制的城乡建设、区域开发、交通发展和其他专项规划，应当在规划环境影响评价文件中</w:t>
      </w:r>
      <w:proofErr w:type="gramStart"/>
      <w:r w:rsidRPr="00EE5E09">
        <w:rPr>
          <w:rFonts w:eastAsia="仿宋_GB2312" w:hint="eastAsia"/>
          <w:color w:val="333333"/>
          <w:kern w:val="0"/>
          <w:szCs w:val="32"/>
          <w:shd w:val="clear" w:color="auto" w:fill="FFFFFF"/>
          <w:lang w:bidi="ar"/>
        </w:rPr>
        <w:t>纳入声</w:t>
      </w:r>
      <w:proofErr w:type="gramEnd"/>
      <w:r w:rsidRPr="00EE5E09">
        <w:rPr>
          <w:rFonts w:eastAsia="仿宋_GB2312" w:hint="eastAsia"/>
          <w:color w:val="333333"/>
          <w:kern w:val="0"/>
          <w:szCs w:val="32"/>
          <w:shd w:val="clear" w:color="auto" w:fill="FFFFFF"/>
          <w:lang w:bidi="ar"/>
        </w:rPr>
        <w:t>环境影响评价内容。</w:t>
      </w:r>
    </w:p>
    <w:p w14:paraId="143AC064"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第十一条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声环境功能区，根据经济社会发展需要，按照声环境功能区划分技术规范划定，并执行相应的声环境质量标准。</w:t>
      </w:r>
    </w:p>
    <w:p w14:paraId="2CF371C1"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主</w:t>
      </w:r>
      <w:proofErr w:type="gramStart"/>
      <w:r w:rsidRPr="00EE5E09">
        <w:rPr>
          <w:rFonts w:eastAsia="仿宋_GB2312" w:hint="eastAsia"/>
          <w:color w:val="333333"/>
          <w:kern w:val="0"/>
          <w:szCs w:val="32"/>
          <w:shd w:val="clear" w:color="auto" w:fill="FFFFFF"/>
          <w:lang w:bidi="ar"/>
        </w:rPr>
        <w:t>城区声</w:t>
      </w:r>
      <w:proofErr w:type="gramEnd"/>
      <w:r w:rsidRPr="00EE5E09">
        <w:rPr>
          <w:rFonts w:eastAsia="仿宋_GB2312" w:hint="eastAsia"/>
          <w:color w:val="333333"/>
          <w:kern w:val="0"/>
          <w:szCs w:val="32"/>
          <w:shd w:val="clear" w:color="auto" w:fill="FFFFFF"/>
          <w:lang w:bidi="ar"/>
        </w:rPr>
        <w:t>环境功能</w:t>
      </w:r>
      <w:proofErr w:type="gramStart"/>
      <w:r w:rsidRPr="00EE5E09">
        <w:rPr>
          <w:rFonts w:eastAsia="仿宋_GB2312" w:hint="eastAsia"/>
          <w:color w:val="333333"/>
          <w:kern w:val="0"/>
          <w:szCs w:val="32"/>
          <w:shd w:val="clear" w:color="auto" w:fill="FFFFFF"/>
          <w:lang w:bidi="ar"/>
        </w:rPr>
        <w:t>区划定</w:t>
      </w:r>
      <w:proofErr w:type="gramEnd"/>
      <w:r w:rsidRPr="00EE5E09">
        <w:rPr>
          <w:rFonts w:eastAsia="仿宋_GB2312" w:hint="eastAsia"/>
          <w:color w:val="333333"/>
          <w:kern w:val="0"/>
          <w:szCs w:val="32"/>
          <w:shd w:val="clear" w:color="auto" w:fill="FFFFFF"/>
          <w:lang w:bidi="ar"/>
        </w:rPr>
        <w:t>方案由市环境保护主管部门会同有关部门编制，报市人民政府批准后实施；其他</w:t>
      </w:r>
      <w:proofErr w:type="gramStart"/>
      <w:r w:rsidRPr="00EE5E09">
        <w:rPr>
          <w:rFonts w:eastAsia="仿宋_GB2312" w:hint="eastAsia"/>
          <w:color w:val="333333"/>
          <w:kern w:val="0"/>
          <w:szCs w:val="32"/>
          <w:shd w:val="clear" w:color="auto" w:fill="FFFFFF"/>
          <w:lang w:bidi="ar"/>
        </w:rPr>
        <w:t>区域声</w:t>
      </w:r>
      <w:proofErr w:type="gramEnd"/>
      <w:r w:rsidRPr="00EE5E09">
        <w:rPr>
          <w:rFonts w:eastAsia="仿宋_GB2312" w:hint="eastAsia"/>
          <w:color w:val="333333"/>
          <w:kern w:val="0"/>
          <w:szCs w:val="32"/>
          <w:shd w:val="clear" w:color="auto" w:fill="FFFFFF"/>
          <w:lang w:bidi="ar"/>
        </w:rPr>
        <w:t>环境功能</w:t>
      </w:r>
      <w:proofErr w:type="gramStart"/>
      <w:r w:rsidRPr="00EE5E09">
        <w:rPr>
          <w:rFonts w:eastAsia="仿宋_GB2312" w:hint="eastAsia"/>
          <w:color w:val="333333"/>
          <w:kern w:val="0"/>
          <w:szCs w:val="32"/>
          <w:shd w:val="clear" w:color="auto" w:fill="FFFFFF"/>
          <w:lang w:bidi="ar"/>
        </w:rPr>
        <w:t>区</w:t>
      </w:r>
      <w:r w:rsidRPr="00EE5E09">
        <w:rPr>
          <w:rFonts w:eastAsia="仿宋_GB2312" w:hint="eastAsia"/>
          <w:color w:val="333333"/>
          <w:kern w:val="0"/>
          <w:szCs w:val="32"/>
          <w:shd w:val="clear" w:color="auto" w:fill="FFFFFF"/>
          <w:lang w:bidi="ar"/>
        </w:rPr>
        <w:lastRenderedPageBreak/>
        <w:t>划定</w:t>
      </w:r>
      <w:proofErr w:type="gramEnd"/>
      <w:r w:rsidRPr="00EE5E09">
        <w:rPr>
          <w:rFonts w:eastAsia="仿宋_GB2312" w:hint="eastAsia"/>
          <w:color w:val="333333"/>
          <w:kern w:val="0"/>
          <w:szCs w:val="32"/>
          <w:shd w:val="clear" w:color="auto" w:fill="FFFFFF"/>
          <w:lang w:bidi="ar"/>
        </w:rPr>
        <w:t>方案由所在区县（自治县）环境保护主管部门会同有关部门编制，报本级人民政府批准后实施，并报市环境保护主管部门备案。</w:t>
      </w:r>
    </w:p>
    <w:p w14:paraId="125FC026"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声环境功能区的调整，按照编制程序进行。</w:t>
      </w:r>
    </w:p>
    <w:p w14:paraId="7E5B2CC5"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第十二条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城乡规划主管部门在确定建设布局时，应当依据城市规划管理技术规定、国家和本市声环境质量标准和建筑隔声设计规范、环境影响评价结论等，合理设置工业园区、交通干线、可能产生噪声污染的市政和公共设施等的噪声防护隔离区域，并提出相应的规划设计要求。</w:t>
      </w:r>
    </w:p>
    <w:p w14:paraId="0AD17FE6"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第十三条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新建、扩建、改建产生环境噪声的建设项目，应当按照国家和本市有关规定执行环境影响评价和配套环境保护设施与主体工程同时设计、同时施工、同时投产使用的制度。</w:t>
      </w:r>
    </w:p>
    <w:p w14:paraId="222457A0"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建设项目环境影响评价文件应当确定必要的噪声防护距离。城乡规划主管部门在建设项目规划许可时应当对建设工程设计</w:t>
      </w:r>
      <w:r w:rsidRPr="00EE5E09">
        <w:rPr>
          <w:rFonts w:eastAsia="仿宋_GB2312" w:hint="eastAsia"/>
          <w:color w:val="333333"/>
          <w:kern w:val="0"/>
          <w:szCs w:val="32"/>
          <w:shd w:val="clear" w:color="auto" w:fill="FFFFFF"/>
          <w:lang w:bidi="ar"/>
        </w:rPr>
        <w:t>方案中的噪声防护距离进行审核。噪声防护距离内不得规划建设噪声敏感建筑物。</w:t>
      </w:r>
    </w:p>
    <w:p w14:paraId="67424A06"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第十四条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禁止在噪声敏感建筑物集中区域新建、改建、扩建产生环境噪声污染的工业企业，或者从事金属加工、石材加工、木材加工等产生环境噪声污染的活动。</w:t>
      </w:r>
    </w:p>
    <w:p w14:paraId="751EAB28"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禁止在居民楼、博物馆、图书馆、文物保护单位的建筑物内以及学校、医院、机关周围</w:t>
      </w:r>
      <w:r w:rsidRPr="00EE5E09">
        <w:rPr>
          <w:rFonts w:eastAsia="仿宋_GB2312" w:hint="eastAsia"/>
          <w:color w:val="333333"/>
          <w:kern w:val="0"/>
          <w:szCs w:val="32"/>
          <w:shd w:val="clear" w:color="auto" w:fill="FFFFFF"/>
          <w:lang w:bidi="ar"/>
        </w:rPr>
        <w:t>200</w:t>
      </w:r>
      <w:r w:rsidRPr="00EE5E09">
        <w:rPr>
          <w:rFonts w:eastAsia="仿宋_GB2312" w:hint="eastAsia"/>
          <w:color w:val="333333"/>
          <w:kern w:val="0"/>
          <w:szCs w:val="32"/>
          <w:shd w:val="clear" w:color="auto" w:fill="FFFFFF"/>
          <w:lang w:bidi="ar"/>
        </w:rPr>
        <w:t>米范围内设立产生噪声和振动污染的娱乐场所。</w:t>
      </w:r>
    </w:p>
    <w:p w14:paraId="34991BB6"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lastRenderedPageBreak/>
        <w:t>第十五条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新建、改建、扩建噪声敏感建筑物应当执行国家和本市的建筑隔声设计规范，其配套的供水、电梯、通风、地下车库等公用设施的隔声质量，应当符合国家和本市规定的标准</w:t>
      </w:r>
      <w:r w:rsidRPr="00EE5E09">
        <w:rPr>
          <w:rFonts w:eastAsia="仿宋_GB2312" w:hint="eastAsia"/>
          <w:color w:val="333333"/>
          <w:kern w:val="0"/>
          <w:szCs w:val="32"/>
          <w:shd w:val="clear" w:color="auto" w:fill="FFFFFF"/>
          <w:lang w:bidi="ar"/>
        </w:rPr>
        <w:t>。</w:t>
      </w:r>
    </w:p>
    <w:p w14:paraId="70C8EA75"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城乡建设主管部门应当对建筑隔声设计质量和施工质量强制性标准执行情况进行监督。</w:t>
      </w:r>
    </w:p>
    <w:p w14:paraId="66D7866F"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第十六条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编制环境影响报告书（表）的新建商品住宅，房地产开发企业应当按照国家和本市环境影响评价规定进行声环境影响评价，并在其销售场所公示所销售住宅受到外界噪声污染情况以及采取的防治措施。</w:t>
      </w:r>
    </w:p>
    <w:p w14:paraId="754D3AF2"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第十七条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向环境排放噪声的企事业单位和个体工商户，应当按照国家和本市的规定执行排污申报及排污许可制度。</w:t>
      </w:r>
    </w:p>
    <w:p w14:paraId="2EDB41F6" w14:textId="77777777" w:rsidR="00E37181" w:rsidRPr="00EE5E09" w:rsidRDefault="00AB29B2" w:rsidP="00EE5E09">
      <w:pPr>
        <w:spacing w:line="594" w:lineRule="exact"/>
        <w:rPr>
          <w:rFonts w:eastAsia="仿宋_GB2312"/>
          <w:color w:val="333333"/>
          <w:kern w:val="0"/>
          <w:szCs w:val="32"/>
          <w:shd w:val="clear" w:color="auto" w:fill="FFFFFF"/>
          <w:lang w:bidi="ar"/>
        </w:rPr>
      </w:pPr>
      <w:r w:rsidRPr="00EE5E09">
        <w:rPr>
          <w:rFonts w:eastAsia="仿宋_GB2312"/>
          <w:color w:val="333333"/>
          <w:kern w:val="0"/>
          <w:szCs w:val="32"/>
          <w:shd w:val="clear" w:color="auto" w:fill="FFFFFF"/>
          <w:lang w:bidi="ar"/>
        </w:rPr>
        <w:t xml:space="preserve"> </w:t>
      </w:r>
    </w:p>
    <w:p w14:paraId="2C7E5183" w14:textId="77777777" w:rsidR="00E37181" w:rsidRPr="00EE5E09" w:rsidRDefault="00AB29B2" w:rsidP="00EE5E09">
      <w:pPr>
        <w:numPr>
          <w:ilvl w:val="0"/>
          <w:numId w:val="1"/>
        </w:numPr>
        <w:spacing w:line="594" w:lineRule="exact"/>
        <w:ind w:firstLineChars="200" w:firstLine="640"/>
        <w:jc w:val="center"/>
        <w:rPr>
          <w:rFonts w:eastAsia="黑体" w:cs="方正黑体_GBK"/>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 xml:space="preserve"> </w:t>
      </w:r>
      <w:r w:rsidRPr="00EE5E09">
        <w:rPr>
          <w:rFonts w:eastAsia="黑体" w:cs="方正黑体_GBK" w:hint="eastAsia"/>
          <w:color w:val="333333"/>
          <w:kern w:val="0"/>
          <w:szCs w:val="32"/>
          <w:shd w:val="clear" w:color="auto" w:fill="FFFFFF"/>
          <w:lang w:bidi="ar"/>
        </w:rPr>
        <w:t>污染防治</w:t>
      </w:r>
    </w:p>
    <w:p w14:paraId="0509CB96" w14:textId="77777777" w:rsidR="00E37181" w:rsidRPr="00EE5E09" w:rsidRDefault="00E37181" w:rsidP="00EE5E09">
      <w:pPr>
        <w:spacing w:line="594" w:lineRule="exact"/>
        <w:rPr>
          <w:rFonts w:eastAsia="黑体" w:cs="方正黑体_GBK"/>
          <w:color w:val="333333"/>
          <w:kern w:val="0"/>
          <w:szCs w:val="32"/>
          <w:shd w:val="clear" w:color="auto" w:fill="FFFFFF"/>
          <w:lang w:bidi="ar"/>
        </w:rPr>
      </w:pPr>
    </w:p>
    <w:p w14:paraId="63D3E76C"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第十八条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鼓励采用低噪声的新技术、新材料、新工艺、新设备。</w:t>
      </w:r>
    </w:p>
    <w:p w14:paraId="53620156"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禁止生产、销售、进口或者使用列入国家环境噪声污染严重设</w:t>
      </w:r>
      <w:r w:rsidRPr="00EE5E09">
        <w:rPr>
          <w:rFonts w:eastAsia="仿宋_GB2312" w:hint="eastAsia"/>
          <w:color w:val="333333"/>
          <w:kern w:val="0"/>
          <w:szCs w:val="32"/>
          <w:shd w:val="clear" w:color="auto" w:fill="FFFFFF"/>
          <w:lang w:bidi="ar"/>
        </w:rPr>
        <w:t>备名录的设备和产品。</w:t>
      </w:r>
    </w:p>
    <w:p w14:paraId="71DA17AE"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第十九条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从事可能产生环境噪声的生产、施工、经营等活动，应当采取调整作业时间、合理布局噪声污染源位置、改进工艺等措施防止噪声扰民。</w:t>
      </w:r>
    </w:p>
    <w:p w14:paraId="56CB6D70"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第二十条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在噪声敏感建筑物集中区域内进行施工作业的，</w:t>
      </w:r>
      <w:r w:rsidRPr="00EE5E09">
        <w:rPr>
          <w:rFonts w:eastAsia="仿宋_GB2312" w:hint="eastAsia"/>
          <w:color w:val="333333"/>
          <w:kern w:val="0"/>
          <w:szCs w:val="32"/>
          <w:shd w:val="clear" w:color="auto" w:fill="FFFFFF"/>
          <w:lang w:bidi="ar"/>
        </w:rPr>
        <w:lastRenderedPageBreak/>
        <w:t>施工单位应当于施工期间在施工场所公示项目名称、项目建设内容和时间、项目业主联系方式、施工单位名称、工地负责人及联系方式、可能产生的噪声污染和采取的防治措施。</w:t>
      </w:r>
    </w:p>
    <w:p w14:paraId="55324C03"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第二十一条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禁止在噪声敏感建筑物集中区域进行产生环境噪声污染的夜间施工作业，但抢修、抢险作业和因生产工艺要求或者特殊需要必须连续作业的除外。</w:t>
      </w:r>
    </w:p>
    <w:p w14:paraId="059ADF44"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夜间在噪声敏感建筑物集中区域进行抢修、抢险作业的，施工单位应当采取噪声污染防治措施，并同时将夜间作业项目、预计施工时间向所在区县（自治县）环境保护主管部门报告。环境</w:t>
      </w:r>
      <w:r w:rsidRPr="00EE5E09">
        <w:rPr>
          <w:rFonts w:eastAsia="仿宋_GB2312" w:hint="eastAsia"/>
          <w:color w:val="333333"/>
          <w:kern w:val="0"/>
          <w:szCs w:val="32"/>
          <w:shd w:val="clear" w:color="auto" w:fill="FFFFFF"/>
          <w:lang w:bidi="ar"/>
        </w:rPr>
        <w:t>保护主管部门应当立即进行现场核查；经核查未发现险情的，不能认定为抢修、抢险作业。</w:t>
      </w:r>
    </w:p>
    <w:p w14:paraId="2173F4D1"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因生产工艺要求或者特殊需要必须夜间施工作业的，施工单位应当于夜间施工前</w:t>
      </w:r>
      <w:r w:rsidRPr="00EE5E09">
        <w:rPr>
          <w:rFonts w:eastAsia="仿宋_GB2312" w:hint="eastAsia"/>
          <w:color w:val="333333"/>
          <w:kern w:val="0"/>
          <w:szCs w:val="32"/>
          <w:shd w:val="clear" w:color="auto" w:fill="FFFFFF"/>
          <w:lang w:bidi="ar"/>
        </w:rPr>
        <w:t>4</w:t>
      </w:r>
      <w:r w:rsidRPr="00EE5E09">
        <w:rPr>
          <w:rFonts w:eastAsia="仿宋_GB2312" w:hint="eastAsia"/>
          <w:color w:val="333333"/>
          <w:kern w:val="0"/>
          <w:szCs w:val="32"/>
          <w:shd w:val="clear" w:color="auto" w:fill="FFFFFF"/>
          <w:lang w:bidi="ar"/>
        </w:rPr>
        <w:t>日按照有关法律法规的规定报批。市政设施建设及维护项目、市人民政府确定的城市基础设施类重点工程必须进行夜间施工的，分别由市政、市城乡建设主管部门出具证明。施工单位应当在夜间施工前</w:t>
      </w:r>
      <w:r w:rsidRPr="00EE5E09">
        <w:rPr>
          <w:rFonts w:eastAsia="仿宋_GB2312" w:hint="eastAsia"/>
          <w:color w:val="333333"/>
          <w:kern w:val="0"/>
          <w:szCs w:val="32"/>
          <w:shd w:val="clear" w:color="auto" w:fill="FFFFFF"/>
          <w:lang w:bidi="ar"/>
        </w:rPr>
        <w:t>1</w:t>
      </w:r>
      <w:r w:rsidRPr="00EE5E09">
        <w:rPr>
          <w:rFonts w:eastAsia="仿宋_GB2312" w:hint="eastAsia"/>
          <w:color w:val="333333"/>
          <w:kern w:val="0"/>
          <w:szCs w:val="32"/>
          <w:shd w:val="clear" w:color="auto" w:fill="FFFFFF"/>
          <w:lang w:bidi="ar"/>
        </w:rPr>
        <w:t>日在施工现场公告附近居民。</w:t>
      </w:r>
    </w:p>
    <w:p w14:paraId="7883C9D8" w14:textId="77777777" w:rsidR="00E37181" w:rsidRPr="00EE5E09" w:rsidRDefault="00AB29B2" w:rsidP="00EE5E09">
      <w:pPr>
        <w:spacing w:line="594" w:lineRule="exact"/>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环境保护、市政和城乡建设等主管部门应当督促项目业主和施工单位落实噪声污染防治措施，减少夜间施工作业，减轻环境噪声污染。</w:t>
      </w:r>
    </w:p>
    <w:p w14:paraId="72E34E17"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第二十二条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除抢修、抢险作业外</w:t>
      </w:r>
      <w:r w:rsidRPr="00EE5E09">
        <w:rPr>
          <w:rFonts w:eastAsia="仿宋_GB2312" w:hint="eastAsia"/>
          <w:color w:val="333333"/>
          <w:kern w:val="0"/>
          <w:szCs w:val="32"/>
          <w:shd w:val="clear" w:color="auto" w:fill="FFFFFF"/>
          <w:lang w:bidi="ar"/>
        </w:rPr>
        <w:t>，禁止高考、中考前</w:t>
      </w:r>
      <w:r w:rsidRPr="00EE5E09">
        <w:rPr>
          <w:rFonts w:eastAsia="仿宋_GB2312" w:hint="eastAsia"/>
          <w:color w:val="333333"/>
          <w:kern w:val="0"/>
          <w:szCs w:val="32"/>
          <w:shd w:val="clear" w:color="auto" w:fill="FFFFFF"/>
          <w:lang w:bidi="ar"/>
        </w:rPr>
        <w:t>15</w:t>
      </w:r>
      <w:r w:rsidRPr="00EE5E09">
        <w:rPr>
          <w:rFonts w:eastAsia="仿宋_GB2312" w:hint="eastAsia"/>
          <w:color w:val="333333"/>
          <w:kern w:val="0"/>
          <w:szCs w:val="32"/>
          <w:shd w:val="clear" w:color="auto" w:fill="FFFFFF"/>
          <w:lang w:bidi="ar"/>
        </w:rPr>
        <w:t>日内以及高考、中考期间在噪声敏感建筑物集中区域进行排放噪声污染的夜间施工作业，禁止高考、中考期间在考场周围</w:t>
      </w:r>
      <w:r w:rsidRPr="00EE5E09">
        <w:rPr>
          <w:rFonts w:eastAsia="仿宋_GB2312" w:hint="eastAsia"/>
          <w:color w:val="333333"/>
          <w:kern w:val="0"/>
          <w:szCs w:val="32"/>
          <w:shd w:val="clear" w:color="auto" w:fill="FFFFFF"/>
          <w:lang w:bidi="ar"/>
        </w:rPr>
        <w:t>100</w:t>
      </w:r>
      <w:r w:rsidRPr="00EE5E09">
        <w:rPr>
          <w:rFonts w:eastAsia="仿宋_GB2312" w:hint="eastAsia"/>
          <w:color w:val="333333"/>
          <w:kern w:val="0"/>
          <w:szCs w:val="32"/>
          <w:shd w:val="clear" w:color="auto" w:fill="FFFFFF"/>
          <w:lang w:bidi="ar"/>
        </w:rPr>
        <w:t>米区</w:t>
      </w:r>
      <w:r w:rsidRPr="00EE5E09">
        <w:rPr>
          <w:rFonts w:eastAsia="仿宋_GB2312" w:hint="eastAsia"/>
          <w:color w:val="333333"/>
          <w:kern w:val="0"/>
          <w:szCs w:val="32"/>
          <w:shd w:val="clear" w:color="auto" w:fill="FFFFFF"/>
          <w:lang w:bidi="ar"/>
        </w:rPr>
        <w:lastRenderedPageBreak/>
        <w:t>域内进行产生环境噪声污染的施工作业。</w:t>
      </w:r>
    </w:p>
    <w:p w14:paraId="1537B47B"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第二十三条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新建、改建、扩建交通干线，应当合理避让噪声敏感建筑物集中区域。建设单位应当根据环境影响评价结论和审批意见，</w:t>
      </w:r>
      <w:proofErr w:type="gramStart"/>
      <w:r w:rsidRPr="00EE5E09">
        <w:rPr>
          <w:rFonts w:eastAsia="仿宋_GB2312" w:hint="eastAsia"/>
          <w:color w:val="333333"/>
          <w:kern w:val="0"/>
          <w:szCs w:val="32"/>
          <w:shd w:val="clear" w:color="auto" w:fill="FFFFFF"/>
          <w:lang w:bidi="ar"/>
        </w:rPr>
        <w:t>设置声</w:t>
      </w:r>
      <w:proofErr w:type="gramEnd"/>
      <w:r w:rsidRPr="00EE5E09">
        <w:rPr>
          <w:rFonts w:eastAsia="仿宋_GB2312" w:hint="eastAsia"/>
          <w:color w:val="333333"/>
          <w:kern w:val="0"/>
          <w:szCs w:val="32"/>
          <w:shd w:val="clear" w:color="auto" w:fill="FFFFFF"/>
          <w:lang w:bidi="ar"/>
        </w:rPr>
        <w:t>屏障或者采取其他控制环境噪声污染的有效措施。</w:t>
      </w:r>
    </w:p>
    <w:p w14:paraId="15138A5C"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在交通干线两侧新建噪声敏感建筑物的，应当符合噪声防护要求。建设单位应当根据环境影响评价结论和审批意见，在建设主体工程的同时，采取</w:t>
      </w:r>
      <w:proofErr w:type="gramStart"/>
      <w:r w:rsidRPr="00EE5E09">
        <w:rPr>
          <w:rFonts w:eastAsia="仿宋_GB2312" w:hint="eastAsia"/>
          <w:color w:val="333333"/>
          <w:kern w:val="0"/>
          <w:szCs w:val="32"/>
          <w:shd w:val="clear" w:color="auto" w:fill="FFFFFF"/>
          <w:lang w:bidi="ar"/>
        </w:rPr>
        <w:t>设置声</w:t>
      </w:r>
      <w:proofErr w:type="gramEnd"/>
      <w:r w:rsidRPr="00EE5E09">
        <w:rPr>
          <w:rFonts w:eastAsia="仿宋_GB2312" w:hint="eastAsia"/>
          <w:color w:val="333333"/>
          <w:kern w:val="0"/>
          <w:szCs w:val="32"/>
          <w:shd w:val="clear" w:color="auto" w:fill="FFFFFF"/>
          <w:lang w:bidi="ar"/>
        </w:rPr>
        <w:t>屏障、绿化防护带或者其他控制环</w:t>
      </w:r>
      <w:r w:rsidRPr="00EE5E09">
        <w:rPr>
          <w:rFonts w:eastAsia="仿宋_GB2312" w:hint="eastAsia"/>
          <w:color w:val="333333"/>
          <w:kern w:val="0"/>
          <w:szCs w:val="32"/>
          <w:shd w:val="clear" w:color="auto" w:fill="FFFFFF"/>
          <w:lang w:bidi="ar"/>
        </w:rPr>
        <w:t>境噪声污染的有效措施。</w:t>
      </w:r>
    </w:p>
    <w:p w14:paraId="29AF9D53"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第二十四条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城市道路路面应当符合本市低噪声路面维护技术规程要求。</w:t>
      </w:r>
    </w:p>
    <w:p w14:paraId="513351F1"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道路减速</w:t>
      </w:r>
      <w:proofErr w:type="gramStart"/>
      <w:r w:rsidRPr="00EE5E09">
        <w:rPr>
          <w:rFonts w:eastAsia="仿宋_GB2312" w:hint="eastAsia"/>
          <w:color w:val="333333"/>
          <w:kern w:val="0"/>
          <w:szCs w:val="32"/>
          <w:shd w:val="clear" w:color="auto" w:fill="FFFFFF"/>
          <w:lang w:bidi="ar"/>
        </w:rPr>
        <w:t>带应当</w:t>
      </w:r>
      <w:proofErr w:type="gramEnd"/>
      <w:r w:rsidRPr="00EE5E09">
        <w:rPr>
          <w:rFonts w:eastAsia="仿宋_GB2312" w:hint="eastAsia"/>
          <w:color w:val="333333"/>
          <w:kern w:val="0"/>
          <w:szCs w:val="32"/>
          <w:shd w:val="clear" w:color="auto" w:fill="FFFFFF"/>
          <w:lang w:bidi="ar"/>
        </w:rPr>
        <w:t>优化设置方案，并采用低噪声材料建设。</w:t>
      </w:r>
    </w:p>
    <w:p w14:paraId="38DB6DC2"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第二十五条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禁止拆卸或者非法改装在用机动车消声装置。</w:t>
      </w:r>
    </w:p>
    <w:p w14:paraId="550E71D5" w14:textId="77777777" w:rsidR="00E37181" w:rsidRPr="00EE5E09" w:rsidRDefault="00AB29B2" w:rsidP="00EE5E09">
      <w:pPr>
        <w:spacing w:line="594" w:lineRule="exact"/>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质量技术监督管理部门应当会同公安交通管理部门按照国家和本市规定对在用机动车辆开展定置噪声检测。未经检测或者检测不符合标准的，公安交通管理部门不予核发机动车检验合格标志。</w:t>
      </w:r>
    </w:p>
    <w:p w14:paraId="2631E7B9"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第二十六条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经修理、调整或者采用控制技术后，仍不符合国家噪声排放要求的在用机动车应当强制报废。</w:t>
      </w:r>
    </w:p>
    <w:p w14:paraId="63937AE6"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第二十七条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禁止机动车在禁鸣路段和区域鸣放喇叭。</w:t>
      </w:r>
    </w:p>
    <w:p w14:paraId="2BDEA977"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主城区禁鸣路段和区域由市公安机关规定，其他禁鸣路段和区域由所在区县（自治县）公安机关规定。</w:t>
      </w:r>
    </w:p>
    <w:p w14:paraId="181800E4"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铁路机车鸣笛，按照国家有关规定执行。</w:t>
      </w:r>
    </w:p>
    <w:p w14:paraId="6BE6E951"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lastRenderedPageBreak/>
        <w:t>第二十八条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机动车安装和使用防盗报警器，应当符合国家和本市的</w:t>
      </w:r>
      <w:r w:rsidRPr="00EE5E09">
        <w:rPr>
          <w:rFonts w:eastAsia="仿宋_GB2312" w:hint="eastAsia"/>
          <w:color w:val="333333"/>
          <w:kern w:val="0"/>
          <w:szCs w:val="32"/>
          <w:shd w:val="clear" w:color="auto" w:fill="FFFFFF"/>
          <w:lang w:bidi="ar"/>
        </w:rPr>
        <w:t>有关规定。</w:t>
      </w:r>
    </w:p>
    <w:p w14:paraId="1491B500"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警车、消防车、救护车、工程抢险车等特种车辆安装特殊性能的喇叭和警报器，应当符合公安机关的规定，非执行紧急任务时禁止使用。</w:t>
      </w:r>
    </w:p>
    <w:p w14:paraId="34D97C1F"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第二十九条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港口、码头、车站、停车场、车辆修理场所应当合理规划和选址，并采取措施防止环境噪声污染。</w:t>
      </w:r>
    </w:p>
    <w:p w14:paraId="167B70CE"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第三十条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船舶在城市市区的内河航道航行或者作业时，应当按照国家和本市有关规定使用声响装置，防止造成环境噪声污染。</w:t>
      </w:r>
    </w:p>
    <w:p w14:paraId="18A34383"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禁止船舶在主城港区（长江郭家沱以上至马桑溪大桥以下水域及嘉陵江高家花园大桥以下水域，下同）内试鸣汽笛，在视线良好、没有其他船舶威胁本船安全时，不得习惯性鸣笛。</w:t>
      </w:r>
    </w:p>
    <w:p w14:paraId="4A61C6AA" w14:textId="77777777" w:rsidR="00E37181" w:rsidRPr="00EE5E09" w:rsidRDefault="00AB29B2" w:rsidP="00EE5E09">
      <w:pPr>
        <w:spacing w:line="594" w:lineRule="exact"/>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禁止采、运砂石船舶在主城港区进行夜间采掘和卸载作业。</w:t>
      </w:r>
    </w:p>
    <w:p w14:paraId="240F4BF0"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第三十一条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除警用、医疗救护、森林防火等国家航空器外，禁止产生环境噪声污染的通用航空器、设备在噪声敏感建筑物集中区域进行超低空飞行训练或者从事商业性活动。</w:t>
      </w:r>
    </w:p>
    <w:p w14:paraId="79E10A67"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第三十二条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在城镇范围内从事生产活动确需排放偶发性强烈噪声的，应当事先向当地公安机关提出申请，经批准后方可进行。当地公安机关应当向社会公告。</w:t>
      </w:r>
    </w:p>
    <w:p w14:paraId="495917EA"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进行集会、聚会、娱乐、健身、悼念、饲养动物等活动，不得噪声扰民。</w:t>
      </w:r>
    </w:p>
    <w:p w14:paraId="79F747A4"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lastRenderedPageBreak/>
        <w:t>在噪声敏感建筑物集中区域使用非机动车和手推车、滑轮车等机具，不得噪声扰民。</w:t>
      </w:r>
    </w:p>
    <w:p w14:paraId="1E846467"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12</w:t>
      </w:r>
      <w:r w:rsidRPr="00EE5E09">
        <w:rPr>
          <w:rFonts w:eastAsia="仿宋_GB2312" w:hint="eastAsia"/>
          <w:color w:val="333333"/>
          <w:kern w:val="0"/>
          <w:szCs w:val="32"/>
          <w:shd w:val="clear" w:color="auto" w:fill="FFFFFF"/>
          <w:lang w:bidi="ar"/>
        </w:rPr>
        <w:t>点至</w:t>
      </w:r>
      <w:r w:rsidRPr="00EE5E09">
        <w:rPr>
          <w:rFonts w:eastAsia="仿宋_GB2312" w:hint="eastAsia"/>
          <w:color w:val="333333"/>
          <w:kern w:val="0"/>
          <w:szCs w:val="32"/>
          <w:shd w:val="clear" w:color="auto" w:fill="FFFFFF"/>
          <w:lang w:bidi="ar"/>
        </w:rPr>
        <w:t>14</w:t>
      </w:r>
      <w:r w:rsidRPr="00EE5E09">
        <w:rPr>
          <w:rFonts w:eastAsia="仿宋_GB2312" w:hint="eastAsia"/>
          <w:color w:val="333333"/>
          <w:kern w:val="0"/>
          <w:szCs w:val="32"/>
          <w:shd w:val="clear" w:color="auto" w:fill="FFFFFF"/>
          <w:lang w:bidi="ar"/>
        </w:rPr>
        <w:t>点</w:t>
      </w:r>
      <w:r w:rsidRPr="00EE5E09">
        <w:rPr>
          <w:rFonts w:eastAsia="仿宋_GB2312" w:hint="eastAsia"/>
          <w:color w:val="333333"/>
          <w:kern w:val="0"/>
          <w:szCs w:val="32"/>
          <w:shd w:val="clear" w:color="auto" w:fill="FFFFFF"/>
          <w:lang w:bidi="ar"/>
        </w:rPr>
        <w:t>和</w:t>
      </w:r>
      <w:r w:rsidRPr="00EE5E09">
        <w:rPr>
          <w:rFonts w:eastAsia="仿宋_GB2312" w:hint="eastAsia"/>
          <w:color w:val="333333"/>
          <w:kern w:val="0"/>
          <w:szCs w:val="32"/>
          <w:shd w:val="clear" w:color="auto" w:fill="FFFFFF"/>
          <w:lang w:bidi="ar"/>
        </w:rPr>
        <w:t>22</w:t>
      </w:r>
      <w:r w:rsidRPr="00EE5E09">
        <w:rPr>
          <w:rFonts w:eastAsia="仿宋_GB2312" w:hint="eastAsia"/>
          <w:color w:val="333333"/>
          <w:kern w:val="0"/>
          <w:szCs w:val="32"/>
          <w:shd w:val="clear" w:color="auto" w:fill="FFFFFF"/>
          <w:lang w:bidi="ar"/>
        </w:rPr>
        <w:t>点至次日</w:t>
      </w:r>
      <w:r w:rsidRPr="00EE5E09">
        <w:rPr>
          <w:rFonts w:eastAsia="仿宋_GB2312" w:hint="eastAsia"/>
          <w:color w:val="333333"/>
          <w:kern w:val="0"/>
          <w:szCs w:val="32"/>
          <w:shd w:val="clear" w:color="auto" w:fill="FFFFFF"/>
          <w:lang w:bidi="ar"/>
        </w:rPr>
        <w:t>8</w:t>
      </w:r>
      <w:r w:rsidRPr="00EE5E09">
        <w:rPr>
          <w:rFonts w:eastAsia="仿宋_GB2312" w:hint="eastAsia"/>
          <w:color w:val="333333"/>
          <w:kern w:val="0"/>
          <w:szCs w:val="32"/>
          <w:shd w:val="clear" w:color="auto" w:fill="FFFFFF"/>
          <w:lang w:bidi="ar"/>
        </w:rPr>
        <w:t>点，禁止在噪声敏感建筑物集中区域进行噪声扰民的室内装修等活动，其他时段应当采取有效措施防止或者减轻噪声扰民。</w:t>
      </w:r>
    </w:p>
    <w:p w14:paraId="580C86C7"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第三十三条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禁止任何单位或者个人在噪声敏感建筑物集中区域使用高音喇叭或者其他高音响器材噪声扰民。但属于下列情况之一者除外：</w:t>
      </w:r>
    </w:p>
    <w:p w14:paraId="739B6571" w14:textId="77777777" w:rsidR="00E37181" w:rsidRPr="00EE5E09" w:rsidRDefault="00AB29B2" w:rsidP="00EE5E09">
      <w:pPr>
        <w:spacing w:line="594" w:lineRule="exact"/>
        <w:ind w:firstLineChars="150" w:firstLine="48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（一）抢险、抢修、救灾等紧急情况；</w:t>
      </w:r>
    </w:p>
    <w:p w14:paraId="2B8FA87F" w14:textId="77777777" w:rsidR="00E37181" w:rsidRPr="00EE5E09" w:rsidRDefault="00AB29B2" w:rsidP="00EE5E09">
      <w:pPr>
        <w:spacing w:line="594" w:lineRule="exact"/>
        <w:ind w:firstLineChars="150" w:firstLine="48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（二）经批准的文化、体育、庆典等社会活动；</w:t>
      </w:r>
    </w:p>
    <w:p w14:paraId="413FE122" w14:textId="77777777" w:rsidR="00E37181" w:rsidRPr="00EE5E09" w:rsidRDefault="00AB29B2" w:rsidP="00EE5E09">
      <w:pPr>
        <w:spacing w:line="594" w:lineRule="exact"/>
        <w:ind w:firstLineChars="150" w:firstLine="48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（三）各类学校、幼儿园播放广播体操、眼保健操以及举办运动会、升旗仪式的；</w:t>
      </w:r>
    </w:p>
    <w:p w14:paraId="4AACBCC1" w14:textId="77777777" w:rsidR="00E37181" w:rsidRPr="00EE5E09" w:rsidRDefault="00AB29B2" w:rsidP="00EE5E09">
      <w:pPr>
        <w:spacing w:line="594" w:lineRule="exact"/>
        <w:ind w:firstLineChars="150" w:firstLine="48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（四）车站、港口、码头、机场以及主要交通干道交叉口，在交通繁忙时刻必要的疏导活动；</w:t>
      </w:r>
    </w:p>
    <w:p w14:paraId="5FD20510" w14:textId="77777777" w:rsidR="00E37181" w:rsidRPr="00EE5E09" w:rsidRDefault="00AB29B2" w:rsidP="00EE5E09">
      <w:pPr>
        <w:spacing w:line="594" w:lineRule="exact"/>
        <w:ind w:firstLineChars="150" w:firstLine="48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（五）经公安机关批准的其他情况。</w:t>
      </w:r>
    </w:p>
    <w:p w14:paraId="1719258F"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前款规定使用的高音喇叭或者其他高音响器材装置，在非紧急情况时应当合理控制音量，减少对周围环境的噪声污染。</w:t>
      </w:r>
    </w:p>
    <w:p w14:paraId="3AC2A442"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禁止在商业经营活动中使用高音喇叭或者其他高音响器材招揽顾客。</w:t>
      </w:r>
    </w:p>
    <w:p w14:paraId="5824527D"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第三十四条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空调器、冷却塔、抽风机、发电机、水泵以及住宅区域的配电、供排水等设施、设备，应当合理设置和安装使用，排放噪声应当达到规定的排放标准。</w:t>
      </w:r>
    </w:p>
    <w:p w14:paraId="047D6F70" w14:textId="77777777" w:rsidR="00E37181" w:rsidRPr="00EE5E09" w:rsidRDefault="00AB29B2" w:rsidP="00EE5E09">
      <w:pPr>
        <w:spacing w:line="594" w:lineRule="exact"/>
        <w:rPr>
          <w:rFonts w:eastAsia="仿宋_GB2312"/>
          <w:color w:val="333333"/>
          <w:kern w:val="0"/>
          <w:szCs w:val="32"/>
          <w:shd w:val="clear" w:color="auto" w:fill="FFFFFF"/>
          <w:lang w:bidi="ar"/>
        </w:rPr>
      </w:pPr>
      <w:r w:rsidRPr="00EE5E09">
        <w:rPr>
          <w:rFonts w:eastAsia="仿宋_GB2312"/>
          <w:color w:val="333333"/>
          <w:kern w:val="0"/>
          <w:szCs w:val="32"/>
          <w:shd w:val="clear" w:color="auto" w:fill="FFFFFF"/>
          <w:lang w:bidi="ar"/>
        </w:rPr>
        <w:lastRenderedPageBreak/>
        <w:t xml:space="preserve"> </w:t>
      </w:r>
    </w:p>
    <w:p w14:paraId="5B28CFFC" w14:textId="77777777" w:rsidR="00E37181" w:rsidRPr="00EE5E09" w:rsidRDefault="00AB29B2" w:rsidP="00EE5E09">
      <w:pPr>
        <w:numPr>
          <w:ilvl w:val="0"/>
          <w:numId w:val="1"/>
        </w:numPr>
        <w:spacing w:line="594" w:lineRule="exact"/>
        <w:ind w:firstLineChars="200" w:firstLine="640"/>
        <w:jc w:val="center"/>
        <w:rPr>
          <w:rFonts w:eastAsia="黑体" w:cs="方正黑体_GBK"/>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 xml:space="preserve"> </w:t>
      </w:r>
      <w:r w:rsidRPr="00EE5E09">
        <w:rPr>
          <w:rFonts w:eastAsia="黑体" w:cs="方正黑体_GBK" w:hint="eastAsia"/>
          <w:color w:val="333333"/>
          <w:kern w:val="0"/>
          <w:szCs w:val="32"/>
          <w:shd w:val="clear" w:color="auto" w:fill="FFFFFF"/>
          <w:lang w:bidi="ar"/>
        </w:rPr>
        <w:t>法律责任</w:t>
      </w:r>
    </w:p>
    <w:p w14:paraId="47BFEE82" w14:textId="77777777" w:rsidR="00E37181" w:rsidRPr="00EE5E09" w:rsidRDefault="00E37181" w:rsidP="00EE5E09">
      <w:pPr>
        <w:spacing w:line="594" w:lineRule="exact"/>
        <w:rPr>
          <w:rFonts w:eastAsia="黑体" w:cs="方正黑体_GBK"/>
          <w:color w:val="333333"/>
          <w:kern w:val="0"/>
          <w:szCs w:val="32"/>
          <w:shd w:val="clear" w:color="auto" w:fill="FFFFFF"/>
          <w:lang w:bidi="ar"/>
        </w:rPr>
      </w:pPr>
    </w:p>
    <w:p w14:paraId="292DC3A6"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第三十五条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违反本办法第十四条规定，新建、扩建、改建产生环境噪声污染的工业企业或者设立娱乐场所的，由环境保护主管部门责令停止建设或者运行，处</w:t>
      </w:r>
      <w:r w:rsidRPr="00EE5E09">
        <w:rPr>
          <w:rFonts w:eastAsia="仿宋_GB2312" w:hint="eastAsia"/>
          <w:color w:val="333333"/>
          <w:kern w:val="0"/>
          <w:szCs w:val="32"/>
          <w:shd w:val="clear" w:color="auto" w:fill="FFFFFF"/>
          <w:lang w:bidi="ar"/>
        </w:rPr>
        <w:t>10000</w:t>
      </w:r>
      <w:r w:rsidRPr="00EE5E09">
        <w:rPr>
          <w:rFonts w:eastAsia="仿宋_GB2312" w:hint="eastAsia"/>
          <w:color w:val="333333"/>
          <w:kern w:val="0"/>
          <w:szCs w:val="32"/>
          <w:shd w:val="clear" w:color="auto" w:fill="FFFFFF"/>
          <w:lang w:bidi="ar"/>
        </w:rPr>
        <w:t>元以上</w:t>
      </w:r>
      <w:r w:rsidRPr="00EE5E09">
        <w:rPr>
          <w:rFonts w:eastAsia="仿宋_GB2312" w:hint="eastAsia"/>
          <w:color w:val="333333"/>
          <w:kern w:val="0"/>
          <w:szCs w:val="32"/>
          <w:shd w:val="clear" w:color="auto" w:fill="FFFFFF"/>
          <w:lang w:bidi="ar"/>
        </w:rPr>
        <w:t>30000</w:t>
      </w:r>
      <w:r w:rsidRPr="00EE5E09">
        <w:rPr>
          <w:rFonts w:eastAsia="仿宋_GB2312" w:hint="eastAsia"/>
          <w:color w:val="333333"/>
          <w:kern w:val="0"/>
          <w:szCs w:val="32"/>
          <w:shd w:val="clear" w:color="auto" w:fill="FFFFFF"/>
          <w:lang w:bidi="ar"/>
        </w:rPr>
        <w:t>元以下罚款。</w:t>
      </w:r>
    </w:p>
    <w:p w14:paraId="5BB789A6"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在噪声敏感建筑物集中区域从事金属加工、石材加工、木材加工等活动产生环境噪声污染的，由环境保护主管部门责令限期改正；逾期不改正的，对单位处</w:t>
      </w:r>
      <w:r w:rsidRPr="00EE5E09">
        <w:rPr>
          <w:rFonts w:eastAsia="仿宋_GB2312" w:hint="eastAsia"/>
          <w:color w:val="333333"/>
          <w:kern w:val="0"/>
          <w:szCs w:val="32"/>
          <w:shd w:val="clear" w:color="auto" w:fill="FFFFFF"/>
          <w:lang w:bidi="ar"/>
        </w:rPr>
        <w:t>10000</w:t>
      </w:r>
      <w:r w:rsidRPr="00EE5E09">
        <w:rPr>
          <w:rFonts w:eastAsia="仿宋_GB2312" w:hint="eastAsia"/>
          <w:color w:val="333333"/>
          <w:kern w:val="0"/>
          <w:szCs w:val="32"/>
          <w:shd w:val="clear" w:color="auto" w:fill="FFFFFF"/>
          <w:lang w:bidi="ar"/>
        </w:rPr>
        <w:t>元以上</w:t>
      </w:r>
      <w:r w:rsidRPr="00EE5E09">
        <w:rPr>
          <w:rFonts w:eastAsia="仿宋_GB2312" w:hint="eastAsia"/>
          <w:color w:val="333333"/>
          <w:kern w:val="0"/>
          <w:szCs w:val="32"/>
          <w:shd w:val="clear" w:color="auto" w:fill="FFFFFF"/>
          <w:lang w:bidi="ar"/>
        </w:rPr>
        <w:t>30000</w:t>
      </w:r>
      <w:r w:rsidRPr="00EE5E09">
        <w:rPr>
          <w:rFonts w:eastAsia="仿宋_GB2312" w:hint="eastAsia"/>
          <w:color w:val="333333"/>
          <w:kern w:val="0"/>
          <w:szCs w:val="32"/>
          <w:shd w:val="clear" w:color="auto" w:fill="FFFFFF"/>
          <w:lang w:bidi="ar"/>
        </w:rPr>
        <w:t>元以下罚款，对个人处</w:t>
      </w:r>
      <w:r w:rsidRPr="00EE5E09">
        <w:rPr>
          <w:rFonts w:eastAsia="仿宋_GB2312" w:hint="eastAsia"/>
          <w:color w:val="333333"/>
          <w:kern w:val="0"/>
          <w:szCs w:val="32"/>
          <w:shd w:val="clear" w:color="auto" w:fill="FFFFFF"/>
          <w:lang w:bidi="ar"/>
        </w:rPr>
        <w:t>5000</w:t>
      </w:r>
      <w:r w:rsidRPr="00EE5E09">
        <w:rPr>
          <w:rFonts w:eastAsia="仿宋_GB2312" w:hint="eastAsia"/>
          <w:color w:val="333333"/>
          <w:kern w:val="0"/>
          <w:szCs w:val="32"/>
          <w:shd w:val="clear" w:color="auto" w:fill="FFFFFF"/>
          <w:lang w:bidi="ar"/>
        </w:rPr>
        <w:t>元以上</w:t>
      </w:r>
      <w:r w:rsidRPr="00EE5E09">
        <w:rPr>
          <w:rFonts w:eastAsia="仿宋_GB2312" w:hint="eastAsia"/>
          <w:color w:val="333333"/>
          <w:kern w:val="0"/>
          <w:szCs w:val="32"/>
          <w:shd w:val="clear" w:color="auto" w:fill="FFFFFF"/>
          <w:lang w:bidi="ar"/>
        </w:rPr>
        <w:t>10000</w:t>
      </w:r>
      <w:r w:rsidRPr="00EE5E09">
        <w:rPr>
          <w:rFonts w:eastAsia="仿宋_GB2312" w:hint="eastAsia"/>
          <w:color w:val="333333"/>
          <w:kern w:val="0"/>
          <w:szCs w:val="32"/>
          <w:shd w:val="clear" w:color="auto" w:fill="FFFFFF"/>
          <w:lang w:bidi="ar"/>
        </w:rPr>
        <w:t>元以下罚款。</w:t>
      </w:r>
    </w:p>
    <w:p w14:paraId="2B28970C"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第三十六条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违反</w:t>
      </w:r>
      <w:r w:rsidRPr="00EE5E09">
        <w:rPr>
          <w:rFonts w:eastAsia="仿宋_GB2312" w:hint="eastAsia"/>
          <w:color w:val="333333"/>
          <w:kern w:val="0"/>
          <w:szCs w:val="32"/>
          <w:shd w:val="clear" w:color="auto" w:fill="FFFFFF"/>
          <w:lang w:bidi="ar"/>
        </w:rPr>
        <w:t>本办法第二十条规定的，由环境保护主管部门责令改正；拒不改正的，处</w:t>
      </w:r>
      <w:r w:rsidRPr="00EE5E09">
        <w:rPr>
          <w:rFonts w:eastAsia="仿宋_GB2312" w:hint="eastAsia"/>
          <w:color w:val="333333"/>
          <w:kern w:val="0"/>
          <w:szCs w:val="32"/>
          <w:shd w:val="clear" w:color="auto" w:fill="FFFFFF"/>
          <w:lang w:bidi="ar"/>
        </w:rPr>
        <w:t>5000</w:t>
      </w:r>
      <w:r w:rsidRPr="00EE5E09">
        <w:rPr>
          <w:rFonts w:eastAsia="仿宋_GB2312" w:hint="eastAsia"/>
          <w:color w:val="333333"/>
          <w:kern w:val="0"/>
          <w:szCs w:val="32"/>
          <w:shd w:val="clear" w:color="auto" w:fill="FFFFFF"/>
          <w:lang w:bidi="ar"/>
        </w:rPr>
        <w:t>元</w:t>
      </w:r>
      <w:r w:rsidRPr="00EE5E09">
        <w:rPr>
          <w:rFonts w:eastAsia="仿宋_GB2312" w:hint="eastAsia"/>
          <w:color w:val="333333"/>
          <w:kern w:val="0"/>
          <w:szCs w:val="32"/>
          <w:shd w:val="clear" w:color="auto" w:fill="FFFFFF"/>
          <w:lang w:bidi="ar"/>
        </w:rPr>
        <w:t>以上</w:t>
      </w:r>
      <w:r w:rsidRPr="00EE5E09">
        <w:rPr>
          <w:rFonts w:eastAsia="仿宋_GB2312" w:hint="eastAsia"/>
          <w:color w:val="333333"/>
          <w:kern w:val="0"/>
          <w:szCs w:val="32"/>
          <w:shd w:val="clear" w:color="auto" w:fill="FFFFFF"/>
          <w:lang w:bidi="ar"/>
        </w:rPr>
        <w:t>20000</w:t>
      </w:r>
      <w:r w:rsidRPr="00EE5E09">
        <w:rPr>
          <w:rFonts w:eastAsia="仿宋_GB2312" w:hint="eastAsia"/>
          <w:color w:val="333333"/>
          <w:kern w:val="0"/>
          <w:szCs w:val="32"/>
          <w:shd w:val="clear" w:color="auto" w:fill="FFFFFF"/>
          <w:lang w:bidi="ar"/>
        </w:rPr>
        <w:t>元以下罚款。</w:t>
      </w:r>
    </w:p>
    <w:p w14:paraId="4F3776DC"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第三十七条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违反本办</w:t>
      </w:r>
      <w:r w:rsidRPr="00EE5E09">
        <w:rPr>
          <w:rFonts w:eastAsia="仿宋_GB2312" w:hint="eastAsia"/>
          <w:color w:val="333333"/>
          <w:kern w:val="0"/>
          <w:szCs w:val="32"/>
          <w:shd w:val="clear" w:color="auto" w:fill="FFFFFF"/>
          <w:lang w:bidi="ar"/>
        </w:rPr>
        <w:t>法第二十八条第</w:t>
      </w:r>
      <w:r w:rsidRPr="00EE5E09">
        <w:rPr>
          <w:rFonts w:eastAsia="仿宋_GB2312" w:hint="eastAsia"/>
          <w:color w:val="333333"/>
          <w:kern w:val="0"/>
          <w:szCs w:val="32"/>
          <w:shd w:val="clear" w:color="auto" w:fill="FFFFFF"/>
          <w:lang w:bidi="ar"/>
        </w:rPr>
        <w:t>一款规定的，给予警告；警告后不改正的，处</w:t>
      </w:r>
      <w:r w:rsidRPr="00EE5E09">
        <w:rPr>
          <w:rFonts w:eastAsia="仿宋_GB2312" w:hint="eastAsia"/>
          <w:color w:val="333333"/>
          <w:kern w:val="0"/>
          <w:szCs w:val="32"/>
          <w:shd w:val="clear" w:color="auto" w:fill="FFFFFF"/>
          <w:lang w:bidi="ar"/>
        </w:rPr>
        <w:t>50</w:t>
      </w:r>
      <w:r w:rsidRPr="00EE5E09">
        <w:rPr>
          <w:rFonts w:eastAsia="仿宋_GB2312" w:hint="eastAsia"/>
          <w:color w:val="333333"/>
          <w:kern w:val="0"/>
          <w:szCs w:val="32"/>
          <w:shd w:val="clear" w:color="auto" w:fill="FFFFFF"/>
          <w:lang w:bidi="ar"/>
        </w:rPr>
        <w:t>元以上</w:t>
      </w:r>
      <w:r w:rsidRPr="00EE5E09">
        <w:rPr>
          <w:rFonts w:eastAsia="仿宋_GB2312" w:hint="eastAsia"/>
          <w:color w:val="333333"/>
          <w:kern w:val="0"/>
          <w:szCs w:val="32"/>
          <w:shd w:val="clear" w:color="auto" w:fill="FFFFFF"/>
          <w:lang w:bidi="ar"/>
        </w:rPr>
        <w:t>200</w:t>
      </w:r>
      <w:r w:rsidRPr="00EE5E09">
        <w:rPr>
          <w:rFonts w:eastAsia="仿宋_GB2312" w:hint="eastAsia"/>
          <w:color w:val="333333"/>
          <w:kern w:val="0"/>
          <w:szCs w:val="32"/>
          <w:shd w:val="clear" w:color="auto" w:fill="FFFFFF"/>
          <w:lang w:bidi="ar"/>
        </w:rPr>
        <w:t>元以下罚款。</w:t>
      </w:r>
    </w:p>
    <w:p w14:paraId="1DD7A50C"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违反本</w:t>
      </w:r>
      <w:r w:rsidRPr="00EE5E09">
        <w:rPr>
          <w:rFonts w:eastAsia="仿宋_GB2312" w:hint="eastAsia"/>
          <w:color w:val="333333"/>
          <w:kern w:val="0"/>
          <w:szCs w:val="32"/>
          <w:shd w:val="clear" w:color="auto" w:fill="FFFFFF"/>
          <w:lang w:bidi="ar"/>
        </w:rPr>
        <w:t>办法第二十八条第二款规定的，由公安机关依照有关规定进行处罚。</w:t>
      </w:r>
    </w:p>
    <w:p w14:paraId="74E39001"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第三十八条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违反本办法第十六条规定，房地产开发企业未在商品住宅销售场所公示所销售住宅受到外界噪声污染情况以及采取的防治措施的，由环境保护主管部门责令改正。</w:t>
      </w:r>
    </w:p>
    <w:p w14:paraId="59185D9D"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第三十九条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违反本办法第三十四条规定</w:t>
      </w:r>
      <w:r w:rsidRPr="00EE5E09">
        <w:rPr>
          <w:rFonts w:eastAsia="仿宋_GB2312" w:hint="eastAsia"/>
          <w:color w:val="333333"/>
          <w:kern w:val="0"/>
          <w:szCs w:val="32"/>
          <w:shd w:val="clear" w:color="auto" w:fill="FFFFFF"/>
          <w:lang w:bidi="ar"/>
        </w:rPr>
        <w:t>的，由环境保护主管部门责令停止使用、限期重新安装或者采取隔音等措施，处</w:t>
      </w:r>
      <w:r w:rsidRPr="00EE5E09">
        <w:rPr>
          <w:rFonts w:eastAsia="仿宋_GB2312" w:hint="eastAsia"/>
          <w:color w:val="333333"/>
          <w:kern w:val="0"/>
          <w:szCs w:val="32"/>
          <w:shd w:val="clear" w:color="auto" w:fill="FFFFFF"/>
          <w:lang w:bidi="ar"/>
        </w:rPr>
        <w:t>5000</w:t>
      </w:r>
      <w:r w:rsidRPr="00EE5E09">
        <w:rPr>
          <w:rFonts w:eastAsia="仿宋_GB2312" w:hint="eastAsia"/>
          <w:color w:val="333333"/>
          <w:kern w:val="0"/>
          <w:szCs w:val="32"/>
          <w:shd w:val="clear" w:color="auto" w:fill="FFFFFF"/>
          <w:lang w:bidi="ar"/>
        </w:rPr>
        <w:lastRenderedPageBreak/>
        <w:t>元以上</w:t>
      </w:r>
      <w:r w:rsidRPr="00EE5E09">
        <w:rPr>
          <w:rFonts w:eastAsia="仿宋_GB2312" w:hint="eastAsia"/>
          <w:color w:val="333333"/>
          <w:kern w:val="0"/>
          <w:szCs w:val="32"/>
          <w:shd w:val="clear" w:color="auto" w:fill="FFFFFF"/>
          <w:lang w:bidi="ar"/>
        </w:rPr>
        <w:t>20000</w:t>
      </w:r>
      <w:r w:rsidRPr="00EE5E09">
        <w:rPr>
          <w:rFonts w:eastAsia="仿宋_GB2312" w:hint="eastAsia"/>
          <w:color w:val="333333"/>
          <w:kern w:val="0"/>
          <w:szCs w:val="32"/>
          <w:shd w:val="clear" w:color="auto" w:fill="FFFFFF"/>
          <w:lang w:bidi="ar"/>
        </w:rPr>
        <w:t>元以下罚款。</w:t>
      </w:r>
    </w:p>
    <w:p w14:paraId="16CC3591"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第四十条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违反本办法规定，有下列行为之一的，由公安机关处以警告，警告后不改正的，处</w:t>
      </w:r>
      <w:r w:rsidRPr="00EE5E09">
        <w:rPr>
          <w:rFonts w:eastAsia="仿宋_GB2312" w:hint="eastAsia"/>
          <w:color w:val="333333"/>
          <w:kern w:val="0"/>
          <w:szCs w:val="32"/>
          <w:shd w:val="clear" w:color="auto" w:fill="FFFFFF"/>
          <w:lang w:bidi="ar"/>
        </w:rPr>
        <w:t>200</w:t>
      </w:r>
      <w:r w:rsidRPr="00EE5E09">
        <w:rPr>
          <w:rFonts w:eastAsia="仿宋_GB2312" w:hint="eastAsia"/>
          <w:color w:val="333333"/>
          <w:kern w:val="0"/>
          <w:szCs w:val="32"/>
          <w:shd w:val="clear" w:color="auto" w:fill="FFFFFF"/>
          <w:lang w:bidi="ar"/>
        </w:rPr>
        <w:t>元以上</w:t>
      </w:r>
      <w:r w:rsidRPr="00EE5E09">
        <w:rPr>
          <w:rFonts w:eastAsia="仿宋_GB2312" w:hint="eastAsia"/>
          <w:color w:val="333333"/>
          <w:kern w:val="0"/>
          <w:szCs w:val="32"/>
          <w:shd w:val="clear" w:color="auto" w:fill="FFFFFF"/>
          <w:lang w:bidi="ar"/>
        </w:rPr>
        <w:t>500</w:t>
      </w:r>
      <w:r w:rsidRPr="00EE5E09">
        <w:rPr>
          <w:rFonts w:eastAsia="仿宋_GB2312" w:hint="eastAsia"/>
          <w:color w:val="333333"/>
          <w:kern w:val="0"/>
          <w:szCs w:val="32"/>
          <w:shd w:val="clear" w:color="auto" w:fill="FFFFFF"/>
          <w:lang w:bidi="ar"/>
        </w:rPr>
        <w:t>元以下罚款，夜间排放噪声扰民的，从重处罚：</w:t>
      </w:r>
    </w:p>
    <w:p w14:paraId="332FB3E0" w14:textId="77777777" w:rsidR="00E37181" w:rsidRPr="00EE5E09" w:rsidRDefault="00AB29B2" w:rsidP="00EE5E09">
      <w:pPr>
        <w:spacing w:line="594" w:lineRule="exact"/>
        <w:ind w:firstLineChars="150" w:firstLine="48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（一）进行集会、聚会、娱乐、健身、悼念、饲养动物等活动噪声扰民的；</w:t>
      </w:r>
    </w:p>
    <w:p w14:paraId="481454B1" w14:textId="77777777" w:rsidR="00E37181" w:rsidRPr="00EE5E09" w:rsidRDefault="00AB29B2" w:rsidP="00EE5E09">
      <w:pPr>
        <w:spacing w:line="594" w:lineRule="exact"/>
        <w:ind w:firstLineChars="150" w:firstLine="48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（二）在噪声敏感建筑物集中区域使用非机动车和手推车、滑轮车等机具排放噪声扰民的；</w:t>
      </w:r>
    </w:p>
    <w:p w14:paraId="4F01EC9B" w14:textId="77777777" w:rsidR="00E37181" w:rsidRPr="00EE5E09" w:rsidRDefault="00AB29B2" w:rsidP="00EE5E09">
      <w:pPr>
        <w:spacing w:line="594" w:lineRule="exact"/>
        <w:ind w:firstLineChars="150" w:firstLine="48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（三）</w:t>
      </w:r>
      <w:r w:rsidRPr="00EE5E09">
        <w:rPr>
          <w:rFonts w:eastAsia="仿宋_GB2312" w:hint="eastAsia"/>
          <w:color w:val="333333"/>
          <w:kern w:val="0"/>
          <w:szCs w:val="32"/>
          <w:shd w:val="clear" w:color="auto" w:fill="FFFFFF"/>
          <w:lang w:bidi="ar"/>
        </w:rPr>
        <w:t>12</w:t>
      </w:r>
      <w:r w:rsidRPr="00EE5E09">
        <w:rPr>
          <w:rFonts w:eastAsia="仿宋_GB2312" w:hint="eastAsia"/>
          <w:color w:val="333333"/>
          <w:kern w:val="0"/>
          <w:szCs w:val="32"/>
          <w:shd w:val="clear" w:color="auto" w:fill="FFFFFF"/>
          <w:lang w:bidi="ar"/>
        </w:rPr>
        <w:t>点至</w:t>
      </w:r>
      <w:r w:rsidRPr="00EE5E09">
        <w:rPr>
          <w:rFonts w:eastAsia="仿宋_GB2312" w:hint="eastAsia"/>
          <w:color w:val="333333"/>
          <w:kern w:val="0"/>
          <w:szCs w:val="32"/>
          <w:shd w:val="clear" w:color="auto" w:fill="FFFFFF"/>
          <w:lang w:bidi="ar"/>
        </w:rPr>
        <w:t>14</w:t>
      </w:r>
      <w:r w:rsidRPr="00EE5E09">
        <w:rPr>
          <w:rFonts w:eastAsia="仿宋_GB2312" w:hint="eastAsia"/>
          <w:color w:val="333333"/>
          <w:kern w:val="0"/>
          <w:szCs w:val="32"/>
          <w:shd w:val="clear" w:color="auto" w:fill="FFFFFF"/>
          <w:lang w:bidi="ar"/>
        </w:rPr>
        <w:t>点和</w:t>
      </w:r>
      <w:r w:rsidRPr="00EE5E09">
        <w:rPr>
          <w:rFonts w:eastAsia="仿宋_GB2312" w:hint="eastAsia"/>
          <w:color w:val="333333"/>
          <w:kern w:val="0"/>
          <w:szCs w:val="32"/>
          <w:shd w:val="clear" w:color="auto" w:fill="FFFFFF"/>
          <w:lang w:bidi="ar"/>
        </w:rPr>
        <w:t>22</w:t>
      </w:r>
      <w:r w:rsidRPr="00EE5E09">
        <w:rPr>
          <w:rFonts w:eastAsia="仿宋_GB2312" w:hint="eastAsia"/>
          <w:color w:val="333333"/>
          <w:kern w:val="0"/>
          <w:szCs w:val="32"/>
          <w:shd w:val="clear" w:color="auto" w:fill="FFFFFF"/>
          <w:lang w:bidi="ar"/>
        </w:rPr>
        <w:t>点至次日</w:t>
      </w:r>
      <w:r w:rsidRPr="00EE5E09">
        <w:rPr>
          <w:rFonts w:eastAsia="仿宋_GB2312" w:hint="eastAsia"/>
          <w:color w:val="333333"/>
          <w:kern w:val="0"/>
          <w:szCs w:val="32"/>
          <w:shd w:val="clear" w:color="auto" w:fill="FFFFFF"/>
          <w:lang w:bidi="ar"/>
        </w:rPr>
        <w:t>8</w:t>
      </w:r>
      <w:r w:rsidRPr="00EE5E09">
        <w:rPr>
          <w:rFonts w:eastAsia="仿宋_GB2312" w:hint="eastAsia"/>
          <w:color w:val="333333"/>
          <w:kern w:val="0"/>
          <w:szCs w:val="32"/>
          <w:shd w:val="clear" w:color="auto" w:fill="FFFFFF"/>
          <w:lang w:bidi="ar"/>
        </w:rPr>
        <w:t>点在噪声敏感建筑物集中区域进行室内装修等噪声扰民的活动的；</w:t>
      </w:r>
    </w:p>
    <w:p w14:paraId="17DEDC24" w14:textId="77777777" w:rsidR="00E37181" w:rsidRPr="00EE5E09" w:rsidRDefault="00AB29B2" w:rsidP="00EE5E09">
      <w:pPr>
        <w:spacing w:line="594" w:lineRule="exact"/>
        <w:ind w:firstLineChars="150" w:firstLine="48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（四）在噪声</w:t>
      </w:r>
      <w:r w:rsidRPr="00EE5E09">
        <w:rPr>
          <w:rFonts w:eastAsia="仿宋_GB2312" w:hint="eastAsia"/>
          <w:color w:val="333333"/>
          <w:kern w:val="0"/>
          <w:szCs w:val="32"/>
          <w:shd w:val="clear" w:color="auto" w:fill="FFFFFF"/>
          <w:lang w:bidi="ar"/>
        </w:rPr>
        <w:t>敏感建筑物集中区域使用高音喇叭或者其他高音响器材噪声扰民的；</w:t>
      </w:r>
    </w:p>
    <w:p w14:paraId="5BAFFEC8" w14:textId="77777777" w:rsidR="00E37181" w:rsidRPr="00EE5E09" w:rsidRDefault="00AB29B2" w:rsidP="00EE5E09">
      <w:pPr>
        <w:spacing w:line="594" w:lineRule="exact"/>
        <w:ind w:firstLineChars="150" w:firstLine="48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（五）在商业经营活动中使用高音喇叭或者其他高音响器材招揽顾客的；</w:t>
      </w:r>
    </w:p>
    <w:p w14:paraId="09CE3738" w14:textId="77777777" w:rsidR="00E37181" w:rsidRPr="00EE5E09" w:rsidRDefault="00AB29B2" w:rsidP="00EE5E09">
      <w:pPr>
        <w:spacing w:line="594" w:lineRule="exact"/>
        <w:ind w:firstLineChars="150" w:firstLine="48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（六）未经批准排放偶发性强烈噪声的。</w:t>
      </w:r>
    </w:p>
    <w:p w14:paraId="47291CC9"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第四十一条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违反本办法规定，有下列行为之一的，由海事管理机构、渔业主管部门按照职责分工给予警告或者处</w:t>
      </w:r>
      <w:r w:rsidRPr="00EE5E09">
        <w:rPr>
          <w:rFonts w:eastAsia="仿宋_GB2312" w:hint="eastAsia"/>
          <w:color w:val="333333"/>
          <w:kern w:val="0"/>
          <w:szCs w:val="32"/>
          <w:shd w:val="clear" w:color="auto" w:fill="FFFFFF"/>
          <w:lang w:bidi="ar"/>
        </w:rPr>
        <w:t>2000</w:t>
      </w:r>
      <w:r w:rsidRPr="00EE5E09">
        <w:rPr>
          <w:rFonts w:eastAsia="仿宋_GB2312" w:hint="eastAsia"/>
          <w:color w:val="333333"/>
          <w:kern w:val="0"/>
          <w:szCs w:val="32"/>
          <w:shd w:val="clear" w:color="auto" w:fill="FFFFFF"/>
          <w:lang w:bidi="ar"/>
        </w:rPr>
        <w:t>元以上</w:t>
      </w:r>
      <w:r w:rsidRPr="00EE5E09">
        <w:rPr>
          <w:rFonts w:eastAsia="仿宋_GB2312" w:hint="eastAsia"/>
          <w:color w:val="333333"/>
          <w:kern w:val="0"/>
          <w:szCs w:val="32"/>
          <w:shd w:val="clear" w:color="auto" w:fill="FFFFFF"/>
          <w:lang w:bidi="ar"/>
        </w:rPr>
        <w:t>10000</w:t>
      </w:r>
      <w:r w:rsidRPr="00EE5E09">
        <w:rPr>
          <w:rFonts w:eastAsia="仿宋_GB2312" w:hint="eastAsia"/>
          <w:color w:val="333333"/>
          <w:kern w:val="0"/>
          <w:szCs w:val="32"/>
          <w:shd w:val="clear" w:color="auto" w:fill="FFFFFF"/>
          <w:lang w:bidi="ar"/>
        </w:rPr>
        <w:t>元以下罚款：</w:t>
      </w:r>
    </w:p>
    <w:p w14:paraId="0F4222C4" w14:textId="77777777" w:rsidR="00E37181" w:rsidRPr="00EE5E09" w:rsidRDefault="00AB29B2" w:rsidP="00EE5E09">
      <w:pPr>
        <w:spacing w:line="594" w:lineRule="exact"/>
        <w:ind w:firstLineChars="150" w:firstLine="48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（一）不按规定使用船舶声响装置的；</w:t>
      </w:r>
    </w:p>
    <w:p w14:paraId="773C6136" w14:textId="77777777" w:rsidR="00E37181" w:rsidRPr="00EE5E09" w:rsidRDefault="00AB29B2" w:rsidP="00EE5E09">
      <w:pPr>
        <w:spacing w:line="594" w:lineRule="exact"/>
        <w:ind w:firstLineChars="150" w:firstLine="48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（二）船舶在禁止的时段和江段作业或者鸣笛的；</w:t>
      </w:r>
    </w:p>
    <w:p w14:paraId="626A54AB" w14:textId="77777777" w:rsidR="00E37181" w:rsidRPr="00EE5E09" w:rsidRDefault="00AB29B2" w:rsidP="00EE5E09">
      <w:pPr>
        <w:spacing w:line="594" w:lineRule="exact"/>
        <w:ind w:firstLineChars="150" w:firstLine="48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（三）船舶作业造成环境噪声污染的。</w:t>
      </w:r>
    </w:p>
    <w:p w14:paraId="243F0E4C"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第四十二条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违反本办法其他规定，由有关部门按照各自职</w:t>
      </w:r>
      <w:r w:rsidRPr="00EE5E09">
        <w:rPr>
          <w:rFonts w:eastAsia="仿宋_GB2312" w:hint="eastAsia"/>
          <w:color w:val="333333"/>
          <w:kern w:val="0"/>
          <w:szCs w:val="32"/>
          <w:shd w:val="clear" w:color="auto" w:fill="FFFFFF"/>
          <w:lang w:bidi="ar"/>
        </w:rPr>
        <w:lastRenderedPageBreak/>
        <w:t>责依法处理。</w:t>
      </w:r>
    </w:p>
    <w:p w14:paraId="22143BD9"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第四十三条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受到环</w:t>
      </w:r>
      <w:r w:rsidRPr="00EE5E09">
        <w:rPr>
          <w:rFonts w:eastAsia="仿宋_GB2312" w:hint="eastAsia"/>
          <w:color w:val="333333"/>
          <w:kern w:val="0"/>
          <w:szCs w:val="32"/>
          <w:shd w:val="clear" w:color="auto" w:fill="FFFFFF"/>
          <w:lang w:bidi="ar"/>
        </w:rPr>
        <w:t>境噪声污染危害的单位和个人，有权要求加害人排除危害。造成损失的，加害人依法赔偿损失。</w:t>
      </w:r>
    </w:p>
    <w:p w14:paraId="7D48BD2F"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因环境噪声污染引起的损害赔偿纠纷，可以根据当事人的请求，由环境保护主管部门或者其他行使监督管理权的部门按照职责分工调解处理；调解不成的，当事人可以向人民法院提起诉讼。当事人也可以直接向人民法院提起诉讼。</w:t>
      </w:r>
    </w:p>
    <w:p w14:paraId="6A8EAD9B"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第四十四条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国家机关及其工作人员、企事业单位中由国家机关任命的人员违反本办法规定，不履行法定职责、玩忽职守、滥用职权、徇私舞弊的，由任免机关或者监察机关责令改正；情节严重的，按照有关规定给予处分；涉嫌犯罪的，移送司法机关处理。</w:t>
      </w:r>
    </w:p>
    <w:p w14:paraId="7EA7051F" w14:textId="77777777" w:rsidR="00E37181" w:rsidRPr="00EE5E09" w:rsidRDefault="00AB29B2" w:rsidP="00EE5E09">
      <w:pPr>
        <w:spacing w:line="594" w:lineRule="exact"/>
        <w:rPr>
          <w:rFonts w:eastAsia="仿宋_GB2312"/>
          <w:color w:val="333333"/>
          <w:kern w:val="0"/>
          <w:szCs w:val="32"/>
          <w:shd w:val="clear" w:color="auto" w:fill="FFFFFF"/>
          <w:lang w:bidi="ar"/>
        </w:rPr>
      </w:pPr>
      <w:r w:rsidRPr="00EE5E09">
        <w:rPr>
          <w:rFonts w:eastAsia="仿宋_GB2312"/>
          <w:color w:val="333333"/>
          <w:kern w:val="0"/>
          <w:szCs w:val="32"/>
          <w:shd w:val="clear" w:color="auto" w:fill="FFFFFF"/>
          <w:lang w:bidi="ar"/>
        </w:rPr>
        <w:t xml:space="preserve"> </w:t>
      </w:r>
    </w:p>
    <w:p w14:paraId="687C7317" w14:textId="77777777" w:rsidR="00E37181" w:rsidRPr="00EE5E09" w:rsidRDefault="00AB29B2" w:rsidP="00EE5E09">
      <w:pPr>
        <w:numPr>
          <w:ilvl w:val="0"/>
          <w:numId w:val="1"/>
        </w:numPr>
        <w:spacing w:line="594" w:lineRule="exact"/>
        <w:ind w:firstLineChars="200" w:firstLine="640"/>
        <w:jc w:val="center"/>
        <w:rPr>
          <w:rFonts w:eastAsia="黑体" w:cs="方正黑体_GBK"/>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 xml:space="preserve"> </w:t>
      </w:r>
      <w:r w:rsidRPr="00EE5E09">
        <w:rPr>
          <w:rFonts w:eastAsia="黑体" w:cs="方正黑体_GBK" w:hint="eastAsia"/>
          <w:color w:val="333333"/>
          <w:kern w:val="0"/>
          <w:szCs w:val="32"/>
          <w:shd w:val="clear" w:color="auto" w:fill="FFFFFF"/>
          <w:lang w:bidi="ar"/>
        </w:rPr>
        <w:t>附</w:t>
      </w:r>
      <w:r w:rsidRPr="00EE5E09">
        <w:rPr>
          <w:rFonts w:eastAsia="黑体" w:cs="方正黑体_GBK" w:hint="eastAsia"/>
          <w:color w:val="333333"/>
          <w:kern w:val="0"/>
          <w:szCs w:val="32"/>
          <w:shd w:val="clear" w:color="auto" w:fill="FFFFFF"/>
          <w:lang w:bidi="ar"/>
        </w:rPr>
        <w:t xml:space="preserve">    </w:t>
      </w:r>
      <w:r w:rsidRPr="00EE5E09">
        <w:rPr>
          <w:rFonts w:eastAsia="黑体" w:cs="方正黑体_GBK" w:hint="eastAsia"/>
          <w:color w:val="333333"/>
          <w:kern w:val="0"/>
          <w:szCs w:val="32"/>
          <w:shd w:val="clear" w:color="auto" w:fill="FFFFFF"/>
          <w:lang w:bidi="ar"/>
        </w:rPr>
        <w:t>则</w:t>
      </w:r>
    </w:p>
    <w:p w14:paraId="09582AE0" w14:textId="77777777" w:rsidR="00E37181" w:rsidRPr="00EE5E09" w:rsidRDefault="00E37181" w:rsidP="00EE5E09">
      <w:pPr>
        <w:spacing w:line="594" w:lineRule="exact"/>
        <w:rPr>
          <w:rFonts w:eastAsia="黑体" w:cs="方正黑体_GBK"/>
          <w:color w:val="333333"/>
          <w:kern w:val="0"/>
          <w:szCs w:val="32"/>
          <w:shd w:val="clear" w:color="auto" w:fill="FFFFFF"/>
          <w:lang w:bidi="ar"/>
        </w:rPr>
      </w:pPr>
    </w:p>
    <w:p w14:paraId="16718DF9"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第四十五条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本办法中下列用语的含义是：</w:t>
      </w:r>
    </w:p>
    <w:p w14:paraId="1D603E95" w14:textId="77777777" w:rsidR="00E37181" w:rsidRPr="00EE5E09" w:rsidRDefault="00AB29B2" w:rsidP="00EE5E09">
      <w:pPr>
        <w:spacing w:line="594" w:lineRule="exact"/>
        <w:ind w:firstLineChars="150" w:firstLine="48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（一）“环境噪声”是指在工业生产、建筑施工、交通运输和社会生活中产生的干扰周围生活环境的声音；</w:t>
      </w:r>
    </w:p>
    <w:p w14:paraId="104DABA7" w14:textId="77777777" w:rsidR="00E37181" w:rsidRPr="00EE5E09" w:rsidRDefault="00AB29B2" w:rsidP="00EE5E09">
      <w:pPr>
        <w:spacing w:line="594" w:lineRule="exact"/>
        <w:ind w:firstLineChars="150" w:firstLine="48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（二）“环境噪声污染”是指所产生的环境噪声超过规定的环境噪声排放标准，并干扰他人正常生活、工作和学习的现象；</w:t>
      </w:r>
    </w:p>
    <w:p w14:paraId="0EBEF120" w14:textId="77777777" w:rsidR="00E37181" w:rsidRPr="00EE5E09" w:rsidRDefault="00AB29B2" w:rsidP="00EE5E09">
      <w:pPr>
        <w:spacing w:line="594" w:lineRule="exact"/>
        <w:ind w:firstLineChars="150" w:firstLine="48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（三）“交通干线”是指铁路（铁路专用线除外）、高速公路、一级公路、二级公路、城市快速路、城市主干路、城市次干路、</w:t>
      </w:r>
      <w:r w:rsidRPr="00EE5E09">
        <w:rPr>
          <w:rFonts w:eastAsia="仿宋_GB2312" w:hint="eastAsia"/>
          <w:color w:val="333333"/>
          <w:kern w:val="0"/>
          <w:szCs w:val="32"/>
          <w:shd w:val="clear" w:color="auto" w:fill="FFFFFF"/>
          <w:lang w:bidi="ar"/>
        </w:rPr>
        <w:lastRenderedPageBreak/>
        <w:t>城市轨道交通线路（地面段）、内河航道；</w:t>
      </w:r>
    </w:p>
    <w:p w14:paraId="4E3508BA" w14:textId="77777777" w:rsidR="00E37181" w:rsidRPr="00EE5E09" w:rsidRDefault="00AB29B2" w:rsidP="00EE5E09">
      <w:pPr>
        <w:spacing w:line="594" w:lineRule="exact"/>
        <w:ind w:firstLineChars="150" w:firstLine="48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（四）“噪声敏感建筑物”是指医院、学校、机关、科研单位、住宅等需要保持安静的建筑物；</w:t>
      </w:r>
    </w:p>
    <w:p w14:paraId="639CB8EF" w14:textId="77777777" w:rsidR="00E37181" w:rsidRPr="00EE5E09" w:rsidRDefault="00AB29B2" w:rsidP="00EE5E09">
      <w:pPr>
        <w:spacing w:line="594" w:lineRule="exact"/>
        <w:ind w:firstLineChars="150" w:firstLine="48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（五）“噪声敏感建筑物集中区域”是指医疗区、文教科研区和以机关或者居民住宅为主的区域；</w:t>
      </w:r>
    </w:p>
    <w:p w14:paraId="0E6FA236" w14:textId="77777777" w:rsidR="00E37181" w:rsidRPr="00EE5E09" w:rsidRDefault="00AB29B2" w:rsidP="00EE5E09">
      <w:pPr>
        <w:spacing w:line="594" w:lineRule="exact"/>
        <w:ind w:firstLineChars="150" w:firstLine="48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（六）“市政设施”是指《重庆市市政设施管理条例》第七十五条规定的城市道路设施</w:t>
      </w:r>
      <w:r w:rsidRPr="00EE5E09">
        <w:rPr>
          <w:rFonts w:eastAsia="仿宋_GB2312" w:hint="eastAsia"/>
          <w:color w:val="333333"/>
          <w:kern w:val="0"/>
          <w:szCs w:val="32"/>
          <w:shd w:val="clear" w:color="auto" w:fill="FFFFFF"/>
          <w:lang w:bidi="ar"/>
        </w:rPr>
        <w:t>、城市桥涵设施、城市公共停车场、临时占道停车点、城市排水设施、城市照明设施等公共设施；</w:t>
      </w:r>
    </w:p>
    <w:p w14:paraId="6BAEAEFB" w14:textId="77777777" w:rsidR="00E37181" w:rsidRPr="00EE5E09" w:rsidRDefault="00AB29B2" w:rsidP="00EE5E09">
      <w:pPr>
        <w:spacing w:line="594" w:lineRule="exact"/>
        <w:ind w:firstLineChars="150" w:firstLine="48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（七）“夜间”是指</w:t>
      </w:r>
      <w:r w:rsidRPr="00EE5E09">
        <w:rPr>
          <w:rFonts w:eastAsia="仿宋_GB2312" w:hint="eastAsia"/>
          <w:color w:val="333333"/>
          <w:kern w:val="0"/>
          <w:szCs w:val="32"/>
          <w:shd w:val="clear" w:color="auto" w:fill="FFFFFF"/>
          <w:lang w:bidi="ar"/>
        </w:rPr>
        <w:t>22</w:t>
      </w:r>
      <w:r w:rsidRPr="00EE5E09">
        <w:rPr>
          <w:rFonts w:eastAsia="仿宋_GB2312" w:hint="eastAsia"/>
          <w:color w:val="333333"/>
          <w:kern w:val="0"/>
          <w:szCs w:val="32"/>
          <w:shd w:val="clear" w:color="auto" w:fill="FFFFFF"/>
          <w:lang w:bidi="ar"/>
        </w:rPr>
        <w:t>时至次日</w:t>
      </w:r>
      <w:r w:rsidRPr="00EE5E09">
        <w:rPr>
          <w:rFonts w:eastAsia="仿宋_GB2312" w:hint="eastAsia"/>
          <w:color w:val="333333"/>
          <w:kern w:val="0"/>
          <w:szCs w:val="32"/>
          <w:shd w:val="clear" w:color="auto" w:fill="FFFFFF"/>
          <w:lang w:bidi="ar"/>
        </w:rPr>
        <w:t>6</w:t>
      </w:r>
      <w:r w:rsidRPr="00EE5E09">
        <w:rPr>
          <w:rFonts w:eastAsia="仿宋_GB2312" w:hint="eastAsia"/>
          <w:color w:val="333333"/>
          <w:kern w:val="0"/>
          <w:szCs w:val="32"/>
          <w:shd w:val="clear" w:color="auto" w:fill="FFFFFF"/>
          <w:lang w:bidi="ar"/>
        </w:rPr>
        <w:t>时之间的期间；</w:t>
      </w:r>
    </w:p>
    <w:p w14:paraId="277BCA52" w14:textId="77777777" w:rsidR="00E37181" w:rsidRPr="00EE5E09" w:rsidRDefault="00AB29B2" w:rsidP="00EE5E09">
      <w:pPr>
        <w:spacing w:line="594" w:lineRule="exact"/>
        <w:ind w:firstLineChars="150" w:firstLine="480"/>
        <w:rPr>
          <w:rFonts w:eastAsia="仿宋_GB2312"/>
          <w:color w:val="333333"/>
          <w:kern w:val="0"/>
          <w:szCs w:val="32"/>
          <w:shd w:val="clear" w:color="auto" w:fill="FFFFFF"/>
          <w:lang w:bidi="ar"/>
        </w:rPr>
      </w:pPr>
      <w:r w:rsidRPr="00EE5E09">
        <w:rPr>
          <w:rFonts w:eastAsia="仿宋_GB2312" w:hint="eastAsia"/>
          <w:color w:val="333333"/>
          <w:kern w:val="0"/>
          <w:szCs w:val="32"/>
          <w:shd w:val="clear" w:color="auto" w:fill="FFFFFF"/>
          <w:lang w:bidi="ar"/>
        </w:rPr>
        <w:t>（八）“噪声扰民”是指所产生的环境噪声干扰他人正常生活、工作和学习的现象。</w:t>
      </w:r>
    </w:p>
    <w:p w14:paraId="530D7E6F" w14:textId="77777777" w:rsidR="00E37181" w:rsidRPr="00EE5E09" w:rsidRDefault="00AB29B2" w:rsidP="00EE5E09">
      <w:pPr>
        <w:spacing w:line="594" w:lineRule="exact"/>
        <w:ind w:firstLineChars="200" w:firstLine="640"/>
        <w:rPr>
          <w:rFonts w:eastAsia="仿宋_GB2312"/>
          <w:color w:val="333333"/>
          <w:kern w:val="0"/>
          <w:szCs w:val="32"/>
          <w:shd w:val="clear" w:color="auto" w:fill="FFFFFF"/>
          <w:lang w:bidi="ar"/>
        </w:rPr>
      </w:pPr>
      <w:r w:rsidRPr="00EE5E09">
        <w:rPr>
          <w:rFonts w:eastAsia="黑体" w:cs="方正黑体_GBK" w:hint="eastAsia"/>
          <w:color w:val="333333"/>
          <w:kern w:val="0"/>
          <w:szCs w:val="32"/>
          <w:shd w:val="clear" w:color="auto" w:fill="FFFFFF"/>
          <w:lang w:bidi="ar"/>
        </w:rPr>
        <w:t>第四十六条</w:t>
      </w:r>
      <w:r w:rsidRPr="00EE5E09">
        <w:rPr>
          <w:rFonts w:eastAsia="仿宋_GB2312" w:hint="eastAsia"/>
          <w:color w:val="333333"/>
          <w:kern w:val="0"/>
          <w:szCs w:val="32"/>
          <w:shd w:val="clear" w:color="auto" w:fill="FFFFFF"/>
          <w:lang w:bidi="ar"/>
        </w:rPr>
        <w:t xml:space="preserve">  </w:t>
      </w:r>
      <w:r w:rsidRPr="00EE5E09">
        <w:rPr>
          <w:rFonts w:eastAsia="仿宋_GB2312" w:hint="eastAsia"/>
          <w:color w:val="333333"/>
          <w:kern w:val="0"/>
          <w:szCs w:val="32"/>
          <w:shd w:val="clear" w:color="auto" w:fill="FFFFFF"/>
          <w:lang w:bidi="ar"/>
        </w:rPr>
        <w:t>本办法自</w:t>
      </w:r>
      <w:r w:rsidRPr="00EE5E09">
        <w:rPr>
          <w:rFonts w:eastAsia="仿宋_GB2312" w:hint="eastAsia"/>
          <w:color w:val="333333"/>
          <w:kern w:val="0"/>
          <w:szCs w:val="32"/>
          <w:shd w:val="clear" w:color="auto" w:fill="FFFFFF"/>
          <w:lang w:bidi="ar"/>
        </w:rPr>
        <w:t>2013</w:t>
      </w:r>
      <w:r w:rsidRPr="00EE5E09">
        <w:rPr>
          <w:rFonts w:eastAsia="仿宋_GB2312" w:hint="eastAsia"/>
          <w:color w:val="333333"/>
          <w:kern w:val="0"/>
          <w:szCs w:val="32"/>
          <w:shd w:val="clear" w:color="auto" w:fill="FFFFFF"/>
          <w:lang w:bidi="ar"/>
        </w:rPr>
        <w:t>年</w:t>
      </w:r>
      <w:r w:rsidRPr="00EE5E09">
        <w:rPr>
          <w:rFonts w:eastAsia="仿宋_GB2312" w:hint="eastAsia"/>
          <w:color w:val="333333"/>
          <w:kern w:val="0"/>
          <w:szCs w:val="32"/>
          <w:shd w:val="clear" w:color="auto" w:fill="FFFFFF"/>
          <w:lang w:bidi="ar"/>
        </w:rPr>
        <w:t>5</w:t>
      </w:r>
      <w:r w:rsidRPr="00EE5E09">
        <w:rPr>
          <w:rFonts w:eastAsia="仿宋_GB2312" w:hint="eastAsia"/>
          <w:color w:val="333333"/>
          <w:kern w:val="0"/>
          <w:szCs w:val="32"/>
          <w:shd w:val="clear" w:color="auto" w:fill="FFFFFF"/>
          <w:lang w:bidi="ar"/>
        </w:rPr>
        <w:t>月</w:t>
      </w:r>
      <w:r w:rsidRPr="00EE5E09">
        <w:rPr>
          <w:rFonts w:eastAsia="仿宋_GB2312" w:hint="eastAsia"/>
          <w:color w:val="333333"/>
          <w:kern w:val="0"/>
          <w:szCs w:val="32"/>
          <w:shd w:val="clear" w:color="auto" w:fill="FFFFFF"/>
          <w:lang w:bidi="ar"/>
        </w:rPr>
        <w:t>1</w:t>
      </w:r>
      <w:r w:rsidRPr="00EE5E09">
        <w:rPr>
          <w:rFonts w:eastAsia="仿宋_GB2312" w:hint="eastAsia"/>
          <w:color w:val="333333"/>
          <w:kern w:val="0"/>
          <w:szCs w:val="32"/>
          <w:shd w:val="clear" w:color="auto" w:fill="FFFFFF"/>
          <w:lang w:bidi="ar"/>
        </w:rPr>
        <w:t>日起施行。</w:t>
      </w:r>
      <w:r w:rsidRPr="00EE5E09">
        <w:rPr>
          <w:rFonts w:eastAsia="仿宋_GB2312" w:hint="eastAsia"/>
          <w:color w:val="333333"/>
          <w:kern w:val="0"/>
          <w:szCs w:val="32"/>
          <w:shd w:val="clear" w:color="auto" w:fill="FFFFFF"/>
          <w:lang w:bidi="ar"/>
        </w:rPr>
        <w:t>2002</w:t>
      </w:r>
      <w:r w:rsidRPr="00EE5E09">
        <w:rPr>
          <w:rFonts w:eastAsia="仿宋_GB2312" w:hint="eastAsia"/>
          <w:color w:val="333333"/>
          <w:kern w:val="0"/>
          <w:szCs w:val="32"/>
          <w:shd w:val="clear" w:color="auto" w:fill="FFFFFF"/>
          <w:lang w:bidi="ar"/>
        </w:rPr>
        <w:t>年</w:t>
      </w:r>
      <w:r w:rsidRPr="00EE5E09">
        <w:rPr>
          <w:rFonts w:eastAsia="仿宋_GB2312" w:hint="eastAsia"/>
          <w:color w:val="333333"/>
          <w:kern w:val="0"/>
          <w:szCs w:val="32"/>
          <w:shd w:val="clear" w:color="auto" w:fill="FFFFFF"/>
          <w:lang w:bidi="ar"/>
        </w:rPr>
        <w:t>2</w:t>
      </w:r>
      <w:r w:rsidRPr="00EE5E09">
        <w:rPr>
          <w:rFonts w:eastAsia="仿宋_GB2312" w:hint="eastAsia"/>
          <w:color w:val="333333"/>
          <w:kern w:val="0"/>
          <w:szCs w:val="32"/>
          <w:shd w:val="clear" w:color="auto" w:fill="FFFFFF"/>
          <w:lang w:bidi="ar"/>
        </w:rPr>
        <w:t>月</w:t>
      </w:r>
      <w:r w:rsidRPr="00EE5E09">
        <w:rPr>
          <w:rFonts w:eastAsia="仿宋_GB2312" w:hint="eastAsia"/>
          <w:color w:val="333333"/>
          <w:kern w:val="0"/>
          <w:szCs w:val="32"/>
          <w:shd w:val="clear" w:color="auto" w:fill="FFFFFF"/>
          <w:lang w:bidi="ar"/>
        </w:rPr>
        <w:t>1</w:t>
      </w:r>
      <w:r w:rsidRPr="00EE5E09">
        <w:rPr>
          <w:rFonts w:eastAsia="仿宋_GB2312" w:hint="eastAsia"/>
          <w:color w:val="333333"/>
          <w:kern w:val="0"/>
          <w:szCs w:val="32"/>
          <w:shd w:val="clear" w:color="auto" w:fill="FFFFFF"/>
          <w:lang w:bidi="ar"/>
        </w:rPr>
        <w:t>日公布的《重庆市环境噪声污染防治办法》（重庆市人民政府令第</w:t>
      </w:r>
      <w:r w:rsidRPr="00EE5E09">
        <w:rPr>
          <w:rFonts w:eastAsia="仿宋_GB2312" w:hint="eastAsia"/>
          <w:color w:val="333333"/>
          <w:kern w:val="0"/>
          <w:szCs w:val="32"/>
          <w:shd w:val="clear" w:color="auto" w:fill="FFFFFF"/>
          <w:lang w:bidi="ar"/>
        </w:rPr>
        <w:t>126</w:t>
      </w:r>
      <w:r w:rsidRPr="00EE5E09">
        <w:rPr>
          <w:rFonts w:eastAsia="仿宋_GB2312" w:hint="eastAsia"/>
          <w:color w:val="333333"/>
          <w:kern w:val="0"/>
          <w:szCs w:val="32"/>
          <w:shd w:val="clear" w:color="auto" w:fill="FFFFFF"/>
          <w:lang w:bidi="ar"/>
        </w:rPr>
        <w:t>号）同时废止。</w:t>
      </w:r>
    </w:p>
    <w:p w14:paraId="47B84F93" w14:textId="77777777" w:rsidR="00E37181" w:rsidRPr="00EE5E09" w:rsidRDefault="00E37181" w:rsidP="00EE5E09">
      <w:pPr>
        <w:spacing w:line="594" w:lineRule="exact"/>
        <w:rPr>
          <w:rFonts w:eastAsia="仿宋_GB2312"/>
          <w:lang w:eastAsia="zh-Hans"/>
        </w:rPr>
      </w:pPr>
    </w:p>
    <w:sectPr w:rsidR="00E37181" w:rsidRPr="00EE5E09" w:rsidSect="00EE5E09">
      <w:footerReference w:type="even" r:id="rId8"/>
      <w:footerReference w:type="default" r:id="rId9"/>
      <w:pgSz w:w="11906" w:h="16838"/>
      <w:pgMar w:top="1984" w:right="1446" w:bottom="1644" w:left="1446" w:header="720" w:footer="1134" w:gutter="0"/>
      <w:pgNumType w:fmt="numberInDash"/>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FF277" w14:textId="77777777" w:rsidR="00AB29B2" w:rsidRDefault="00AB29B2">
      <w:r>
        <w:separator/>
      </w:r>
    </w:p>
  </w:endnote>
  <w:endnote w:type="continuationSeparator" w:id="0">
    <w:p w14:paraId="4F79CA5B" w14:textId="77777777" w:rsidR="00AB29B2" w:rsidRDefault="00AB2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汉仪楷体简"/>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730A" w14:textId="4DBEBAE1" w:rsidR="00EE5E09" w:rsidRPr="00EE5E09" w:rsidRDefault="00EE5E09" w:rsidP="00EE5E09">
    <w:pPr>
      <w:pStyle w:val="a5"/>
      <w:widowControl/>
      <w:ind w:leftChars="150" w:left="48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1F34" w14:textId="57EF3D04" w:rsidR="00E37181" w:rsidRPr="00EE5E09" w:rsidRDefault="00EE5E09" w:rsidP="00EE5E09">
    <w:pPr>
      <w:pStyle w:val="a5"/>
      <w:widowControl/>
      <w:ind w:rightChars="150" w:right="48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4176F" w14:textId="77777777" w:rsidR="00AB29B2" w:rsidRDefault="00AB29B2">
      <w:r>
        <w:separator/>
      </w:r>
    </w:p>
  </w:footnote>
  <w:footnote w:type="continuationSeparator" w:id="0">
    <w:p w14:paraId="448D55FD" w14:textId="77777777" w:rsidR="00AB29B2" w:rsidRDefault="00AB2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4F07A"/>
    <w:multiLevelType w:val="singleLevel"/>
    <w:tmpl w:val="6274F07A"/>
    <w:lvl w:ilvl="0">
      <w:start w:val="1"/>
      <w:numFmt w:val="chineseCounting"/>
      <w:suff w:val="space"/>
      <w:lvlText w:val="第%1章"/>
      <w:lvlJc w:val="left"/>
    </w:lvl>
  </w:abstractNum>
  <w:num w:numId="1" w16cid:durableId="1409304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evenAndOddHeaders/>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EEBF2027"/>
    <w:rsid w:val="EEDC0596"/>
    <w:rsid w:val="EFF38B90"/>
    <w:rsid w:val="EFFAD3A7"/>
    <w:rsid w:val="F0DD75FE"/>
    <w:rsid w:val="F3B26D03"/>
    <w:rsid w:val="F5CBD76F"/>
    <w:rsid w:val="F6DF2646"/>
    <w:rsid w:val="F798FBD9"/>
    <w:rsid w:val="F7B610CF"/>
    <w:rsid w:val="F7E745FC"/>
    <w:rsid w:val="F7EBAE01"/>
    <w:rsid w:val="F7F5C48F"/>
    <w:rsid w:val="F7F9F952"/>
    <w:rsid w:val="F7FD96B7"/>
    <w:rsid w:val="F7FDF024"/>
    <w:rsid w:val="F7FEF245"/>
    <w:rsid w:val="F7FFDC3E"/>
    <w:rsid w:val="F86EF1A2"/>
    <w:rsid w:val="F87A7D85"/>
    <w:rsid w:val="F8BFE8D7"/>
    <w:rsid w:val="FA2DBE84"/>
    <w:rsid w:val="FA4DFAED"/>
    <w:rsid w:val="FAC5E9AB"/>
    <w:rsid w:val="FAF3A584"/>
    <w:rsid w:val="FB6ED4BC"/>
    <w:rsid w:val="FB7CC2A9"/>
    <w:rsid w:val="FB83598B"/>
    <w:rsid w:val="FBE69F88"/>
    <w:rsid w:val="FC5BB7E4"/>
    <w:rsid w:val="FE7F1CFE"/>
    <w:rsid w:val="FEBF00A7"/>
    <w:rsid w:val="FEF34189"/>
    <w:rsid w:val="FF7D01B3"/>
    <w:rsid w:val="FF7E1957"/>
    <w:rsid w:val="FF860877"/>
    <w:rsid w:val="FF973145"/>
    <w:rsid w:val="FFB7AE5D"/>
    <w:rsid w:val="FFBD9641"/>
    <w:rsid w:val="FFCFDCC3"/>
    <w:rsid w:val="FFF31001"/>
    <w:rsid w:val="FFF73964"/>
    <w:rsid w:val="FFFD0970"/>
    <w:rsid w:val="FFFF091B"/>
    <w:rsid w:val="FFFF87EC"/>
    <w:rsid w:val="00172A27"/>
    <w:rsid w:val="00AB29B2"/>
    <w:rsid w:val="00E37181"/>
    <w:rsid w:val="00EE5E09"/>
    <w:rsid w:val="019E71BD"/>
    <w:rsid w:val="04B679C3"/>
    <w:rsid w:val="080F63D8"/>
    <w:rsid w:val="09341458"/>
    <w:rsid w:val="0B0912D7"/>
    <w:rsid w:val="0F790A02"/>
    <w:rsid w:val="152D2DCA"/>
    <w:rsid w:val="15EEE28B"/>
    <w:rsid w:val="1BE95D8E"/>
    <w:rsid w:val="1DEC284C"/>
    <w:rsid w:val="1DFF25FD"/>
    <w:rsid w:val="1E6523AC"/>
    <w:rsid w:val="1FFD3AC4"/>
    <w:rsid w:val="22440422"/>
    <w:rsid w:val="2E7F4AD2"/>
    <w:rsid w:val="2FF12FC1"/>
    <w:rsid w:val="2FF92594"/>
    <w:rsid w:val="31A15F24"/>
    <w:rsid w:val="395347B5"/>
    <w:rsid w:val="39A232A0"/>
    <w:rsid w:val="39E745AA"/>
    <w:rsid w:val="3A6F46DC"/>
    <w:rsid w:val="3B5A6BBB"/>
    <w:rsid w:val="3DFF9C5F"/>
    <w:rsid w:val="3EDA13A6"/>
    <w:rsid w:val="3FDF824B"/>
    <w:rsid w:val="3FFC9C3C"/>
    <w:rsid w:val="3FFD2324"/>
    <w:rsid w:val="42F058B7"/>
    <w:rsid w:val="436109F6"/>
    <w:rsid w:val="441A38D4"/>
    <w:rsid w:val="455F8697"/>
    <w:rsid w:val="4B4F8AB0"/>
    <w:rsid w:val="4BC77339"/>
    <w:rsid w:val="4C9236C5"/>
    <w:rsid w:val="4D1E35BA"/>
    <w:rsid w:val="4F7F8791"/>
    <w:rsid w:val="4FD5A8F0"/>
    <w:rsid w:val="505C172E"/>
    <w:rsid w:val="52F46F0B"/>
    <w:rsid w:val="53B77813"/>
    <w:rsid w:val="53D8014D"/>
    <w:rsid w:val="55E064E0"/>
    <w:rsid w:val="572C6D10"/>
    <w:rsid w:val="57DE7D86"/>
    <w:rsid w:val="57EEBF12"/>
    <w:rsid w:val="59DF5234"/>
    <w:rsid w:val="5B0AB94C"/>
    <w:rsid w:val="5BBD63EC"/>
    <w:rsid w:val="5BCF8EE0"/>
    <w:rsid w:val="5BFBF060"/>
    <w:rsid w:val="5BFFCDE4"/>
    <w:rsid w:val="5D9F8EB6"/>
    <w:rsid w:val="5DBBF01A"/>
    <w:rsid w:val="5DC34279"/>
    <w:rsid w:val="5DF62015"/>
    <w:rsid w:val="5DFED198"/>
    <w:rsid w:val="5EBFA486"/>
    <w:rsid w:val="5FB486A7"/>
    <w:rsid w:val="608816D1"/>
    <w:rsid w:val="60EF4E7F"/>
    <w:rsid w:val="61FF3ECA"/>
    <w:rsid w:val="665233C1"/>
    <w:rsid w:val="67CC0CB8"/>
    <w:rsid w:val="68D78824"/>
    <w:rsid w:val="69FF41AF"/>
    <w:rsid w:val="6AD9688B"/>
    <w:rsid w:val="6CEF9AB1"/>
    <w:rsid w:val="6D0E3F22"/>
    <w:rsid w:val="6D7EAF03"/>
    <w:rsid w:val="6DDBD116"/>
    <w:rsid w:val="6F7B0A31"/>
    <w:rsid w:val="6F9FF162"/>
    <w:rsid w:val="6FBE16AF"/>
    <w:rsid w:val="6FBFBE56"/>
    <w:rsid w:val="738FE7B2"/>
    <w:rsid w:val="73FF1044"/>
    <w:rsid w:val="757BED40"/>
    <w:rsid w:val="757D278A"/>
    <w:rsid w:val="75E44AA0"/>
    <w:rsid w:val="75EF390C"/>
    <w:rsid w:val="77BD00A1"/>
    <w:rsid w:val="77BFA172"/>
    <w:rsid w:val="77C6DE7E"/>
    <w:rsid w:val="77EF60DC"/>
    <w:rsid w:val="77EFCED2"/>
    <w:rsid w:val="78F51ECA"/>
    <w:rsid w:val="7BBCE506"/>
    <w:rsid w:val="7BBFE7A2"/>
    <w:rsid w:val="7BEED10C"/>
    <w:rsid w:val="7BFBACA0"/>
    <w:rsid w:val="7BFD0539"/>
    <w:rsid w:val="7C9011D9"/>
    <w:rsid w:val="7DBFF2D7"/>
    <w:rsid w:val="7DC651C5"/>
    <w:rsid w:val="7DE75C88"/>
    <w:rsid w:val="7E139516"/>
    <w:rsid w:val="7EE7B9E3"/>
    <w:rsid w:val="7EF2C4F0"/>
    <w:rsid w:val="7EF364DD"/>
    <w:rsid w:val="7EFA9E42"/>
    <w:rsid w:val="7F473314"/>
    <w:rsid w:val="7F7E63E1"/>
    <w:rsid w:val="7FB715E1"/>
    <w:rsid w:val="7FCC2834"/>
    <w:rsid w:val="7FFDCEE9"/>
    <w:rsid w:val="95E41584"/>
    <w:rsid w:val="9736F627"/>
    <w:rsid w:val="97FACCB9"/>
    <w:rsid w:val="9BEF3C57"/>
    <w:rsid w:val="9BFFFA77"/>
    <w:rsid w:val="9DFFD061"/>
    <w:rsid w:val="ADFD857C"/>
    <w:rsid w:val="AF5F8A31"/>
    <w:rsid w:val="AFBF526A"/>
    <w:rsid w:val="B17FFAF4"/>
    <w:rsid w:val="B57EB02E"/>
    <w:rsid w:val="B71F6923"/>
    <w:rsid w:val="BBFF6F5E"/>
    <w:rsid w:val="BD5F9AFA"/>
    <w:rsid w:val="BD99A571"/>
    <w:rsid w:val="BDA322E3"/>
    <w:rsid w:val="BEB27BB9"/>
    <w:rsid w:val="BF6FCB81"/>
    <w:rsid w:val="BFB70785"/>
    <w:rsid w:val="C6F67607"/>
    <w:rsid w:val="C71BE71F"/>
    <w:rsid w:val="CF79070C"/>
    <w:rsid w:val="CFB5DDAE"/>
    <w:rsid w:val="CFDF6A9A"/>
    <w:rsid w:val="D1FAC455"/>
    <w:rsid w:val="D2DF3D07"/>
    <w:rsid w:val="DD4B4B61"/>
    <w:rsid w:val="DEFDBB1A"/>
    <w:rsid w:val="DFEFCD12"/>
    <w:rsid w:val="DFFE3DC9"/>
    <w:rsid w:val="E3F332D7"/>
    <w:rsid w:val="E7BF3029"/>
    <w:rsid w:val="EAD424A9"/>
    <w:rsid w:val="EB3E1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F62FC"/>
  <w15:docId w15:val="{EFF8139B-AA5C-42B2-AA63-81F3425F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方正仿宋_GBK"/>
      <w:kern w:val="2"/>
      <w:sz w:val="32"/>
      <w:szCs w:val="22"/>
    </w:rPr>
  </w:style>
  <w:style w:type="paragraph" w:styleId="1">
    <w:name w:val="heading 1"/>
    <w:basedOn w:val="a"/>
    <w:next w:val="a"/>
    <w:qFormat/>
    <w:pPr>
      <w:spacing w:before="49"/>
      <w:ind w:left="2147" w:right="2252"/>
      <w:jc w:val="center"/>
      <w:outlineLvl w:val="0"/>
    </w:pPr>
    <w:rPr>
      <w:rFonts w:ascii="宋体" w:eastAsia="宋体" w:hAnsi="宋体" w:cs="宋体"/>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ind w:left="119"/>
    </w:pPr>
    <w:rPr>
      <w:rFonts w:ascii="宋体" w:eastAsia="宋体" w:hAnsi="宋体" w:cs="宋体"/>
      <w:sz w:val="24"/>
      <w:szCs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kern w:val="0"/>
      <w:sz w:val="24"/>
    </w:rPr>
  </w:style>
  <w:style w:type="paragraph" w:customStyle="1" w:styleId="Char">
    <w:name w:val="Char"/>
    <w:basedOn w:val="a"/>
    <w:semiHidden/>
    <w:qFormat/>
    <w:rPr>
      <w:rFonts w:eastAsia="宋体"/>
      <w:sz w:val="21"/>
      <w:szCs w:val="24"/>
    </w:rPr>
  </w:style>
  <w:style w:type="character" w:styleId="a8">
    <w:name w:val="Strong"/>
    <w:basedOn w:val="a0"/>
    <w:qFormat/>
    <w:rPr>
      <w:b/>
      <w:bCs/>
    </w:rPr>
  </w:style>
  <w:style w:type="character" w:styleId="a9">
    <w:name w:val="page number"/>
    <w:basedOn w:val="a0"/>
    <w:qFormat/>
  </w:style>
  <w:style w:type="character" w:styleId="aa">
    <w:name w:val="Hyperlink"/>
    <w:basedOn w:val="a0"/>
    <w:qFormat/>
    <w:rPr>
      <w:color w:val="0000FF"/>
      <w:u w:val="single"/>
    </w:rPr>
  </w:style>
  <w:style w:type="paragraph" w:customStyle="1" w:styleId="CharCharCharCharCharCharCharChar">
    <w:name w:val="Char Char Char Char Char Char Char Char"/>
    <w:basedOn w:val="a"/>
    <w:qFormat/>
    <w:pPr>
      <w:tabs>
        <w:tab w:val="left" w:pos="360"/>
      </w:tabs>
    </w:pPr>
    <w:rPr>
      <w:rFonts w:eastAsia="仿宋_GB2312"/>
      <w:sz w:val="24"/>
      <w:szCs w:val="32"/>
    </w:rPr>
  </w:style>
  <w:style w:type="character" w:customStyle="1" w:styleId="headline-content2">
    <w:name w:val="headline-content2"/>
    <w:basedOn w:val="a0"/>
    <w:qFormat/>
  </w:style>
  <w:style w:type="paragraph" w:customStyle="1" w:styleId="11">
    <w:name w:val="标题 11"/>
    <w:basedOn w:val="a"/>
    <w:uiPriority w:val="1"/>
    <w:qFormat/>
    <w:pPr>
      <w:spacing w:before="1"/>
      <w:ind w:left="2327" w:right="2432"/>
      <w:jc w:val="center"/>
      <w:outlineLvl w:val="1"/>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910</Words>
  <Characters>5188</Characters>
  <Application>Microsoft Office Word</Application>
  <DocSecurity>0</DocSecurity>
  <Lines>43</Lines>
  <Paragraphs>12</Paragraphs>
  <ScaleCrop>false</ScaleCrop>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文佩</cp:lastModifiedBy>
  <cp:revision>2</cp:revision>
  <cp:lastPrinted>2021-10-29T19:30:00Z</cp:lastPrinted>
  <dcterms:created xsi:type="dcterms:W3CDTF">2021-09-12T18:41:00Z</dcterms:created>
  <dcterms:modified xsi:type="dcterms:W3CDTF">2022-08-15T02:50:00Z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