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851CC" w14:textId="3AB5E058" w:rsidR="00C264EF" w:rsidRPr="00BF4FCA" w:rsidRDefault="00C264EF" w:rsidP="00BF4FCA">
      <w:pPr>
        <w:spacing w:line="594" w:lineRule="exact"/>
        <w:jc w:val="center"/>
        <w:rPr>
          <w:rFonts w:eastAsia="宋体"/>
          <w:sz w:val="44"/>
        </w:rPr>
      </w:pPr>
    </w:p>
    <w:p w14:paraId="6E6C6409" w14:textId="77777777" w:rsidR="00BF4FCA" w:rsidRPr="00BF4FCA" w:rsidRDefault="00BF4FCA" w:rsidP="00BF4FCA">
      <w:pPr>
        <w:spacing w:line="594" w:lineRule="exact"/>
        <w:jc w:val="center"/>
        <w:rPr>
          <w:rFonts w:eastAsia="宋体" w:hint="eastAsia"/>
          <w:sz w:val="44"/>
        </w:rPr>
      </w:pPr>
    </w:p>
    <w:p w14:paraId="15D6DD72" w14:textId="77777777" w:rsidR="00C264EF" w:rsidRPr="00BF4FCA" w:rsidRDefault="00B2608E" w:rsidP="00BF4FCA">
      <w:pPr>
        <w:spacing w:line="594" w:lineRule="exact"/>
        <w:jc w:val="center"/>
        <w:rPr>
          <w:rFonts w:eastAsia="宋体"/>
          <w:sz w:val="44"/>
          <w:szCs w:val="44"/>
        </w:rPr>
      </w:pPr>
      <w:r w:rsidRPr="00BF4FCA">
        <w:rPr>
          <w:rFonts w:eastAsia="宋体" w:hint="eastAsia"/>
          <w:sz w:val="44"/>
          <w:szCs w:val="44"/>
        </w:rPr>
        <w:t>重庆市人民政府关于</w:t>
      </w:r>
    </w:p>
    <w:p w14:paraId="6EFA2C30" w14:textId="77777777" w:rsidR="00C264EF" w:rsidRPr="00BF4FCA" w:rsidRDefault="00B2608E" w:rsidP="00BF4FCA">
      <w:pPr>
        <w:spacing w:line="594" w:lineRule="exact"/>
        <w:jc w:val="center"/>
        <w:rPr>
          <w:rFonts w:eastAsia="宋体"/>
          <w:sz w:val="44"/>
          <w:szCs w:val="44"/>
        </w:rPr>
      </w:pPr>
      <w:r w:rsidRPr="00BF4FCA">
        <w:rPr>
          <w:rFonts w:eastAsia="宋体" w:hint="eastAsia"/>
          <w:sz w:val="44"/>
          <w:szCs w:val="44"/>
        </w:rPr>
        <w:t>进一步深化行政审批制度改革的决定</w:t>
      </w:r>
    </w:p>
    <w:p w14:paraId="645499E5" w14:textId="77777777" w:rsidR="00BF4FCA" w:rsidRPr="00BF4FCA" w:rsidRDefault="00BF4FCA" w:rsidP="00BF4FCA">
      <w:pPr>
        <w:spacing w:line="594" w:lineRule="exact"/>
        <w:ind w:leftChars="100" w:left="320" w:rightChars="100" w:right="320"/>
        <w:jc w:val="center"/>
        <w:rPr>
          <w:rFonts w:eastAsia="楷体_GB2312"/>
        </w:rPr>
      </w:pPr>
    </w:p>
    <w:p w14:paraId="0E7E1C1C" w14:textId="4F46A5D4" w:rsidR="00C264EF" w:rsidRPr="00BF4FCA" w:rsidRDefault="00B2608E" w:rsidP="00BF4FCA">
      <w:pPr>
        <w:spacing w:line="594" w:lineRule="exact"/>
        <w:ind w:leftChars="100" w:left="320" w:rightChars="100" w:right="320"/>
        <w:jc w:val="center"/>
        <w:rPr>
          <w:rFonts w:eastAsia="楷体_GB2312"/>
        </w:rPr>
      </w:pPr>
      <w:r w:rsidRPr="00BF4FCA">
        <w:rPr>
          <w:rFonts w:eastAsia="楷体_GB2312"/>
        </w:rPr>
        <w:t>（</w:t>
      </w:r>
      <w:r w:rsidRPr="00BF4FCA">
        <w:rPr>
          <w:rFonts w:eastAsia="楷体_GB2312"/>
        </w:rPr>
        <w:t>2011</w:t>
      </w:r>
      <w:r w:rsidRPr="00BF4FCA">
        <w:rPr>
          <w:rFonts w:eastAsia="楷体_GB2312"/>
        </w:rPr>
        <w:t>年</w:t>
      </w:r>
      <w:r w:rsidRPr="00BF4FCA">
        <w:rPr>
          <w:rFonts w:eastAsia="楷体_GB2312"/>
        </w:rPr>
        <w:t>3</w:t>
      </w:r>
      <w:r w:rsidRPr="00BF4FCA">
        <w:rPr>
          <w:rFonts w:eastAsia="楷体_GB2312"/>
        </w:rPr>
        <w:t>月</w:t>
      </w:r>
      <w:r w:rsidRPr="00BF4FCA">
        <w:rPr>
          <w:rFonts w:eastAsia="楷体_GB2312"/>
        </w:rPr>
        <w:t>15</w:t>
      </w:r>
      <w:r w:rsidRPr="00BF4FCA">
        <w:rPr>
          <w:rFonts w:eastAsia="楷体_GB2312"/>
        </w:rPr>
        <w:t>日重庆市人民政府令第</w:t>
      </w:r>
      <w:r w:rsidRPr="00BF4FCA">
        <w:rPr>
          <w:rFonts w:eastAsia="楷体_GB2312"/>
        </w:rPr>
        <w:t>251</w:t>
      </w:r>
      <w:r w:rsidRPr="00BF4FCA">
        <w:rPr>
          <w:rFonts w:eastAsia="楷体_GB2312"/>
        </w:rPr>
        <w:t>号公布</w:t>
      </w:r>
      <w:r w:rsidRPr="00BF4FCA">
        <w:rPr>
          <w:rFonts w:eastAsia="楷体_GB2312"/>
        </w:rPr>
        <w:t xml:space="preserve">  </w:t>
      </w:r>
      <w:r w:rsidRPr="00BF4FCA">
        <w:rPr>
          <w:rFonts w:eastAsia="楷体_GB2312"/>
        </w:rPr>
        <w:t>自</w:t>
      </w:r>
      <w:r w:rsidRPr="00BF4FCA">
        <w:rPr>
          <w:rFonts w:eastAsia="楷体_GB2312"/>
        </w:rPr>
        <w:t>2011</w:t>
      </w:r>
      <w:r w:rsidRPr="00BF4FCA">
        <w:rPr>
          <w:rFonts w:eastAsia="楷体_GB2312"/>
        </w:rPr>
        <w:t>年</w:t>
      </w:r>
      <w:r w:rsidRPr="00BF4FCA">
        <w:rPr>
          <w:rFonts w:eastAsia="楷体_GB2312"/>
        </w:rPr>
        <w:t>4</w:t>
      </w:r>
      <w:r w:rsidRPr="00BF4FCA">
        <w:rPr>
          <w:rFonts w:eastAsia="楷体_GB2312"/>
        </w:rPr>
        <w:t>月</w:t>
      </w:r>
      <w:r w:rsidRPr="00BF4FCA">
        <w:rPr>
          <w:rFonts w:eastAsia="楷体_GB2312"/>
        </w:rPr>
        <w:t>1</w:t>
      </w:r>
      <w:r w:rsidRPr="00BF4FCA">
        <w:rPr>
          <w:rFonts w:eastAsia="楷体_GB2312"/>
        </w:rPr>
        <w:t>日起施行</w:t>
      </w:r>
      <w:r w:rsidRPr="00BF4FCA">
        <w:rPr>
          <w:rFonts w:eastAsia="楷体_GB2312"/>
        </w:rPr>
        <w:t>）</w:t>
      </w:r>
    </w:p>
    <w:p w14:paraId="17091C97" w14:textId="77777777" w:rsidR="00C264EF" w:rsidRPr="00BF4FCA" w:rsidRDefault="00C264EF" w:rsidP="00BF4FCA">
      <w:pPr>
        <w:spacing w:line="594" w:lineRule="exact"/>
        <w:ind w:leftChars="100" w:left="320" w:rightChars="100" w:right="320"/>
        <w:jc w:val="center"/>
        <w:rPr>
          <w:rFonts w:eastAsia="仿宋_GB2312" w:hint="eastAsia"/>
        </w:rPr>
      </w:pPr>
    </w:p>
    <w:p w14:paraId="539A8C18" w14:textId="77777777" w:rsidR="00C264EF" w:rsidRPr="00BF4FCA" w:rsidRDefault="00B2608E" w:rsidP="00BF4FCA">
      <w:pPr>
        <w:spacing w:line="594" w:lineRule="exact"/>
        <w:ind w:firstLineChars="200" w:firstLine="640"/>
        <w:rPr>
          <w:rFonts w:eastAsia="仿宋_GB2312" w:hint="eastAsia"/>
        </w:rPr>
      </w:pPr>
      <w:r w:rsidRPr="00BF4FCA">
        <w:rPr>
          <w:rFonts w:eastAsia="仿宋_GB2312" w:hint="eastAsia"/>
        </w:rPr>
        <w:t>为深入贯彻落实科学发展观，推进依法行政，改善发展环境，努力建设人民满意政府，促进重庆经济社会又好又快发展，根据《中华人民共和国行政许可法》的规定和国务院有关推进行政审批制度改革的要求，现就进一步深化我市行政审批制度改革的有关事项决定如下。</w:t>
      </w:r>
    </w:p>
    <w:p w14:paraId="6AFD5A3F" w14:textId="77777777" w:rsidR="00C264EF" w:rsidRPr="00BF4FCA" w:rsidRDefault="00B2608E" w:rsidP="00BF4FCA">
      <w:pPr>
        <w:spacing w:line="594" w:lineRule="exact"/>
        <w:ind w:firstLineChars="200" w:firstLine="640"/>
        <w:rPr>
          <w:rFonts w:eastAsia="黑体" w:hint="eastAsia"/>
        </w:rPr>
      </w:pPr>
      <w:r w:rsidRPr="00BF4FCA">
        <w:rPr>
          <w:rFonts w:eastAsia="黑体" w:hint="eastAsia"/>
        </w:rPr>
        <w:t>一、更新重庆市行政审批项目库</w:t>
      </w:r>
    </w:p>
    <w:p w14:paraId="147C0173" w14:textId="77777777" w:rsidR="00C264EF" w:rsidRPr="00BF4FCA" w:rsidRDefault="00B2608E" w:rsidP="00BF4FCA">
      <w:pPr>
        <w:spacing w:line="594" w:lineRule="exact"/>
        <w:ind w:firstLineChars="200" w:firstLine="640"/>
        <w:rPr>
          <w:rFonts w:eastAsia="仿宋_GB2312" w:hint="eastAsia"/>
        </w:rPr>
      </w:pPr>
      <w:r w:rsidRPr="00BF4FCA">
        <w:rPr>
          <w:rFonts w:eastAsia="仿宋_GB2312" w:hint="eastAsia"/>
        </w:rPr>
        <w:t>根据《中华人民共和国行政许可法》和《国务院关于第五批取消和下放管理层级行政审批项目的决定》（国发〔</w:t>
      </w:r>
      <w:r w:rsidRPr="00BF4FCA">
        <w:rPr>
          <w:rFonts w:eastAsia="仿宋_GB2312" w:hint="eastAsia"/>
        </w:rPr>
        <w:t>2010</w:t>
      </w:r>
      <w:r w:rsidRPr="00BF4FCA">
        <w:rPr>
          <w:rFonts w:eastAsia="仿宋_GB2312" w:hint="eastAsia"/>
        </w:rPr>
        <w:t>〕</w:t>
      </w:r>
      <w:r w:rsidRPr="00BF4FCA">
        <w:rPr>
          <w:rFonts w:eastAsia="仿宋_GB2312" w:hint="eastAsia"/>
        </w:rPr>
        <w:t>21</w:t>
      </w:r>
      <w:r w:rsidRPr="00BF4FCA">
        <w:rPr>
          <w:rFonts w:eastAsia="仿宋_GB2312" w:hint="eastAsia"/>
        </w:rPr>
        <w:t>号）的有关规定，在全面清理市政府部门和有关单位实施的行政审批项目的基础上，按照“依法行政、高效便民、权责统一、动态管理”的原则，取</w:t>
      </w:r>
      <w:r w:rsidRPr="00BF4FCA">
        <w:rPr>
          <w:rFonts w:eastAsia="仿宋_GB2312" w:hint="eastAsia"/>
        </w:rPr>
        <w:t>消、调整和增加一批行政审批项目，并对重庆市行政审批项目库进行更新，行政审批项目的实施机关、条件、程序、期限、收费等内容相应更新。更新后的重庆市行政审批项目</w:t>
      </w:r>
      <w:proofErr w:type="gramStart"/>
      <w:r w:rsidRPr="00BF4FCA">
        <w:rPr>
          <w:rFonts w:eastAsia="仿宋_GB2312" w:hint="eastAsia"/>
        </w:rPr>
        <w:t>库通过</w:t>
      </w:r>
      <w:proofErr w:type="gramEnd"/>
      <w:r w:rsidRPr="00BF4FCA">
        <w:rPr>
          <w:rFonts w:eastAsia="仿宋_GB2312" w:hint="eastAsia"/>
        </w:rPr>
        <w:t>重庆市人民政府公众信息网（</w:t>
      </w:r>
      <w:r w:rsidRPr="00BF4FCA">
        <w:rPr>
          <w:rFonts w:eastAsia="仿宋_GB2312" w:hint="eastAsia"/>
        </w:rPr>
        <w:t>http</w:t>
      </w:r>
      <w:r w:rsidRPr="00BF4FCA">
        <w:rPr>
          <w:rFonts w:eastAsia="仿宋_GB2312" w:hint="eastAsia"/>
        </w:rPr>
        <w:t>：</w:t>
      </w:r>
      <w:r w:rsidRPr="00BF4FCA">
        <w:rPr>
          <w:rFonts w:eastAsia="仿宋_GB2312" w:hint="eastAsia"/>
        </w:rPr>
        <w:t>//www.Cq.gov.cn</w:t>
      </w:r>
      <w:r w:rsidRPr="00BF4FCA">
        <w:rPr>
          <w:rFonts w:eastAsia="仿宋_GB2312" w:hint="eastAsia"/>
        </w:rPr>
        <w:t>）和重</w:t>
      </w:r>
      <w:r w:rsidRPr="00BF4FCA">
        <w:rPr>
          <w:rFonts w:eastAsia="仿宋_GB2312" w:hint="eastAsia"/>
        </w:rPr>
        <w:lastRenderedPageBreak/>
        <w:t>庆市政府法制网（</w:t>
      </w:r>
      <w:r w:rsidRPr="00BF4FCA">
        <w:rPr>
          <w:rFonts w:eastAsia="仿宋_GB2312" w:hint="eastAsia"/>
        </w:rPr>
        <w:t>http</w:t>
      </w:r>
      <w:r w:rsidRPr="00BF4FCA">
        <w:rPr>
          <w:rFonts w:eastAsia="仿宋_GB2312" w:hint="eastAsia"/>
        </w:rPr>
        <w:t>：</w:t>
      </w:r>
      <w:r w:rsidRPr="00BF4FCA">
        <w:rPr>
          <w:rFonts w:eastAsia="仿宋_GB2312" w:hint="eastAsia"/>
        </w:rPr>
        <w:t>//www.Cqfzb.gov.cn</w:t>
      </w:r>
      <w:r w:rsidRPr="00BF4FCA">
        <w:rPr>
          <w:rFonts w:eastAsia="仿宋_GB2312" w:hint="eastAsia"/>
        </w:rPr>
        <w:t>）统一公布。</w:t>
      </w:r>
    </w:p>
    <w:p w14:paraId="7450553E" w14:textId="77777777" w:rsidR="00C264EF" w:rsidRPr="00BF4FCA" w:rsidRDefault="00B2608E" w:rsidP="00BF4FCA">
      <w:pPr>
        <w:spacing w:line="594" w:lineRule="exact"/>
        <w:ind w:firstLineChars="200" w:firstLine="640"/>
        <w:rPr>
          <w:rFonts w:eastAsia="仿宋_GB2312" w:hint="eastAsia"/>
        </w:rPr>
      </w:pPr>
      <w:r w:rsidRPr="00BF4FCA">
        <w:rPr>
          <w:rFonts w:eastAsia="仿宋_GB2312" w:hint="eastAsia"/>
        </w:rPr>
        <w:t>根据中央在渝单位申报项目，对中央在渝单位行政审批项目目录一并公布。</w:t>
      </w:r>
    </w:p>
    <w:p w14:paraId="48E31BC4" w14:textId="77777777" w:rsidR="00C264EF" w:rsidRPr="00BF4FCA" w:rsidRDefault="00B2608E" w:rsidP="00BF4FCA">
      <w:pPr>
        <w:spacing w:line="594" w:lineRule="exact"/>
        <w:ind w:firstLineChars="200" w:firstLine="640"/>
        <w:rPr>
          <w:rFonts w:eastAsia="仿宋_GB2312" w:hint="eastAsia"/>
        </w:rPr>
      </w:pPr>
      <w:r w:rsidRPr="00BF4FCA">
        <w:rPr>
          <w:rFonts w:eastAsia="仿宋_GB2312" w:hint="eastAsia"/>
        </w:rPr>
        <w:t>市政府各部门和有关单位应当按照更新后的重庆市行政审批项目库所列目录及其相关规定等实施行政审批。</w:t>
      </w:r>
    </w:p>
    <w:p w14:paraId="4BAD0BF0" w14:textId="77777777" w:rsidR="00C264EF" w:rsidRPr="00BF4FCA" w:rsidRDefault="00B2608E" w:rsidP="00BF4FCA">
      <w:pPr>
        <w:spacing w:line="594" w:lineRule="exact"/>
        <w:ind w:firstLineChars="200" w:firstLine="640"/>
        <w:rPr>
          <w:rFonts w:eastAsia="仿宋_GB2312" w:hint="eastAsia"/>
        </w:rPr>
      </w:pPr>
      <w:r w:rsidRPr="00BF4FCA">
        <w:rPr>
          <w:rFonts w:eastAsia="仿宋_GB2312" w:hint="eastAsia"/>
        </w:rPr>
        <w:t>各区县（自治县）行政审批项目</w:t>
      </w:r>
      <w:proofErr w:type="gramStart"/>
      <w:r w:rsidRPr="00BF4FCA">
        <w:rPr>
          <w:rFonts w:eastAsia="仿宋_GB2312" w:hint="eastAsia"/>
        </w:rPr>
        <w:t>库应当</w:t>
      </w:r>
      <w:proofErr w:type="gramEnd"/>
      <w:r w:rsidRPr="00BF4FCA">
        <w:rPr>
          <w:rFonts w:eastAsia="仿宋_GB2312" w:hint="eastAsia"/>
        </w:rPr>
        <w:t>按照市</w:t>
      </w:r>
      <w:r w:rsidRPr="00BF4FCA">
        <w:rPr>
          <w:rFonts w:eastAsia="仿宋_GB2312" w:hint="eastAsia"/>
        </w:rPr>
        <w:t>人民政府的有关规定报市人民政府备案。</w:t>
      </w:r>
    </w:p>
    <w:p w14:paraId="48AFD8F1" w14:textId="77777777" w:rsidR="00C264EF" w:rsidRPr="00BF4FCA" w:rsidRDefault="00B2608E" w:rsidP="00BF4FCA">
      <w:pPr>
        <w:spacing w:line="594" w:lineRule="exact"/>
        <w:ind w:firstLineChars="200" w:firstLine="640"/>
        <w:rPr>
          <w:rFonts w:eastAsia="黑体" w:hint="eastAsia"/>
        </w:rPr>
      </w:pPr>
      <w:r w:rsidRPr="00BF4FCA">
        <w:rPr>
          <w:rFonts w:eastAsia="黑体" w:hint="eastAsia"/>
        </w:rPr>
        <w:t>二、第八批取消和调整行政审批项目</w:t>
      </w:r>
    </w:p>
    <w:p w14:paraId="1D227ED4" w14:textId="77777777" w:rsidR="00C264EF" w:rsidRPr="00BF4FCA" w:rsidRDefault="00B2608E" w:rsidP="00BF4FCA">
      <w:pPr>
        <w:spacing w:line="594" w:lineRule="exact"/>
        <w:ind w:firstLineChars="200" w:firstLine="640"/>
        <w:rPr>
          <w:rFonts w:eastAsia="仿宋_GB2312" w:hint="eastAsia"/>
        </w:rPr>
      </w:pPr>
      <w:r w:rsidRPr="00BF4FCA">
        <w:rPr>
          <w:rFonts w:eastAsia="仿宋_GB2312" w:hint="eastAsia"/>
        </w:rPr>
        <w:t>为进一步精简行政审批项目，推动政府职能转变，提高行政审批效能，现将取消和调整的由市政府部门实施的行政审批项目明确如下（共</w:t>
      </w:r>
      <w:r w:rsidRPr="00BF4FCA">
        <w:rPr>
          <w:rFonts w:eastAsia="仿宋_GB2312" w:hint="eastAsia"/>
        </w:rPr>
        <w:t>146</w:t>
      </w:r>
      <w:r w:rsidRPr="00BF4FCA">
        <w:rPr>
          <w:rFonts w:eastAsia="仿宋_GB2312" w:hint="eastAsia"/>
        </w:rPr>
        <w:t>项）：</w:t>
      </w:r>
    </w:p>
    <w:p w14:paraId="4F68465C" w14:textId="77777777" w:rsidR="00C264EF" w:rsidRPr="00BF4FCA" w:rsidRDefault="00B2608E" w:rsidP="00BF4FCA">
      <w:pPr>
        <w:spacing w:line="594" w:lineRule="exact"/>
        <w:ind w:firstLineChars="200" w:firstLine="640"/>
        <w:rPr>
          <w:rFonts w:eastAsia="仿宋_GB2312" w:hint="eastAsia"/>
        </w:rPr>
      </w:pPr>
      <w:r w:rsidRPr="00BF4FCA">
        <w:rPr>
          <w:rFonts w:eastAsia="仿宋_GB2312" w:hint="eastAsia"/>
        </w:rPr>
        <w:t>（</w:t>
      </w:r>
      <w:r w:rsidRPr="00BF4FCA">
        <w:rPr>
          <w:rFonts w:eastAsia="仿宋_GB2312" w:hint="eastAsia"/>
          <w:spacing w:val="-4"/>
          <w:szCs w:val="32"/>
        </w:rPr>
        <w:t>一）取消鼓励类外商投资项目采购国产设备退税确认等</w:t>
      </w:r>
      <w:r w:rsidRPr="00BF4FCA">
        <w:rPr>
          <w:rFonts w:eastAsia="仿宋_GB2312" w:hint="eastAsia"/>
          <w:spacing w:val="-4"/>
          <w:szCs w:val="32"/>
        </w:rPr>
        <w:t>15</w:t>
      </w:r>
      <w:r w:rsidRPr="00BF4FCA">
        <w:rPr>
          <w:rFonts w:eastAsia="仿宋_GB2312" w:hint="eastAsia"/>
        </w:rPr>
        <w:t>项行政审批项目；</w:t>
      </w:r>
    </w:p>
    <w:p w14:paraId="6E600BDD" w14:textId="77777777" w:rsidR="00C264EF" w:rsidRPr="00BF4FCA" w:rsidRDefault="00B2608E" w:rsidP="00BF4FCA">
      <w:pPr>
        <w:spacing w:line="594" w:lineRule="exact"/>
        <w:ind w:firstLineChars="200" w:firstLine="640"/>
        <w:rPr>
          <w:rFonts w:eastAsia="仿宋_GB2312" w:hint="eastAsia"/>
        </w:rPr>
      </w:pPr>
      <w:r w:rsidRPr="00BF4FCA">
        <w:rPr>
          <w:rFonts w:eastAsia="仿宋_GB2312" w:hint="eastAsia"/>
        </w:rPr>
        <w:t>（二）变更国家鼓励的内资项目进口设备免税确认等</w:t>
      </w:r>
      <w:r w:rsidRPr="00BF4FCA">
        <w:rPr>
          <w:rFonts w:eastAsia="仿宋_GB2312" w:hint="eastAsia"/>
        </w:rPr>
        <w:t>23</w:t>
      </w:r>
      <w:r w:rsidRPr="00BF4FCA">
        <w:rPr>
          <w:rFonts w:eastAsia="仿宋_GB2312" w:hint="eastAsia"/>
        </w:rPr>
        <w:t>项行政审批项目；</w:t>
      </w:r>
    </w:p>
    <w:p w14:paraId="75B41252" w14:textId="77777777" w:rsidR="00C264EF" w:rsidRPr="00BF4FCA" w:rsidRDefault="00B2608E" w:rsidP="00BF4FCA">
      <w:pPr>
        <w:spacing w:line="594" w:lineRule="exact"/>
        <w:ind w:firstLineChars="200" w:firstLine="640"/>
        <w:rPr>
          <w:rFonts w:eastAsia="仿宋_GB2312" w:hint="eastAsia"/>
        </w:rPr>
      </w:pPr>
      <w:r w:rsidRPr="00BF4FCA">
        <w:rPr>
          <w:rFonts w:eastAsia="仿宋_GB2312" w:hint="eastAsia"/>
        </w:rPr>
        <w:t>（三）合并国际金融组织和外国政府贷款项目进口设备免税确认等</w:t>
      </w:r>
      <w:r w:rsidRPr="00BF4FCA">
        <w:rPr>
          <w:rFonts w:eastAsia="仿宋_GB2312" w:hint="eastAsia"/>
        </w:rPr>
        <w:t>108</w:t>
      </w:r>
      <w:r w:rsidRPr="00BF4FCA">
        <w:rPr>
          <w:rFonts w:eastAsia="仿宋_GB2312" w:hint="eastAsia"/>
        </w:rPr>
        <w:t>项行政审批项目为</w:t>
      </w:r>
      <w:r w:rsidRPr="00BF4FCA">
        <w:rPr>
          <w:rFonts w:eastAsia="仿宋_GB2312" w:hint="eastAsia"/>
        </w:rPr>
        <w:t>41</w:t>
      </w:r>
      <w:r w:rsidRPr="00BF4FCA">
        <w:rPr>
          <w:rFonts w:eastAsia="仿宋_GB2312" w:hint="eastAsia"/>
        </w:rPr>
        <w:t>项行政审批项目。</w:t>
      </w:r>
    </w:p>
    <w:p w14:paraId="182FC981" w14:textId="77777777" w:rsidR="00C264EF" w:rsidRPr="00BF4FCA" w:rsidRDefault="00B2608E" w:rsidP="00BF4FCA">
      <w:pPr>
        <w:spacing w:line="594" w:lineRule="exact"/>
        <w:ind w:firstLineChars="200" w:firstLine="640"/>
        <w:rPr>
          <w:rFonts w:eastAsia="仿宋_GB2312" w:hint="eastAsia"/>
        </w:rPr>
      </w:pPr>
      <w:r w:rsidRPr="00BF4FCA">
        <w:rPr>
          <w:rFonts w:eastAsia="仿宋_GB2312" w:hint="eastAsia"/>
        </w:rPr>
        <w:t>对中央在渝单位贯彻实施《国务院关于第五批取消和下放管理层级行政审批项目的决定》（国发〔</w:t>
      </w:r>
      <w:r w:rsidRPr="00BF4FCA">
        <w:rPr>
          <w:rFonts w:eastAsia="仿宋_GB2312" w:hint="eastAsia"/>
        </w:rPr>
        <w:t>2010</w:t>
      </w:r>
      <w:r w:rsidRPr="00BF4FCA">
        <w:rPr>
          <w:rFonts w:eastAsia="仿宋_GB2312" w:hint="eastAsia"/>
        </w:rPr>
        <w:t>〕</w:t>
      </w:r>
      <w:r w:rsidRPr="00BF4FCA">
        <w:rPr>
          <w:rFonts w:eastAsia="仿宋_GB2312" w:hint="eastAsia"/>
        </w:rPr>
        <w:t>21</w:t>
      </w:r>
      <w:r w:rsidRPr="00BF4FCA">
        <w:rPr>
          <w:rFonts w:eastAsia="仿宋_GB2312" w:hint="eastAsia"/>
        </w:rPr>
        <w:t>号），取消和调整的行政审批项目一并予以明确（共</w:t>
      </w:r>
      <w:r w:rsidRPr="00BF4FCA">
        <w:rPr>
          <w:rFonts w:eastAsia="仿宋_GB2312" w:hint="eastAsia"/>
        </w:rPr>
        <w:t>17</w:t>
      </w:r>
      <w:r w:rsidRPr="00BF4FCA">
        <w:rPr>
          <w:rFonts w:eastAsia="仿宋_GB2312" w:hint="eastAsia"/>
        </w:rPr>
        <w:t>项）。</w:t>
      </w:r>
    </w:p>
    <w:p w14:paraId="7C521B1F" w14:textId="77777777" w:rsidR="00C264EF" w:rsidRPr="00BF4FCA" w:rsidRDefault="00B2608E" w:rsidP="00BF4FCA">
      <w:pPr>
        <w:spacing w:line="594" w:lineRule="exact"/>
        <w:ind w:firstLineChars="200" w:firstLine="640"/>
        <w:rPr>
          <w:rFonts w:eastAsia="仿宋_GB2312" w:hint="eastAsia"/>
        </w:rPr>
      </w:pPr>
      <w:r w:rsidRPr="00BF4FCA">
        <w:rPr>
          <w:rFonts w:eastAsia="仿宋_GB2312" w:hint="eastAsia"/>
        </w:rPr>
        <w:t>以上取消和调整的行政审批项目见附件</w:t>
      </w:r>
      <w:r w:rsidRPr="00BF4FCA">
        <w:rPr>
          <w:rFonts w:eastAsia="仿宋_GB2312" w:hint="eastAsia"/>
        </w:rPr>
        <w:t>1</w:t>
      </w:r>
      <w:r w:rsidRPr="00BF4FCA">
        <w:rPr>
          <w:rFonts w:eastAsia="仿宋_GB2312" w:hint="eastAsia"/>
        </w:rPr>
        <w:t>（《重庆市第八批取消和调整的行政审批项目目录》）。</w:t>
      </w:r>
    </w:p>
    <w:p w14:paraId="74E77C7A" w14:textId="77777777" w:rsidR="00C264EF" w:rsidRPr="00BF4FCA" w:rsidRDefault="00B2608E" w:rsidP="00BF4FCA">
      <w:pPr>
        <w:spacing w:line="594" w:lineRule="exact"/>
        <w:ind w:firstLineChars="200" w:firstLine="640"/>
        <w:rPr>
          <w:rFonts w:eastAsia="黑体" w:hint="eastAsia"/>
        </w:rPr>
      </w:pPr>
      <w:r w:rsidRPr="00BF4FCA">
        <w:rPr>
          <w:rFonts w:eastAsia="黑体" w:hint="eastAsia"/>
        </w:rPr>
        <w:lastRenderedPageBreak/>
        <w:t>三、下放一批市级行政管理权项</w:t>
      </w:r>
    </w:p>
    <w:p w14:paraId="6F9F5D36" w14:textId="77777777" w:rsidR="00C264EF" w:rsidRPr="00BF4FCA" w:rsidRDefault="00B2608E" w:rsidP="00BF4FCA">
      <w:pPr>
        <w:spacing w:line="594" w:lineRule="exact"/>
        <w:ind w:firstLineChars="200" w:firstLine="640"/>
        <w:rPr>
          <w:rFonts w:eastAsia="仿宋_GB2312" w:hint="eastAsia"/>
        </w:rPr>
      </w:pPr>
      <w:r w:rsidRPr="00BF4FCA">
        <w:rPr>
          <w:rFonts w:eastAsia="楷体_GB2312" w:hint="eastAsia"/>
        </w:rPr>
        <w:t>（一）对各区县（自治县）下放一批以行政审批权为重点的市级行政管理权项。</w:t>
      </w:r>
      <w:r w:rsidRPr="00BF4FCA">
        <w:rPr>
          <w:rFonts w:eastAsia="仿宋_GB2312" w:hint="eastAsia"/>
        </w:rPr>
        <w:t>为增强区县（自治县）统筹改革和发展的能力，方便人民群众办事，进一</w:t>
      </w:r>
      <w:r w:rsidRPr="00BF4FCA">
        <w:rPr>
          <w:rFonts w:eastAsia="仿宋_GB2312" w:hint="eastAsia"/>
        </w:rPr>
        <w:t>步理顺市与区县的行政管理关系，按照“简政放权、合法有序、强化监管、提高效能”的原则，市人民政府决定进一步赋予区县（自治县）一批行政管理权项（共</w:t>
      </w:r>
      <w:r w:rsidRPr="00BF4FCA">
        <w:rPr>
          <w:rFonts w:eastAsia="仿宋_GB2312" w:hint="eastAsia"/>
        </w:rPr>
        <w:t>44</w:t>
      </w:r>
      <w:r w:rsidRPr="00BF4FCA">
        <w:rPr>
          <w:rFonts w:eastAsia="仿宋_GB2312" w:hint="eastAsia"/>
        </w:rPr>
        <w:t>项）。</w:t>
      </w:r>
    </w:p>
    <w:p w14:paraId="4FC7DB6D" w14:textId="77777777" w:rsidR="00C264EF" w:rsidRPr="00BF4FCA" w:rsidRDefault="00B2608E" w:rsidP="00BF4FCA">
      <w:pPr>
        <w:spacing w:line="594" w:lineRule="exact"/>
        <w:ind w:firstLineChars="200" w:firstLine="640"/>
        <w:rPr>
          <w:rFonts w:eastAsia="仿宋_GB2312" w:hint="eastAsia"/>
        </w:rPr>
      </w:pPr>
      <w:r w:rsidRPr="00BF4FCA">
        <w:rPr>
          <w:rFonts w:eastAsia="仿宋_GB2312" w:hint="eastAsia"/>
        </w:rPr>
        <w:t>1</w:t>
      </w:r>
      <w:r w:rsidRPr="00BF4FCA">
        <w:rPr>
          <w:rFonts w:eastAsia="仿宋_GB2312" w:hint="eastAsia"/>
        </w:rPr>
        <w:t>．将农业机械维修经营条件审批等</w:t>
      </w:r>
      <w:r w:rsidRPr="00BF4FCA">
        <w:rPr>
          <w:rFonts w:eastAsia="仿宋_GB2312" w:hint="eastAsia"/>
        </w:rPr>
        <w:t>15</w:t>
      </w:r>
      <w:r w:rsidRPr="00BF4FCA">
        <w:rPr>
          <w:rFonts w:eastAsia="仿宋_GB2312" w:hint="eastAsia"/>
        </w:rPr>
        <w:t>项行政管理权</w:t>
      </w:r>
      <w:proofErr w:type="gramStart"/>
      <w:r w:rsidRPr="00BF4FCA">
        <w:rPr>
          <w:rFonts w:eastAsia="仿宋_GB2312" w:hint="eastAsia"/>
        </w:rPr>
        <w:t>项依法</w:t>
      </w:r>
      <w:proofErr w:type="gramEnd"/>
      <w:r w:rsidRPr="00BF4FCA">
        <w:rPr>
          <w:rFonts w:eastAsia="仿宋_GB2312" w:hint="eastAsia"/>
        </w:rPr>
        <w:t>界定给区县（自治县）人民政府有关部门行使。</w:t>
      </w:r>
    </w:p>
    <w:p w14:paraId="4139B359" w14:textId="77777777" w:rsidR="00C264EF" w:rsidRPr="00BF4FCA" w:rsidRDefault="00B2608E" w:rsidP="00BF4FCA">
      <w:pPr>
        <w:spacing w:line="594" w:lineRule="exact"/>
        <w:ind w:firstLineChars="200" w:firstLine="640"/>
        <w:rPr>
          <w:rFonts w:eastAsia="仿宋_GB2312" w:hint="eastAsia"/>
        </w:rPr>
      </w:pPr>
      <w:r w:rsidRPr="00BF4FCA">
        <w:rPr>
          <w:rFonts w:eastAsia="仿宋_GB2312" w:hint="eastAsia"/>
        </w:rPr>
        <w:t>2</w:t>
      </w:r>
      <w:r w:rsidRPr="00BF4FCA">
        <w:rPr>
          <w:rFonts w:eastAsia="仿宋_GB2312" w:hint="eastAsia"/>
        </w:rPr>
        <w:t>．将事业单位部分岗位聘用审核权等</w:t>
      </w:r>
      <w:r w:rsidRPr="00BF4FCA">
        <w:rPr>
          <w:rFonts w:eastAsia="仿宋_GB2312" w:hint="eastAsia"/>
        </w:rPr>
        <w:t>4</w:t>
      </w:r>
      <w:r w:rsidRPr="00BF4FCA">
        <w:rPr>
          <w:rFonts w:eastAsia="仿宋_GB2312" w:hint="eastAsia"/>
        </w:rPr>
        <w:t>项行政管理权</w:t>
      </w:r>
      <w:proofErr w:type="gramStart"/>
      <w:r w:rsidRPr="00BF4FCA">
        <w:rPr>
          <w:rFonts w:eastAsia="仿宋_GB2312" w:hint="eastAsia"/>
        </w:rPr>
        <w:t>项依法</w:t>
      </w:r>
      <w:proofErr w:type="gramEnd"/>
      <w:r w:rsidRPr="00BF4FCA">
        <w:rPr>
          <w:rFonts w:eastAsia="仿宋_GB2312" w:hint="eastAsia"/>
        </w:rPr>
        <w:t>授予给区县（自治县）人民政府有关部门行使。</w:t>
      </w:r>
    </w:p>
    <w:p w14:paraId="5DA23380" w14:textId="77777777" w:rsidR="00C264EF" w:rsidRPr="00BF4FCA" w:rsidRDefault="00B2608E" w:rsidP="00BF4FCA">
      <w:pPr>
        <w:spacing w:line="594" w:lineRule="exact"/>
        <w:ind w:firstLineChars="200" w:firstLine="640"/>
        <w:rPr>
          <w:rFonts w:eastAsia="仿宋_GB2312" w:hint="eastAsia"/>
        </w:rPr>
      </w:pPr>
      <w:r w:rsidRPr="00BF4FCA">
        <w:rPr>
          <w:rFonts w:eastAsia="仿宋_GB2312" w:hint="eastAsia"/>
        </w:rPr>
        <w:t>3</w:t>
      </w:r>
      <w:r w:rsidRPr="00BF4FCA">
        <w:rPr>
          <w:rFonts w:eastAsia="仿宋_GB2312" w:hint="eastAsia"/>
        </w:rPr>
        <w:t>．将动物和动物产品检疫等</w:t>
      </w:r>
      <w:r w:rsidRPr="00BF4FCA">
        <w:rPr>
          <w:rFonts w:eastAsia="仿宋_GB2312" w:hint="eastAsia"/>
        </w:rPr>
        <w:t>25</w:t>
      </w:r>
      <w:r w:rsidRPr="00BF4FCA">
        <w:rPr>
          <w:rFonts w:eastAsia="仿宋_GB2312" w:hint="eastAsia"/>
        </w:rPr>
        <w:t>项行政管理权</w:t>
      </w:r>
      <w:proofErr w:type="gramStart"/>
      <w:r w:rsidRPr="00BF4FCA">
        <w:rPr>
          <w:rFonts w:eastAsia="仿宋_GB2312" w:hint="eastAsia"/>
        </w:rPr>
        <w:t>项依法</w:t>
      </w:r>
      <w:proofErr w:type="gramEnd"/>
      <w:r w:rsidRPr="00BF4FCA">
        <w:rPr>
          <w:rFonts w:eastAsia="仿宋_GB2312" w:hint="eastAsia"/>
        </w:rPr>
        <w:t>委托给区县（自治县）人民政府有关部门行使。</w:t>
      </w:r>
    </w:p>
    <w:p w14:paraId="329E8AFF" w14:textId="77777777" w:rsidR="00C264EF" w:rsidRPr="00BF4FCA" w:rsidRDefault="00B2608E" w:rsidP="00BF4FCA">
      <w:pPr>
        <w:spacing w:line="594" w:lineRule="exact"/>
        <w:ind w:firstLineChars="200" w:firstLine="640"/>
        <w:rPr>
          <w:rFonts w:eastAsia="仿宋_GB2312" w:hint="eastAsia"/>
        </w:rPr>
      </w:pPr>
      <w:r w:rsidRPr="00BF4FCA">
        <w:rPr>
          <w:rFonts w:eastAsia="仿宋_GB2312" w:hint="eastAsia"/>
        </w:rPr>
        <w:t>以上赋予区县（自治县）的市级行政管理权项及赋权的具体方式见附件</w:t>
      </w:r>
      <w:r w:rsidRPr="00BF4FCA">
        <w:rPr>
          <w:rFonts w:eastAsia="仿宋_GB2312" w:hint="eastAsia"/>
        </w:rPr>
        <w:t>2</w:t>
      </w:r>
      <w:r w:rsidRPr="00BF4FCA">
        <w:rPr>
          <w:rFonts w:eastAsia="仿宋_GB2312" w:hint="eastAsia"/>
        </w:rPr>
        <w:t>（《重</w:t>
      </w:r>
      <w:r w:rsidRPr="00BF4FCA">
        <w:rPr>
          <w:rFonts w:eastAsia="仿宋_GB2312" w:hint="eastAsia"/>
        </w:rPr>
        <w:t>庆市进一步赋予区县（自治县）行使的行政管理权项目录》）。</w:t>
      </w:r>
    </w:p>
    <w:p w14:paraId="074715C8" w14:textId="77777777" w:rsidR="00C264EF" w:rsidRPr="00BF4FCA" w:rsidRDefault="00B2608E" w:rsidP="00BF4FCA">
      <w:pPr>
        <w:spacing w:line="594" w:lineRule="exact"/>
        <w:ind w:firstLineChars="200" w:firstLine="640"/>
        <w:rPr>
          <w:rFonts w:eastAsia="仿宋_GB2312" w:hint="eastAsia"/>
        </w:rPr>
      </w:pPr>
      <w:r w:rsidRPr="00BF4FCA">
        <w:rPr>
          <w:rFonts w:eastAsia="楷体_GB2312" w:hint="eastAsia"/>
        </w:rPr>
        <w:t>（二）对万州区、黔江区、涪陵区下放一批以行政审批权为重点的行政管理权项。</w:t>
      </w:r>
      <w:r w:rsidRPr="00BF4FCA">
        <w:rPr>
          <w:rFonts w:eastAsia="仿宋_GB2312" w:hint="eastAsia"/>
        </w:rPr>
        <w:t>为增强万州区、黔江区、涪陵区统筹本地区改革和发展的能力，促进重庆第二大城市建设和黔江区、涪陵区经济社会发展，市人民政府决定进一步赋予万州区、黔江区、涪陵区一批行政管理权项。</w:t>
      </w:r>
    </w:p>
    <w:p w14:paraId="4D1B5586" w14:textId="77777777" w:rsidR="00C264EF" w:rsidRPr="00BF4FCA" w:rsidRDefault="00B2608E" w:rsidP="00BF4FCA">
      <w:pPr>
        <w:spacing w:line="594" w:lineRule="exact"/>
        <w:ind w:firstLineChars="200" w:firstLine="640"/>
        <w:rPr>
          <w:rFonts w:eastAsia="仿宋_GB2312" w:hint="eastAsia"/>
        </w:rPr>
      </w:pPr>
      <w:r w:rsidRPr="00BF4FCA">
        <w:rPr>
          <w:rFonts w:eastAsia="仿宋_GB2312" w:hint="eastAsia"/>
        </w:rPr>
        <w:t>1</w:t>
      </w:r>
      <w:r w:rsidRPr="00BF4FCA">
        <w:rPr>
          <w:rFonts w:eastAsia="仿宋_GB2312" w:hint="eastAsia"/>
        </w:rPr>
        <w:t>．将生猪定点屠宰厂（场）审批权等</w:t>
      </w:r>
      <w:r w:rsidRPr="00BF4FCA">
        <w:rPr>
          <w:rFonts w:eastAsia="仿宋_GB2312" w:hint="eastAsia"/>
        </w:rPr>
        <w:t>1</w:t>
      </w:r>
      <w:r w:rsidRPr="00BF4FCA">
        <w:rPr>
          <w:rFonts w:eastAsia="仿宋_GB2312" w:hint="eastAsia"/>
        </w:rPr>
        <w:t>项行政管理权</w:t>
      </w:r>
      <w:proofErr w:type="gramStart"/>
      <w:r w:rsidRPr="00BF4FCA">
        <w:rPr>
          <w:rFonts w:eastAsia="仿宋_GB2312" w:hint="eastAsia"/>
        </w:rPr>
        <w:t>项依法</w:t>
      </w:r>
      <w:proofErr w:type="gramEnd"/>
      <w:r w:rsidRPr="00BF4FCA">
        <w:rPr>
          <w:rFonts w:eastAsia="仿宋_GB2312" w:hint="eastAsia"/>
        </w:rPr>
        <w:lastRenderedPageBreak/>
        <w:t>界定给万州区、黔江区、涪陵区人民政府行使。</w:t>
      </w:r>
    </w:p>
    <w:p w14:paraId="2CACD48A" w14:textId="77777777" w:rsidR="00C264EF" w:rsidRPr="00BF4FCA" w:rsidRDefault="00B2608E" w:rsidP="00BF4FCA">
      <w:pPr>
        <w:spacing w:line="594" w:lineRule="exact"/>
        <w:ind w:firstLineChars="200" w:firstLine="640"/>
        <w:rPr>
          <w:rFonts w:eastAsia="仿宋_GB2312" w:hint="eastAsia"/>
        </w:rPr>
      </w:pPr>
      <w:r w:rsidRPr="00BF4FCA">
        <w:rPr>
          <w:rFonts w:eastAsia="仿宋_GB2312" w:hint="eastAsia"/>
        </w:rPr>
        <w:t>2</w:t>
      </w:r>
      <w:r w:rsidRPr="00BF4FCA">
        <w:rPr>
          <w:rFonts w:eastAsia="仿宋_GB2312" w:hint="eastAsia"/>
        </w:rPr>
        <w:t>．将电力上网价格审批权等</w:t>
      </w:r>
      <w:r w:rsidRPr="00BF4FCA">
        <w:rPr>
          <w:rFonts w:eastAsia="仿宋_GB2312" w:hint="eastAsia"/>
        </w:rPr>
        <w:t>21</w:t>
      </w:r>
      <w:r w:rsidRPr="00BF4FCA">
        <w:rPr>
          <w:rFonts w:eastAsia="仿宋_GB2312" w:hint="eastAsia"/>
        </w:rPr>
        <w:t>项行政管理权</w:t>
      </w:r>
      <w:proofErr w:type="gramStart"/>
      <w:r w:rsidRPr="00BF4FCA">
        <w:rPr>
          <w:rFonts w:eastAsia="仿宋_GB2312" w:hint="eastAsia"/>
        </w:rPr>
        <w:t>项依法</w:t>
      </w:r>
      <w:proofErr w:type="gramEnd"/>
      <w:r w:rsidRPr="00BF4FCA">
        <w:rPr>
          <w:rFonts w:eastAsia="仿宋_GB2312" w:hint="eastAsia"/>
        </w:rPr>
        <w:t>授予给万州区人民政府有关部门行使，其中</w:t>
      </w:r>
      <w:r w:rsidRPr="00BF4FCA">
        <w:rPr>
          <w:rFonts w:eastAsia="仿宋_GB2312" w:hint="eastAsia"/>
        </w:rPr>
        <w:t>17</w:t>
      </w:r>
      <w:r w:rsidRPr="00BF4FCA">
        <w:rPr>
          <w:rFonts w:eastAsia="仿宋_GB2312" w:hint="eastAsia"/>
        </w:rPr>
        <w:t>项行政管理权</w:t>
      </w:r>
      <w:proofErr w:type="gramStart"/>
      <w:r w:rsidRPr="00BF4FCA">
        <w:rPr>
          <w:rFonts w:eastAsia="仿宋_GB2312" w:hint="eastAsia"/>
        </w:rPr>
        <w:t>项依法</w:t>
      </w:r>
      <w:proofErr w:type="gramEnd"/>
      <w:r w:rsidRPr="00BF4FCA">
        <w:rPr>
          <w:rFonts w:eastAsia="仿宋_GB2312" w:hint="eastAsia"/>
        </w:rPr>
        <w:t>授</w:t>
      </w:r>
      <w:r w:rsidRPr="00BF4FCA">
        <w:rPr>
          <w:rFonts w:eastAsia="仿宋_GB2312" w:hint="eastAsia"/>
        </w:rPr>
        <w:t>予给黔江区人民政府有关部门行使、</w:t>
      </w:r>
      <w:r w:rsidRPr="00BF4FCA">
        <w:rPr>
          <w:rFonts w:eastAsia="仿宋_GB2312" w:hint="eastAsia"/>
        </w:rPr>
        <w:t>20</w:t>
      </w:r>
      <w:r w:rsidRPr="00BF4FCA">
        <w:rPr>
          <w:rFonts w:eastAsia="仿宋_GB2312" w:hint="eastAsia"/>
        </w:rPr>
        <w:t>项行政管理权</w:t>
      </w:r>
      <w:proofErr w:type="gramStart"/>
      <w:r w:rsidRPr="00BF4FCA">
        <w:rPr>
          <w:rFonts w:eastAsia="仿宋_GB2312" w:hint="eastAsia"/>
        </w:rPr>
        <w:t>项依法</w:t>
      </w:r>
      <w:proofErr w:type="gramEnd"/>
      <w:r w:rsidRPr="00BF4FCA">
        <w:rPr>
          <w:rFonts w:eastAsia="仿宋_GB2312" w:hint="eastAsia"/>
        </w:rPr>
        <w:t>授予给涪陵区人民政府有关部门行使。</w:t>
      </w:r>
    </w:p>
    <w:p w14:paraId="7D628A52" w14:textId="77777777" w:rsidR="00C264EF" w:rsidRPr="00BF4FCA" w:rsidRDefault="00B2608E" w:rsidP="00BF4FCA">
      <w:pPr>
        <w:spacing w:line="594" w:lineRule="exact"/>
        <w:ind w:firstLineChars="200" w:firstLine="640"/>
        <w:rPr>
          <w:rFonts w:eastAsia="仿宋_GB2312" w:hint="eastAsia"/>
        </w:rPr>
      </w:pPr>
      <w:r w:rsidRPr="00BF4FCA">
        <w:rPr>
          <w:rFonts w:eastAsia="仿宋_GB2312" w:hint="eastAsia"/>
        </w:rPr>
        <w:t>3</w:t>
      </w:r>
      <w:r w:rsidRPr="00BF4FCA">
        <w:rPr>
          <w:rFonts w:eastAsia="仿宋_GB2312" w:hint="eastAsia"/>
        </w:rPr>
        <w:t>．将汽车品牌销售备案登记等</w:t>
      </w:r>
      <w:r w:rsidRPr="00BF4FCA">
        <w:rPr>
          <w:rFonts w:eastAsia="仿宋_GB2312" w:hint="eastAsia"/>
        </w:rPr>
        <w:t>7</w:t>
      </w:r>
      <w:r w:rsidRPr="00BF4FCA">
        <w:rPr>
          <w:rFonts w:eastAsia="仿宋_GB2312" w:hint="eastAsia"/>
        </w:rPr>
        <w:t>项行政管理权</w:t>
      </w:r>
      <w:proofErr w:type="gramStart"/>
      <w:r w:rsidRPr="00BF4FCA">
        <w:rPr>
          <w:rFonts w:eastAsia="仿宋_GB2312" w:hint="eastAsia"/>
        </w:rPr>
        <w:t>项依法</w:t>
      </w:r>
      <w:proofErr w:type="gramEnd"/>
      <w:r w:rsidRPr="00BF4FCA">
        <w:rPr>
          <w:rFonts w:eastAsia="仿宋_GB2312" w:hint="eastAsia"/>
        </w:rPr>
        <w:t>委托给万州区、黔江区、涪陵区人民政府有关部门行使。</w:t>
      </w:r>
    </w:p>
    <w:p w14:paraId="486163F9" w14:textId="77777777" w:rsidR="00C264EF" w:rsidRPr="00BF4FCA" w:rsidRDefault="00B2608E" w:rsidP="00BF4FCA">
      <w:pPr>
        <w:spacing w:line="594" w:lineRule="exact"/>
        <w:ind w:firstLineChars="200" w:firstLine="640"/>
        <w:rPr>
          <w:rFonts w:eastAsia="仿宋_GB2312" w:hint="eastAsia"/>
        </w:rPr>
      </w:pPr>
      <w:r w:rsidRPr="00BF4FCA">
        <w:rPr>
          <w:rFonts w:eastAsia="仿宋_GB2312" w:hint="eastAsia"/>
        </w:rPr>
        <w:t>以上赋予万州区、黔江区、涪陵区的行政管理权项及赋权的具体方式见附件</w:t>
      </w:r>
      <w:r w:rsidRPr="00BF4FCA">
        <w:rPr>
          <w:rFonts w:eastAsia="仿宋_GB2312" w:hint="eastAsia"/>
        </w:rPr>
        <w:t>3</w:t>
      </w:r>
      <w:r w:rsidRPr="00BF4FCA">
        <w:rPr>
          <w:rFonts w:eastAsia="仿宋_GB2312" w:hint="eastAsia"/>
        </w:rPr>
        <w:t>（《重庆市进一步赋予万州区、黔江区、涪陵区行使的行政管理权项目录》）。</w:t>
      </w:r>
    </w:p>
    <w:p w14:paraId="5B452EC8" w14:textId="77777777" w:rsidR="00C264EF" w:rsidRPr="00BF4FCA" w:rsidRDefault="00B2608E" w:rsidP="00BF4FCA">
      <w:pPr>
        <w:spacing w:line="594" w:lineRule="exact"/>
        <w:ind w:firstLineChars="200" w:firstLine="640"/>
        <w:rPr>
          <w:rFonts w:eastAsia="仿宋_GB2312" w:hint="eastAsia"/>
        </w:rPr>
      </w:pPr>
      <w:r w:rsidRPr="00BF4FCA">
        <w:rPr>
          <w:rFonts w:eastAsia="仿宋_GB2312" w:hint="eastAsia"/>
        </w:rPr>
        <w:t>对赋予区县（自治县）的行政管理权项，市政府有关部门和单位、有关区县（自治县）人民政府或其部门依法承担相应责任。</w:t>
      </w:r>
    </w:p>
    <w:p w14:paraId="08209B02" w14:textId="77777777" w:rsidR="00C264EF" w:rsidRPr="00BF4FCA" w:rsidRDefault="00B2608E" w:rsidP="00BF4FCA">
      <w:pPr>
        <w:spacing w:line="594" w:lineRule="exact"/>
        <w:ind w:firstLineChars="200" w:firstLine="640"/>
        <w:rPr>
          <w:rFonts w:eastAsia="黑体" w:hint="eastAsia"/>
        </w:rPr>
      </w:pPr>
      <w:r w:rsidRPr="00BF4FCA">
        <w:rPr>
          <w:rFonts w:eastAsia="黑体" w:hint="eastAsia"/>
        </w:rPr>
        <w:t>四、加强行政审批监管和工作对接</w:t>
      </w:r>
    </w:p>
    <w:p w14:paraId="65E741DD" w14:textId="77777777" w:rsidR="00C264EF" w:rsidRPr="00BF4FCA" w:rsidRDefault="00B2608E" w:rsidP="00BF4FCA">
      <w:pPr>
        <w:spacing w:line="594" w:lineRule="exact"/>
        <w:ind w:firstLineChars="200" w:firstLine="640"/>
        <w:rPr>
          <w:rFonts w:eastAsia="仿宋_GB2312" w:hint="eastAsia"/>
        </w:rPr>
      </w:pPr>
      <w:r w:rsidRPr="00BF4FCA">
        <w:rPr>
          <w:rFonts w:eastAsia="楷体_GB2312" w:hint="eastAsia"/>
        </w:rPr>
        <w:t>（一）加强审批监管。</w:t>
      </w:r>
      <w:r w:rsidRPr="00BF4FCA">
        <w:rPr>
          <w:rFonts w:eastAsia="仿宋_GB2312" w:hint="eastAsia"/>
        </w:rPr>
        <w:t>各区县（自治县）人民政府、市政府各部门和有关单位要加强对行政审批制度改革工作的组织领导，采取切实措施，加强行政审批监管，创新和规范行政审批程序，防止行政审批取消和调整后出现管理的脱节和真空，切实提高行政审批效能。市政府法制办要做好行政审批制度改革的调研指导和统筹协调工作。市监察局、市政府督查室要加强监督检查，对贯彻执行不力的，要按照有关规定严肃处</w:t>
      </w:r>
      <w:r w:rsidRPr="00BF4FCA">
        <w:rPr>
          <w:rFonts w:eastAsia="仿宋_GB2312" w:hint="eastAsia"/>
        </w:rPr>
        <w:t>理；情况严重的，按照党政领导干部问责的有关规定追究责任。</w:t>
      </w:r>
    </w:p>
    <w:p w14:paraId="73D6A694" w14:textId="77777777" w:rsidR="00C264EF" w:rsidRPr="00BF4FCA" w:rsidRDefault="00B2608E" w:rsidP="00BF4FCA">
      <w:pPr>
        <w:spacing w:line="594" w:lineRule="exact"/>
        <w:ind w:firstLineChars="200" w:firstLine="640"/>
        <w:rPr>
          <w:rFonts w:eastAsia="仿宋_GB2312" w:hint="eastAsia"/>
        </w:rPr>
      </w:pPr>
      <w:r w:rsidRPr="00BF4FCA">
        <w:rPr>
          <w:rFonts w:eastAsia="楷体_GB2312" w:hint="eastAsia"/>
        </w:rPr>
        <w:t>（二）加强工作对接。</w:t>
      </w:r>
      <w:r w:rsidRPr="00BF4FCA">
        <w:rPr>
          <w:rFonts w:eastAsia="仿宋_GB2312" w:hint="eastAsia"/>
        </w:rPr>
        <w:t>切实规范区县（自治县）扩权改革工</w:t>
      </w:r>
      <w:r w:rsidRPr="00BF4FCA">
        <w:rPr>
          <w:rFonts w:eastAsia="仿宋_GB2312" w:hint="eastAsia"/>
        </w:rPr>
        <w:lastRenderedPageBreak/>
        <w:t>作程序，全面推进依法行政。行政管理权项赋予有关区县（自治县）人民政府或其部门行使后，市政府有关部门和有关单位原则上不再继续行使，且应当在本决定施行之日起</w:t>
      </w:r>
      <w:r w:rsidRPr="00BF4FCA">
        <w:rPr>
          <w:rFonts w:eastAsia="仿宋_GB2312" w:hint="eastAsia"/>
        </w:rPr>
        <w:t>30</w:t>
      </w:r>
      <w:r w:rsidRPr="00BF4FCA">
        <w:rPr>
          <w:rFonts w:eastAsia="仿宋_GB2312" w:hint="eastAsia"/>
        </w:rPr>
        <w:t>个工作日内完成与区县（自治县）人民政府或其部门的业务对接等工作。涉及委托行使行政管理权的，市政府有关部门和单位应当在上述期限内与各区县（自治县）人民政府或其部门签订行政委托书，明确双方的权利义务，并自委托书签订之日起</w:t>
      </w:r>
      <w:r w:rsidRPr="00BF4FCA">
        <w:rPr>
          <w:rFonts w:eastAsia="仿宋_GB2312" w:hint="eastAsia"/>
        </w:rPr>
        <w:t>7</w:t>
      </w:r>
      <w:r w:rsidRPr="00BF4FCA">
        <w:rPr>
          <w:rFonts w:eastAsia="仿宋_GB2312" w:hint="eastAsia"/>
        </w:rPr>
        <w:t>个工作日内报市人民政府备案。</w:t>
      </w:r>
    </w:p>
    <w:p w14:paraId="0CC1802B" w14:textId="77777777" w:rsidR="00C264EF" w:rsidRPr="00BF4FCA" w:rsidRDefault="00B2608E" w:rsidP="00BF4FCA">
      <w:pPr>
        <w:spacing w:line="594" w:lineRule="exact"/>
        <w:ind w:firstLineChars="200" w:firstLine="640"/>
        <w:rPr>
          <w:rFonts w:eastAsia="仿宋_GB2312" w:hint="eastAsia"/>
        </w:rPr>
      </w:pPr>
      <w:r w:rsidRPr="00BF4FCA">
        <w:rPr>
          <w:rFonts w:eastAsia="楷体_GB2312" w:hint="eastAsia"/>
        </w:rPr>
        <w:t>（三）强化政务公开。</w:t>
      </w:r>
      <w:r w:rsidRPr="00BF4FCA">
        <w:rPr>
          <w:rFonts w:eastAsia="仿宋_GB2312" w:hint="eastAsia"/>
        </w:rPr>
        <w:t>各区县（自治县）人民政府、市政府各部门和有关单位要根据本决定，及时对各自的行政审批项目库或目录进行调整，依法予以公布，接受公众的监督。</w:t>
      </w:r>
    </w:p>
    <w:p w14:paraId="765EA398" w14:textId="77777777" w:rsidR="00C264EF" w:rsidRPr="00BF4FCA" w:rsidRDefault="00B2608E" w:rsidP="00BF4FCA">
      <w:pPr>
        <w:spacing w:line="594" w:lineRule="exact"/>
        <w:ind w:firstLineChars="200" w:firstLine="640"/>
        <w:rPr>
          <w:rFonts w:eastAsia="仿宋_GB2312" w:hint="eastAsia"/>
        </w:rPr>
      </w:pPr>
      <w:r w:rsidRPr="00BF4FCA">
        <w:rPr>
          <w:rFonts w:eastAsia="楷体_GB2312" w:hint="eastAsia"/>
        </w:rPr>
        <w:t>（四）及时报告工作。</w:t>
      </w:r>
      <w:r w:rsidRPr="00BF4FCA">
        <w:rPr>
          <w:rFonts w:eastAsia="仿宋_GB2312" w:hint="eastAsia"/>
        </w:rPr>
        <w:t>各区县（自治县）人民政府、市政府各部门和有关单位在贯彻执行中的情况和问题要及时向市人民政府报告。</w:t>
      </w:r>
    </w:p>
    <w:p w14:paraId="27B70458" w14:textId="77777777" w:rsidR="00C264EF" w:rsidRPr="00BF4FCA" w:rsidRDefault="00B2608E" w:rsidP="00BF4FCA">
      <w:pPr>
        <w:spacing w:line="594" w:lineRule="exact"/>
        <w:ind w:firstLineChars="200" w:firstLine="640"/>
        <w:rPr>
          <w:rFonts w:eastAsia="黑体" w:hint="eastAsia"/>
        </w:rPr>
      </w:pPr>
      <w:r w:rsidRPr="00BF4FCA">
        <w:rPr>
          <w:rFonts w:eastAsia="黑体" w:hint="eastAsia"/>
        </w:rPr>
        <w:t>五、本决定自</w:t>
      </w:r>
      <w:r w:rsidRPr="00BF4FCA">
        <w:rPr>
          <w:rFonts w:eastAsia="黑体" w:hint="eastAsia"/>
        </w:rPr>
        <w:t>2011</w:t>
      </w:r>
      <w:r w:rsidRPr="00BF4FCA">
        <w:rPr>
          <w:rFonts w:eastAsia="黑体" w:hint="eastAsia"/>
        </w:rPr>
        <w:t>年</w:t>
      </w:r>
      <w:r w:rsidRPr="00BF4FCA">
        <w:rPr>
          <w:rFonts w:eastAsia="黑体" w:hint="eastAsia"/>
        </w:rPr>
        <w:t>4</w:t>
      </w:r>
      <w:r w:rsidRPr="00BF4FCA">
        <w:rPr>
          <w:rFonts w:eastAsia="黑体" w:hint="eastAsia"/>
        </w:rPr>
        <w:t>月</w:t>
      </w:r>
      <w:r w:rsidRPr="00BF4FCA">
        <w:rPr>
          <w:rFonts w:eastAsia="黑体" w:hint="eastAsia"/>
        </w:rPr>
        <w:t>1</w:t>
      </w:r>
      <w:r w:rsidRPr="00BF4FCA">
        <w:rPr>
          <w:rFonts w:eastAsia="黑体" w:hint="eastAsia"/>
        </w:rPr>
        <w:t>日起施行。</w:t>
      </w:r>
    </w:p>
    <w:p w14:paraId="332E5CD7" w14:textId="77777777" w:rsidR="00C264EF" w:rsidRPr="00BF4FCA" w:rsidRDefault="00B2608E" w:rsidP="00BF4FCA">
      <w:pPr>
        <w:snapToGrid w:val="0"/>
        <w:spacing w:line="594" w:lineRule="exact"/>
        <w:rPr>
          <w:rFonts w:eastAsia="方正黑体_GBK"/>
        </w:rPr>
      </w:pPr>
      <w:r w:rsidRPr="00BF4FCA">
        <w:rPr>
          <w:rFonts w:eastAsia="仿宋_GB2312" w:hint="eastAsia"/>
        </w:rPr>
        <w:br w:type="page"/>
      </w:r>
      <w:r w:rsidRPr="00BF4FCA">
        <w:rPr>
          <w:rFonts w:eastAsia="方正黑体_GBK" w:hint="eastAsia"/>
        </w:rPr>
        <w:lastRenderedPageBreak/>
        <w:t>附件</w:t>
      </w:r>
      <w:r w:rsidRPr="00BF4FCA">
        <w:rPr>
          <w:rFonts w:eastAsia="方正黑体_GBK" w:hint="eastAsia"/>
        </w:rPr>
        <w:t>1</w:t>
      </w:r>
      <w:r w:rsidRPr="00BF4FCA">
        <w:rPr>
          <w:rFonts w:eastAsia="方正黑体_GBK" w:hint="eastAsia"/>
        </w:rPr>
        <w:t>：</w:t>
      </w:r>
    </w:p>
    <w:p w14:paraId="14AC78C7" w14:textId="77777777" w:rsidR="00C264EF" w:rsidRPr="00BF4FCA" w:rsidRDefault="00C264EF" w:rsidP="00BF4FCA">
      <w:pPr>
        <w:spacing w:line="594" w:lineRule="exact"/>
        <w:jc w:val="center"/>
        <w:rPr>
          <w:rFonts w:eastAsia="宋体"/>
          <w:sz w:val="44"/>
        </w:rPr>
      </w:pPr>
    </w:p>
    <w:p w14:paraId="37A22783" w14:textId="77777777" w:rsidR="00C264EF" w:rsidRPr="00BF4FCA" w:rsidRDefault="00B2608E" w:rsidP="00BF4FCA">
      <w:pPr>
        <w:spacing w:line="594" w:lineRule="exact"/>
        <w:jc w:val="center"/>
        <w:rPr>
          <w:rFonts w:eastAsia="宋体"/>
          <w:sz w:val="44"/>
          <w:szCs w:val="36"/>
        </w:rPr>
      </w:pPr>
      <w:r w:rsidRPr="00BF4FCA">
        <w:rPr>
          <w:rFonts w:eastAsia="宋体" w:hint="eastAsia"/>
          <w:sz w:val="44"/>
          <w:szCs w:val="36"/>
        </w:rPr>
        <w:t>重庆市第八批取消和调整的行政审批项目目录</w:t>
      </w:r>
    </w:p>
    <w:p w14:paraId="62D28F6D" w14:textId="77777777" w:rsidR="00C264EF" w:rsidRPr="00BF4FCA" w:rsidRDefault="00B2608E" w:rsidP="00BF4FCA">
      <w:pPr>
        <w:spacing w:line="594" w:lineRule="exact"/>
        <w:jc w:val="center"/>
        <w:rPr>
          <w:rFonts w:eastAsia="宋体"/>
          <w:sz w:val="44"/>
        </w:rPr>
      </w:pPr>
      <w:r w:rsidRPr="00BF4FCA">
        <w:rPr>
          <w:rFonts w:eastAsia="宋体" w:hint="eastAsia"/>
          <w:sz w:val="44"/>
        </w:rPr>
        <w:t>（共</w:t>
      </w:r>
      <w:r w:rsidRPr="00BF4FCA">
        <w:rPr>
          <w:rFonts w:eastAsia="宋体" w:hint="eastAsia"/>
          <w:sz w:val="44"/>
        </w:rPr>
        <w:t>163</w:t>
      </w:r>
      <w:r w:rsidRPr="00BF4FCA">
        <w:rPr>
          <w:rFonts w:eastAsia="宋体" w:hint="eastAsia"/>
          <w:sz w:val="44"/>
        </w:rPr>
        <w:t>项）</w:t>
      </w:r>
    </w:p>
    <w:p w14:paraId="42D52356" w14:textId="77777777" w:rsidR="00C264EF" w:rsidRPr="00BF4FCA" w:rsidRDefault="00C264EF" w:rsidP="00BF4FCA">
      <w:pPr>
        <w:snapToGrid w:val="0"/>
        <w:spacing w:line="594" w:lineRule="exact"/>
      </w:pPr>
    </w:p>
    <w:p w14:paraId="05B972D0" w14:textId="77777777" w:rsidR="00C264EF" w:rsidRPr="00BF4FCA" w:rsidRDefault="00B2608E" w:rsidP="00BF4FCA">
      <w:pPr>
        <w:spacing w:line="594" w:lineRule="exact"/>
        <w:rPr>
          <w:rFonts w:eastAsia="黑体" w:hint="eastAsia"/>
        </w:rPr>
      </w:pPr>
      <w:r w:rsidRPr="00BF4FCA">
        <w:rPr>
          <w:rFonts w:eastAsia="黑体" w:hint="eastAsia"/>
        </w:rPr>
        <w:t>一、市政府部门实施的行政审批项目目录（</w:t>
      </w:r>
      <w:r w:rsidRPr="00BF4FCA">
        <w:rPr>
          <w:rFonts w:eastAsia="黑体" w:hint="eastAsia"/>
        </w:rPr>
        <w:t>146</w:t>
      </w:r>
      <w:r w:rsidRPr="00BF4FCA">
        <w:rPr>
          <w:rFonts w:eastAsia="黑体" w:hint="eastAsia"/>
        </w:rPr>
        <w:t>项）</w:t>
      </w:r>
    </w:p>
    <w:tbl>
      <w:tblPr>
        <w:tblW w:w="4939" w:type="pct"/>
        <w:jc w:val="center"/>
        <w:tblCellMar>
          <w:left w:w="57" w:type="dxa"/>
          <w:right w:w="57" w:type="dxa"/>
        </w:tblCellMar>
        <w:tblLook w:val="04A0" w:firstRow="1" w:lastRow="0" w:firstColumn="1" w:lastColumn="0" w:noHBand="0" w:noVBand="1"/>
      </w:tblPr>
      <w:tblGrid>
        <w:gridCol w:w="543"/>
        <w:gridCol w:w="1387"/>
        <w:gridCol w:w="1381"/>
        <w:gridCol w:w="2494"/>
        <w:gridCol w:w="994"/>
        <w:gridCol w:w="2218"/>
      </w:tblGrid>
      <w:tr w:rsidR="00C264EF" w:rsidRPr="00BF4FCA" w14:paraId="7BC0C260" w14:textId="77777777">
        <w:trPr>
          <w:trHeight w:val="397"/>
          <w:tblHeader/>
          <w:jc w:val="center"/>
        </w:trPr>
        <w:tc>
          <w:tcPr>
            <w:tcW w:w="301" w:type="pct"/>
            <w:tcBorders>
              <w:top w:val="single" w:sz="4" w:space="0" w:color="auto"/>
              <w:left w:val="single" w:sz="4" w:space="0" w:color="auto"/>
              <w:bottom w:val="single" w:sz="4" w:space="0" w:color="auto"/>
              <w:right w:val="single" w:sz="4" w:space="0" w:color="auto"/>
            </w:tcBorders>
            <w:vAlign w:val="center"/>
          </w:tcPr>
          <w:p w14:paraId="36763D80"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序号</w:t>
            </w:r>
          </w:p>
        </w:tc>
        <w:tc>
          <w:tcPr>
            <w:tcW w:w="769" w:type="pct"/>
            <w:tcBorders>
              <w:top w:val="single" w:sz="4" w:space="0" w:color="auto"/>
              <w:left w:val="nil"/>
              <w:bottom w:val="single" w:sz="4" w:space="0" w:color="auto"/>
              <w:right w:val="single" w:sz="4" w:space="0" w:color="auto"/>
            </w:tcBorders>
            <w:vAlign w:val="center"/>
          </w:tcPr>
          <w:p w14:paraId="71222A38"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项目名称</w:t>
            </w:r>
          </w:p>
        </w:tc>
        <w:tc>
          <w:tcPr>
            <w:tcW w:w="766" w:type="pct"/>
            <w:tcBorders>
              <w:top w:val="single" w:sz="4" w:space="0" w:color="auto"/>
              <w:left w:val="nil"/>
              <w:bottom w:val="single" w:sz="4" w:space="0" w:color="auto"/>
              <w:right w:val="single" w:sz="4" w:space="0" w:color="auto"/>
            </w:tcBorders>
            <w:vAlign w:val="center"/>
          </w:tcPr>
          <w:p w14:paraId="46BA9490"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实施主体</w:t>
            </w:r>
          </w:p>
        </w:tc>
        <w:tc>
          <w:tcPr>
            <w:tcW w:w="1383" w:type="pct"/>
            <w:tcBorders>
              <w:top w:val="single" w:sz="4" w:space="0" w:color="auto"/>
              <w:left w:val="nil"/>
              <w:bottom w:val="single" w:sz="4" w:space="0" w:color="auto"/>
              <w:right w:val="single" w:sz="4" w:space="0" w:color="auto"/>
            </w:tcBorders>
            <w:vAlign w:val="center"/>
          </w:tcPr>
          <w:p w14:paraId="7EE239A4"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设</w:t>
            </w:r>
            <w:r w:rsidRPr="00BF4FCA">
              <w:rPr>
                <w:rFonts w:eastAsia="仿宋_GB2312" w:hint="eastAsia"/>
                <w:sz w:val="24"/>
                <w:szCs w:val="24"/>
              </w:rPr>
              <w:t xml:space="preserve"> </w:t>
            </w:r>
            <w:r w:rsidRPr="00BF4FCA">
              <w:rPr>
                <w:rFonts w:eastAsia="仿宋_GB2312" w:hint="eastAsia"/>
                <w:sz w:val="24"/>
                <w:szCs w:val="24"/>
              </w:rPr>
              <w:t>置</w:t>
            </w:r>
            <w:r w:rsidRPr="00BF4FCA">
              <w:rPr>
                <w:rFonts w:eastAsia="仿宋_GB2312" w:hint="eastAsia"/>
                <w:sz w:val="24"/>
                <w:szCs w:val="24"/>
              </w:rPr>
              <w:t xml:space="preserve"> </w:t>
            </w:r>
            <w:r w:rsidRPr="00BF4FCA">
              <w:rPr>
                <w:rFonts w:eastAsia="仿宋_GB2312" w:hint="eastAsia"/>
                <w:sz w:val="24"/>
                <w:szCs w:val="24"/>
              </w:rPr>
              <w:t>依</w:t>
            </w:r>
            <w:r w:rsidRPr="00BF4FCA">
              <w:rPr>
                <w:rFonts w:eastAsia="仿宋_GB2312" w:hint="eastAsia"/>
                <w:sz w:val="24"/>
                <w:szCs w:val="24"/>
              </w:rPr>
              <w:t xml:space="preserve"> </w:t>
            </w:r>
            <w:r w:rsidRPr="00BF4FCA">
              <w:rPr>
                <w:rFonts w:eastAsia="仿宋_GB2312" w:hint="eastAsia"/>
                <w:sz w:val="24"/>
                <w:szCs w:val="24"/>
              </w:rPr>
              <w:t>据</w:t>
            </w:r>
          </w:p>
        </w:tc>
        <w:tc>
          <w:tcPr>
            <w:tcW w:w="551" w:type="pct"/>
            <w:tcBorders>
              <w:top w:val="single" w:sz="4" w:space="0" w:color="auto"/>
              <w:left w:val="nil"/>
              <w:bottom w:val="single" w:sz="4" w:space="0" w:color="auto"/>
              <w:right w:val="single" w:sz="4" w:space="0" w:color="auto"/>
            </w:tcBorders>
            <w:vAlign w:val="center"/>
          </w:tcPr>
          <w:p w14:paraId="47CA46E8"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处置方式</w:t>
            </w:r>
          </w:p>
        </w:tc>
        <w:tc>
          <w:tcPr>
            <w:tcW w:w="1230" w:type="pct"/>
            <w:tcBorders>
              <w:top w:val="single" w:sz="4" w:space="0" w:color="auto"/>
              <w:left w:val="nil"/>
              <w:bottom w:val="single" w:sz="4" w:space="0" w:color="auto"/>
              <w:right w:val="single" w:sz="4" w:space="0" w:color="auto"/>
            </w:tcBorders>
            <w:vAlign w:val="center"/>
          </w:tcPr>
          <w:p w14:paraId="360F15B6"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备</w:t>
            </w:r>
            <w:r w:rsidRPr="00BF4FCA">
              <w:rPr>
                <w:rFonts w:eastAsia="仿宋_GB2312" w:hint="eastAsia"/>
                <w:sz w:val="24"/>
                <w:szCs w:val="24"/>
              </w:rPr>
              <w:t xml:space="preserve">    </w:t>
            </w:r>
            <w:r w:rsidRPr="00BF4FCA">
              <w:rPr>
                <w:rFonts w:eastAsia="仿宋_GB2312" w:hint="eastAsia"/>
                <w:sz w:val="24"/>
                <w:szCs w:val="24"/>
              </w:rPr>
              <w:t>注</w:t>
            </w:r>
          </w:p>
        </w:tc>
      </w:tr>
      <w:tr w:rsidR="00C264EF" w:rsidRPr="00BF4FCA" w14:paraId="0E5BB4F4" w14:textId="77777777">
        <w:trPr>
          <w:trHeight w:val="1595"/>
          <w:jc w:val="center"/>
        </w:trPr>
        <w:tc>
          <w:tcPr>
            <w:tcW w:w="301" w:type="pct"/>
            <w:tcBorders>
              <w:top w:val="single" w:sz="4" w:space="0" w:color="auto"/>
              <w:left w:val="single" w:sz="4" w:space="0" w:color="auto"/>
              <w:bottom w:val="single" w:sz="4" w:space="0" w:color="auto"/>
              <w:right w:val="single" w:sz="4" w:space="0" w:color="auto"/>
            </w:tcBorders>
            <w:vAlign w:val="center"/>
          </w:tcPr>
          <w:p w14:paraId="2CEDE638"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w:t>
            </w:r>
          </w:p>
        </w:tc>
        <w:tc>
          <w:tcPr>
            <w:tcW w:w="769" w:type="pct"/>
            <w:tcBorders>
              <w:top w:val="single" w:sz="4" w:space="0" w:color="auto"/>
              <w:left w:val="nil"/>
              <w:bottom w:val="single" w:sz="4" w:space="0" w:color="auto"/>
              <w:right w:val="single" w:sz="4" w:space="0" w:color="auto"/>
            </w:tcBorders>
            <w:vAlign w:val="center"/>
          </w:tcPr>
          <w:p w14:paraId="3DA5CA3C"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鼓励类外商投资项目采购国产设备退税确认</w:t>
            </w:r>
          </w:p>
        </w:tc>
        <w:tc>
          <w:tcPr>
            <w:tcW w:w="766" w:type="pct"/>
            <w:tcBorders>
              <w:top w:val="single" w:sz="4" w:space="0" w:color="auto"/>
              <w:left w:val="nil"/>
              <w:bottom w:val="single" w:sz="4" w:space="0" w:color="auto"/>
              <w:right w:val="single" w:sz="4" w:space="0" w:color="auto"/>
            </w:tcBorders>
            <w:vAlign w:val="center"/>
          </w:tcPr>
          <w:p w14:paraId="1C4C3C1C"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市发展改革行政主管部门</w:t>
            </w:r>
          </w:p>
        </w:tc>
        <w:tc>
          <w:tcPr>
            <w:tcW w:w="1383" w:type="pct"/>
            <w:tcBorders>
              <w:top w:val="single" w:sz="4" w:space="0" w:color="auto"/>
              <w:left w:val="nil"/>
              <w:bottom w:val="single" w:sz="4" w:space="0" w:color="auto"/>
              <w:right w:val="single" w:sz="4" w:space="0" w:color="auto"/>
            </w:tcBorders>
            <w:vAlign w:val="center"/>
          </w:tcPr>
          <w:p w14:paraId="33AACF9F" w14:textId="77777777" w:rsidR="00C264EF" w:rsidRPr="00BF4FCA" w:rsidRDefault="00B2608E" w:rsidP="00BF4FCA">
            <w:pPr>
              <w:snapToGrid w:val="0"/>
              <w:spacing w:line="400" w:lineRule="exact"/>
              <w:rPr>
                <w:rFonts w:eastAsia="仿宋_GB2312" w:hint="eastAsia"/>
                <w:spacing w:val="-6"/>
                <w:sz w:val="24"/>
                <w:szCs w:val="24"/>
              </w:rPr>
            </w:pPr>
            <w:r w:rsidRPr="00BF4FCA">
              <w:rPr>
                <w:rFonts w:eastAsia="仿宋_GB2312" w:hint="eastAsia"/>
                <w:spacing w:val="-6"/>
                <w:sz w:val="24"/>
                <w:szCs w:val="24"/>
              </w:rPr>
              <w:t>《国家税务总局、国家发展和改革委员会关于印发〈外商投资项目采购国产设备退税管理试行办法〉的通知》（国税发〔</w:t>
            </w:r>
            <w:r w:rsidRPr="00BF4FCA">
              <w:rPr>
                <w:rFonts w:eastAsia="仿宋_GB2312" w:hint="eastAsia"/>
                <w:spacing w:val="-6"/>
                <w:sz w:val="24"/>
                <w:szCs w:val="24"/>
              </w:rPr>
              <w:t>2006</w:t>
            </w:r>
            <w:r w:rsidRPr="00BF4FCA">
              <w:rPr>
                <w:rFonts w:eastAsia="仿宋_GB2312" w:hint="eastAsia"/>
                <w:spacing w:val="-6"/>
                <w:sz w:val="24"/>
                <w:szCs w:val="24"/>
              </w:rPr>
              <w:t>〕</w:t>
            </w:r>
            <w:r w:rsidRPr="00BF4FCA">
              <w:rPr>
                <w:rFonts w:eastAsia="仿宋_GB2312" w:hint="eastAsia"/>
                <w:spacing w:val="-6"/>
                <w:sz w:val="24"/>
                <w:szCs w:val="24"/>
              </w:rPr>
              <w:t>111</w:t>
            </w:r>
            <w:r w:rsidRPr="00BF4FCA">
              <w:rPr>
                <w:rFonts w:eastAsia="仿宋_GB2312" w:hint="eastAsia"/>
                <w:spacing w:val="-6"/>
                <w:sz w:val="24"/>
                <w:szCs w:val="24"/>
              </w:rPr>
              <w:t>号）。</w:t>
            </w:r>
          </w:p>
        </w:tc>
        <w:tc>
          <w:tcPr>
            <w:tcW w:w="551" w:type="pct"/>
            <w:tcBorders>
              <w:top w:val="single" w:sz="4" w:space="0" w:color="auto"/>
              <w:left w:val="nil"/>
              <w:bottom w:val="single" w:sz="4" w:space="0" w:color="auto"/>
              <w:right w:val="single" w:sz="4" w:space="0" w:color="auto"/>
            </w:tcBorders>
            <w:vAlign w:val="center"/>
          </w:tcPr>
          <w:p w14:paraId="3AEBCB3F"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取消</w:t>
            </w:r>
          </w:p>
        </w:tc>
        <w:tc>
          <w:tcPr>
            <w:tcW w:w="1230" w:type="pct"/>
            <w:tcBorders>
              <w:top w:val="single" w:sz="4" w:space="0" w:color="auto"/>
              <w:left w:val="nil"/>
              <w:bottom w:val="single" w:sz="4" w:space="0" w:color="auto"/>
              <w:right w:val="single" w:sz="4" w:space="0" w:color="auto"/>
            </w:tcBorders>
            <w:vAlign w:val="center"/>
          </w:tcPr>
          <w:p w14:paraId="02E10A7B"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5254E006"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6F39A4D2"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2</w:t>
            </w:r>
          </w:p>
        </w:tc>
        <w:tc>
          <w:tcPr>
            <w:tcW w:w="769" w:type="pct"/>
            <w:tcBorders>
              <w:top w:val="single" w:sz="4" w:space="0" w:color="auto"/>
              <w:left w:val="nil"/>
              <w:bottom w:val="single" w:sz="4" w:space="0" w:color="auto"/>
              <w:right w:val="single" w:sz="4" w:space="0" w:color="auto"/>
            </w:tcBorders>
            <w:vAlign w:val="center"/>
          </w:tcPr>
          <w:p w14:paraId="1174F544"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库区产业发展基金市级统筹部分审批</w:t>
            </w:r>
          </w:p>
        </w:tc>
        <w:tc>
          <w:tcPr>
            <w:tcW w:w="766" w:type="pct"/>
            <w:tcBorders>
              <w:top w:val="single" w:sz="4" w:space="0" w:color="auto"/>
              <w:left w:val="nil"/>
              <w:bottom w:val="single" w:sz="4" w:space="0" w:color="auto"/>
              <w:right w:val="single" w:sz="4" w:space="0" w:color="auto"/>
            </w:tcBorders>
            <w:vAlign w:val="center"/>
          </w:tcPr>
          <w:p w14:paraId="4EF1F79C"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市发展改革行政主管部门、市财政部门、市移民行政主管部门</w:t>
            </w:r>
          </w:p>
        </w:tc>
        <w:tc>
          <w:tcPr>
            <w:tcW w:w="1383" w:type="pct"/>
            <w:tcBorders>
              <w:top w:val="single" w:sz="4" w:space="0" w:color="auto"/>
              <w:left w:val="nil"/>
              <w:bottom w:val="single" w:sz="4" w:space="0" w:color="auto"/>
              <w:right w:val="single" w:sz="4" w:space="0" w:color="auto"/>
            </w:tcBorders>
            <w:vAlign w:val="center"/>
          </w:tcPr>
          <w:p w14:paraId="33B50792"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《财政部关于印发〈三峡库区产业发展基金使用管理办法〉的通知》（财企〔</w:t>
            </w:r>
            <w:r w:rsidRPr="00BF4FCA">
              <w:rPr>
                <w:rFonts w:eastAsia="仿宋_GB2312" w:hint="eastAsia"/>
                <w:sz w:val="24"/>
                <w:szCs w:val="24"/>
              </w:rPr>
              <w:t>2006</w:t>
            </w:r>
            <w:r w:rsidRPr="00BF4FCA">
              <w:rPr>
                <w:rFonts w:eastAsia="仿宋_GB2312" w:hint="eastAsia"/>
                <w:sz w:val="24"/>
                <w:szCs w:val="24"/>
              </w:rPr>
              <w:t>〕</w:t>
            </w:r>
            <w:r w:rsidRPr="00BF4FCA">
              <w:rPr>
                <w:rFonts w:eastAsia="仿宋_GB2312" w:hint="eastAsia"/>
                <w:sz w:val="24"/>
                <w:szCs w:val="24"/>
              </w:rPr>
              <w:t>382</w:t>
            </w:r>
            <w:r w:rsidRPr="00BF4FCA">
              <w:rPr>
                <w:rFonts w:eastAsia="仿宋_GB2312" w:hint="eastAsia"/>
                <w:sz w:val="24"/>
                <w:szCs w:val="24"/>
              </w:rPr>
              <w:t>号）第十条。</w:t>
            </w:r>
          </w:p>
        </w:tc>
        <w:tc>
          <w:tcPr>
            <w:tcW w:w="551" w:type="pct"/>
            <w:tcBorders>
              <w:top w:val="single" w:sz="4" w:space="0" w:color="auto"/>
              <w:left w:val="nil"/>
              <w:bottom w:val="single" w:sz="4" w:space="0" w:color="auto"/>
              <w:right w:val="single" w:sz="4" w:space="0" w:color="auto"/>
            </w:tcBorders>
            <w:vAlign w:val="center"/>
          </w:tcPr>
          <w:p w14:paraId="42F03518"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取消</w:t>
            </w:r>
          </w:p>
        </w:tc>
        <w:tc>
          <w:tcPr>
            <w:tcW w:w="1230" w:type="pct"/>
            <w:tcBorders>
              <w:top w:val="single" w:sz="4" w:space="0" w:color="auto"/>
              <w:left w:val="nil"/>
              <w:bottom w:val="single" w:sz="4" w:space="0" w:color="auto"/>
              <w:right w:val="single" w:sz="4" w:space="0" w:color="auto"/>
            </w:tcBorders>
            <w:vAlign w:val="center"/>
          </w:tcPr>
          <w:p w14:paraId="1431B762"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2906210D"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1D233394"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3</w:t>
            </w:r>
          </w:p>
        </w:tc>
        <w:tc>
          <w:tcPr>
            <w:tcW w:w="769" w:type="pct"/>
            <w:tcBorders>
              <w:top w:val="single" w:sz="4" w:space="0" w:color="auto"/>
              <w:left w:val="nil"/>
              <w:bottom w:val="single" w:sz="4" w:space="0" w:color="auto"/>
              <w:right w:val="single" w:sz="4" w:space="0" w:color="auto"/>
            </w:tcBorders>
            <w:vAlign w:val="center"/>
          </w:tcPr>
          <w:p w14:paraId="6A7E6FBB"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高等学校接受外国留学生资格审批</w:t>
            </w:r>
          </w:p>
        </w:tc>
        <w:tc>
          <w:tcPr>
            <w:tcW w:w="766" w:type="pct"/>
            <w:tcBorders>
              <w:top w:val="single" w:sz="4" w:space="0" w:color="auto"/>
              <w:left w:val="nil"/>
              <w:bottom w:val="single" w:sz="4" w:space="0" w:color="auto"/>
              <w:right w:val="single" w:sz="4" w:space="0" w:color="auto"/>
            </w:tcBorders>
            <w:vAlign w:val="center"/>
          </w:tcPr>
          <w:p w14:paraId="0F915744"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市教育行政主管部门</w:t>
            </w:r>
          </w:p>
        </w:tc>
        <w:tc>
          <w:tcPr>
            <w:tcW w:w="1383" w:type="pct"/>
            <w:tcBorders>
              <w:top w:val="single" w:sz="4" w:space="0" w:color="auto"/>
              <w:left w:val="nil"/>
              <w:bottom w:val="single" w:sz="4" w:space="0" w:color="auto"/>
              <w:right w:val="single" w:sz="4" w:space="0" w:color="auto"/>
            </w:tcBorders>
            <w:vAlign w:val="center"/>
          </w:tcPr>
          <w:p w14:paraId="55CD889E"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《高等学校接受外国留学生管理规定》（教育部、外交部、公安部令第</w:t>
            </w:r>
            <w:r w:rsidRPr="00BF4FCA">
              <w:rPr>
                <w:rFonts w:eastAsia="仿宋_GB2312" w:hint="eastAsia"/>
                <w:sz w:val="24"/>
                <w:szCs w:val="24"/>
              </w:rPr>
              <w:t>9</w:t>
            </w:r>
            <w:r w:rsidRPr="00BF4FCA">
              <w:rPr>
                <w:rFonts w:eastAsia="仿宋_GB2312" w:hint="eastAsia"/>
                <w:sz w:val="24"/>
                <w:szCs w:val="24"/>
              </w:rPr>
              <w:t>号）第七条。</w:t>
            </w:r>
          </w:p>
        </w:tc>
        <w:tc>
          <w:tcPr>
            <w:tcW w:w="551" w:type="pct"/>
            <w:tcBorders>
              <w:top w:val="single" w:sz="4" w:space="0" w:color="auto"/>
              <w:left w:val="nil"/>
              <w:bottom w:val="single" w:sz="4" w:space="0" w:color="auto"/>
              <w:right w:val="single" w:sz="4" w:space="0" w:color="auto"/>
            </w:tcBorders>
            <w:vAlign w:val="center"/>
          </w:tcPr>
          <w:p w14:paraId="48FF0916"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取消</w:t>
            </w:r>
          </w:p>
        </w:tc>
        <w:tc>
          <w:tcPr>
            <w:tcW w:w="1230" w:type="pct"/>
            <w:tcBorders>
              <w:top w:val="single" w:sz="4" w:space="0" w:color="auto"/>
              <w:left w:val="nil"/>
              <w:bottom w:val="single" w:sz="4" w:space="0" w:color="auto"/>
              <w:right w:val="single" w:sz="4" w:space="0" w:color="auto"/>
            </w:tcBorders>
            <w:vAlign w:val="center"/>
          </w:tcPr>
          <w:p w14:paraId="7B0C7C36"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54F26CCD"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6B2EA5E5"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4</w:t>
            </w:r>
          </w:p>
        </w:tc>
        <w:tc>
          <w:tcPr>
            <w:tcW w:w="769" w:type="pct"/>
            <w:tcBorders>
              <w:top w:val="single" w:sz="4" w:space="0" w:color="auto"/>
              <w:left w:val="nil"/>
              <w:bottom w:val="single" w:sz="4" w:space="0" w:color="auto"/>
              <w:right w:val="single" w:sz="4" w:space="0" w:color="auto"/>
            </w:tcBorders>
            <w:vAlign w:val="center"/>
          </w:tcPr>
          <w:p w14:paraId="779F288A"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交通</w:t>
            </w:r>
            <w:proofErr w:type="gramStart"/>
            <w:r w:rsidRPr="00BF4FCA">
              <w:rPr>
                <w:rFonts w:eastAsia="仿宋_GB2312" w:hint="eastAsia"/>
                <w:sz w:val="24"/>
                <w:szCs w:val="24"/>
              </w:rPr>
              <w:t>规</w:t>
            </w:r>
            <w:proofErr w:type="gramEnd"/>
            <w:r w:rsidRPr="00BF4FCA">
              <w:rPr>
                <w:rFonts w:eastAsia="仿宋_GB2312" w:hint="eastAsia"/>
                <w:sz w:val="24"/>
                <w:szCs w:val="24"/>
              </w:rPr>
              <w:t>费减免审批</w:t>
            </w:r>
          </w:p>
        </w:tc>
        <w:tc>
          <w:tcPr>
            <w:tcW w:w="766" w:type="pct"/>
            <w:tcBorders>
              <w:top w:val="single" w:sz="4" w:space="0" w:color="auto"/>
              <w:left w:val="nil"/>
              <w:bottom w:val="single" w:sz="4" w:space="0" w:color="auto"/>
              <w:right w:val="single" w:sz="4" w:space="0" w:color="auto"/>
            </w:tcBorders>
            <w:vAlign w:val="center"/>
          </w:tcPr>
          <w:p w14:paraId="2FE33B22"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市交通行政主管部门</w:t>
            </w:r>
          </w:p>
        </w:tc>
        <w:tc>
          <w:tcPr>
            <w:tcW w:w="1383" w:type="pct"/>
            <w:tcBorders>
              <w:top w:val="single" w:sz="4" w:space="0" w:color="auto"/>
              <w:left w:val="nil"/>
              <w:bottom w:val="single" w:sz="4" w:space="0" w:color="auto"/>
              <w:right w:val="single" w:sz="4" w:space="0" w:color="auto"/>
            </w:tcBorders>
            <w:vAlign w:val="center"/>
          </w:tcPr>
          <w:p w14:paraId="3B604AB6"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．《重庆市公路养路费和客货运附加费征收管理办法》（</w:t>
            </w:r>
            <w:proofErr w:type="gramStart"/>
            <w:r w:rsidRPr="00BF4FCA">
              <w:rPr>
                <w:rFonts w:eastAsia="仿宋_GB2312" w:hint="eastAsia"/>
                <w:sz w:val="24"/>
                <w:szCs w:val="24"/>
              </w:rPr>
              <w:t>渝府发</w:t>
            </w:r>
            <w:proofErr w:type="gramEnd"/>
            <w:r w:rsidRPr="00BF4FCA">
              <w:rPr>
                <w:rFonts w:eastAsia="仿宋_GB2312" w:hint="eastAsia"/>
                <w:sz w:val="24"/>
                <w:szCs w:val="24"/>
              </w:rPr>
              <w:t>〔</w:t>
            </w:r>
            <w:r w:rsidRPr="00BF4FCA">
              <w:rPr>
                <w:rFonts w:eastAsia="仿宋_GB2312" w:hint="eastAsia"/>
                <w:sz w:val="24"/>
                <w:szCs w:val="24"/>
              </w:rPr>
              <w:t>2005</w:t>
            </w:r>
            <w:r w:rsidRPr="00BF4FCA">
              <w:rPr>
                <w:rFonts w:eastAsia="仿宋_GB2312" w:hint="eastAsia"/>
                <w:sz w:val="24"/>
                <w:szCs w:val="24"/>
              </w:rPr>
              <w:t>〕</w:t>
            </w:r>
            <w:r w:rsidRPr="00BF4FCA">
              <w:rPr>
                <w:rFonts w:eastAsia="仿宋_GB2312" w:hint="eastAsia"/>
                <w:sz w:val="24"/>
                <w:szCs w:val="24"/>
              </w:rPr>
              <w:t>28</w:t>
            </w:r>
            <w:r w:rsidRPr="00BF4FCA">
              <w:rPr>
                <w:rFonts w:eastAsia="仿宋_GB2312" w:hint="eastAsia"/>
                <w:sz w:val="24"/>
                <w:szCs w:val="24"/>
              </w:rPr>
              <w:t>号）；</w:t>
            </w:r>
            <w:r w:rsidRPr="00BF4FCA">
              <w:rPr>
                <w:rFonts w:eastAsia="仿宋_GB2312" w:hint="eastAsia"/>
                <w:sz w:val="24"/>
                <w:szCs w:val="24"/>
              </w:rPr>
              <w:t>2</w:t>
            </w:r>
            <w:r w:rsidRPr="00BF4FCA">
              <w:rPr>
                <w:rFonts w:eastAsia="仿宋_GB2312" w:hint="eastAsia"/>
                <w:sz w:val="24"/>
                <w:szCs w:val="24"/>
              </w:rPr>
              <w:t>．《内河航道养护费征收和</w:t>
            </w:r>
            <w:r w:rsidRPr="00BF4FCA">
              <w:rPr>
                <w:rFonts w:eastAsia="仿宋_GB2312" w:hint="eastAsia"/>
                <w:sz w:val="24"/>
                <w:szCs w:val="24"/>
              </w:rPr>
              <w:lastRenderedPageBreak/>
              <w:t>使用办法》（交工发〔</w:t>
            </w:r>
            <w:r w:rsidRPr="00BF4FCA">
              <w:rPr>
                <w:rFonts w:eastAsia="仿宋_GB2312" w:hint="eastAsia"/>
                <w:sz w:val="24"/>
                <w:szCs w:val="24"/>
              </w:rPr>
              <w:t>1990</w:t>
            </w:r>
            <w:r w:rsidRPr="00BF4FCA">
              <w:rPr>
                <w:rFonts w:eastAsia="仿宋_GB2312" w:hint="eastAsia"/>
                <w:sz w:val="24"/>
                <w:szCs w:val="24"/>
              </w:rPr>
              <w:t>〕</w:t>
            </w:r>
            <w:r w:rsidRPr="00BF4FCA">
              <w:rPr>
                <w:rFonts w:eastAsia="仿宋_GB2312" w:hint="eastAsia"/>
                <w:sz w:val="24"/>
                <w:szCs w:val="24"/>
              </w:rPr>
              <w:t>672</w:t>
            </w:r>
            <w:r w:rsidRPr="00BF4FCA">
              <w:rPr>
                <w:rFonts w:eastAsia="仿宋_GB2312" w:hint="eastAsia"/>
                <w:sz w:val="24"/>
                <w:szCs w:val="24"/>
              </w:rPr>
              <w:t>号）。</w:t>
            </w:r>
          </w:p>
        </w:tc>
        <w:tc>
          <w:tcPr>
            <w:tcW w:w="551" w:type="pct"/>
            <w:tcBorders>
              <w:top w:val="single" w:sz="4" w:space="0" w:color="auto"/>
              <w:left w:val="nil"/>
              <w:bottom w:val="single" w:sz="4" w:space="0" w:color="auto"/>
              <w:right w:val="single" w:sz="4" w:space="0" w:color="auto"/>
            </w:tcBorders>
            <w:vAlign w:val="center"/>
          </w:tcPr>
          <w:p w14:paraId="781F0D44"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lastRenderedPageBreak/>
              <w:t>取消</w:t>
            </w:r>
          </w:p>
        </w:tc>
        <w:tc>
          <w:tcPr>
            <w:tcW w:w="1230" w:type="pct"/>
            <w:tcBorders>
              <w:top w:val="single" w:sz="4" w:space="0" w:color="auto"/>
              <w:left w:val="nil"/>
              <w:bottom w:val="single" w:sz="4" w:space="0" w:color="auto"/>
              <w:right w:val="single" w:sz="4" w:space="0" w:color="auto"/>
            </w:tcBorders>
            <w:vAlign w:val="center"/>
          </w:tcPr>
          <w:p w14:paraId="5A4CF225"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510BC154"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7344DBDF"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5</w:t>
            </w:r>
          </w:p>
        </w:tc>
        <w:tc>
          <w:tcPr>
            <w:tcW w:w="769" w:type="pct"/>
            <w:tcBorders>
              <w:top w:val="single" w:sz="4" w:space="0" w:color="auto"/>
              <w:left w:val="nil"/>
              <w:bottom w:val="single" w:sz="4" w:space="0" w:color="auto"/>
              <w:right w:val="single" w:sz="4" w:space="0" w:color="auto"/>
            </w:tcBorders>
            <w:vAlign w:val="center"/>
          </w:tcPr>
          <w:p w14:paraId="33B3ED54"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中外合资、合作举办社会福利机构审批</w:t>
            </w:r>
          </w:p>
        </w:tc>
        <w:tc>
          <w:tcPr>
            <w:tcW w:w="766" w:type="pct"/>
            <w:tcBorders>
              <w:top w:val="single" w:sz="4" w:space="0" w:color="auto"/>
              <w:left w:val="nil"/>
              <w:bottom w:val="single" w:sz="4" w:space="0" w:color="auto"/>
              <w:right w:val="single" w:sz="4" w:space="0" w:color="auto"/>
            </w:tcBorders>
            <w:vAlign w:val="center"/>
          </w:tcPr>
          <w:p w14:paraId="18A477F9"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市民政行政主管部门</w:t>
            </w:r>
          </w:p>
        </w:tc>
        <w:tc>
          <w:tcPr>
            <w:tcW w:w="1383" w:type="pct"/>
            <w:tcBorders>
              <w:top w:val="single" w:sz="4" w:space="0" w:color="auto"/>
              <w:left w:val="nil"/>
              <w:bottom w:val="single" w:sz="4" w:space="0" w:color="auto"/>
              <w:right w:val="single" w:sz="4" w:space="0" w:color="auto"/>
            </w:tcBorders>
            <w:vAlign w:val="center"/>
          </w:tcPr>
          <w:p w14:paraId="789B57BB"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《国务院对确需保留的行政审批项目设定行政许可的决定》（国务院令第</w:t>
            </w:r>
            <w:r w:rsidRPr="00BF4FCA">
              <w:rPr>
                <w:rFonts w:eastAsia="仿宋_GB2312" w:hint="eastAsia"/>
                <w:sz w:val="24"/>
                <w:szCs w:val="24"/>
              </w:rPr>
              <w:t>412</w:t>
            </w:r>
            <w:r w:rsidRPr="00BF4FCA">
              <w:rPr>
                <w:rFonts w:eastAsia="仿宋_GB2312" w:hint="eastAsia"/>
                <w:sz w:val="24"/>
                <w:szCs w:val="24"/>
              </w:rPr>
              <w:t>号）第</w:t>
            </w:r>
            <w:r w:rsidRPr="00BF4FCA">
              <w:rPr>
                <w:rFonts w:eastAsia="仿宋_GB2312" w:hint="eastAsia"/>
                <w:sz w:val="24"/>
                <w:szCs w:val="24"/>
              </w:rPr>
              <w:t>69</w:t>
            </w:r>
            <w:r w:rsidRPr="00BF4FCA">
              <w:rPr>
                <w:rFonts w:eastAsia="仿宋_GB2312" w:hint="eastAsia"/>
                <w:sz w:val="24"/>
                <w:szCs w:val="24"/>
              </w:rPr>
              <w:t>项。</w:t>
            </w:r>
          </w:p>
        </w:tc>
        <w:tc>
          <w:tcPr>
            <w:tcW w:w="551" w:type="pct"/>
            <w:tcBorders>
              <w:top w:val="single" w:sz="4" w:space="0" w:color="auto"/>
              <w:left w:val="nil"/>
              <w:bottom w:val="single" w:sz="4" w:space="0" w:color="auto"/>
              <w:right w:val="single" w:sz="4" w:space="0" w:color="auto"/>
            </w:tcBorders>
            <w:vAlign w:val="center"/>
          </w:tcPr>
          <w:p w14:paraId="7A819DB0"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取消</w:t>
            </w:r>
          </w:p>
        </w:tc>
        <w:tc>
          <w:tcPr>
            <w:tcW w:w="1230" w:type="pct"/>
            <w:tcBorders>
              <w:top w:val="single" w:sz="4" w:space="0" w:color="auto"/>
              <w:left w:val="nil"/>
              <w:bottom w:val="single" w:sz="4" w:space="0" w:color="auto"/>
              <w:right w:val="single" w:sz="4" w:space="0" w:color="auto"/>
            </w:tcBorders>
            <w:vAlign w:val="center"/>
          </w:tcPr>
          <w:p w14:paraId="598B5369"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《国务院关于第五批取消和下放管理层级行政审批项目的决定》（国发〔</w:t>
            </w:r>
            <w:r w:rsidRPr="00BF4FCA">
              <w:rPr>
                <w:rFonts w:eastAsia="仿宋_GB2312" w:hint="eastAsia"/>
                <w:sz w:val="24"/>
                <w:szCs w:val="24"/>
              </w:rPr>
              <w:t>2010</w:t>
            </w:r>
            <w:r w:rsidRPr="00BF4FCA">
              <w:rPr>
                <w:rFonts w:eastAsia="仿宋_GB2312" w:hint="eastAsia"/>
                <w:sz w:val="24"/>
                <w:szCs w:val="24"/>
              </w:rPr>
              <w:t>〕</w:t>
            </w:r>
            <w:r w:rsidRPr="00BF4FCA">
              <w:rPr>
                <w:rFonts w:eastAsia="仿宋_GB2312" w:hint="eastAsia"/>
                <w:sz w:val="24"/>
                <w:szCs w:val="24"/>
              </w:rPr>
              <w:t>21</w:t>
            </w:r>
            <w:r w:rsidRPr="00BF4FCA">
              <w:rPr>
                <w:rFonts w:eastAsia="仿宋_GB2312" w:hint="eastAsia"/>
                <w:sz w:val="24"/>
                <w:szCs w:val="24"/>
              </w:rPr>
              <w:t>号）取消第</w:t>
            </w:r>
            <w:r w:rsidRPr="00BF4FCA">
              <w:rPr>
                <w:rFonts w:eastAsia="仿宋_GB2312" w:hint="eastAsia"/>
                <w:sz w:val="24"/>
                <w:szCs w:val="24"/>
              </w:rPr>
              <w:t>20</w:t>
            </w:r>
            <w:r w:rsidRPr="00BF4FCA">
              <w:rPr>
                <w:rFonts w:eastAsia="仿宋_GB2312" w:hint="eastAsia"/>
                <w:sz w:val="24"/>
                <w:szCs w:val="24"/>
              </w:rPr>
              <w:t>项。</w:t>
            </w:r>
          </w:p>
        </w:tc>
      </w:tr>
      <w:tr w:rsidR="00C264EF" w:rsidRPr="00BF4FCA" w14:paraId="7AC59F9D"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4B0499B8"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6</w:t>
            </w:r>
          </w:p>
        </w:tc>
        <w:tc>
          <w:tcPr>
            <w:tcW w:w="769" w:type="pct"/>
            <w:tcBorders>
              <w:top w:val="single" w:sz="4" w:space="0" w:color="auto"/>
              <w:left w:val="nil"/>
              <w:bottom w:val="single" w:sz="4" w:space="0" w:color="auto"/>
              <w:right w:val="single" w:sz="4" w:space="0" w:color="auto"/>
            </w:tcBorders>
            <w:vAlign w:val="center"/>
          </w:tcPr>
          <w:p w14:paraId="0A89F865"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劳动就业服务企业性质认定</w:t>
            </w:r>
          </w:p>
        </w:tc>
        <w:tc>
          <w:tcPr>
            <w:tcW w:w="766" w:type="pct"/>
            <w:tcBorders>
              <w:top w:val="single" w:sz="4" w:space="0" w:color="auto"/>
              <w:left w:val="nil"/>
              <w:bottom w:val="single" w:sz="4" w:space="0" w:color="auto"/>
              <w:right w:val="single" w:sz="4" w:space="0" w:color="auto"/>
            </w:tcBorders>
            <w:vAlign w:val="center"/>
          </w:tcPr>
          <w:p w14:paraId="6A0AF848"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市人力资源和社会保障行政主管部门</w:t>
            </w:r>
          </w:p>
        </w:tc>
        <w:tc>
          <w:tcPr>
            <w:tcW w:w="1383" w:type="pct"/>
            <w:tcBorders>
              <w:top w:val="single" w:sz="4" w:space="0" w:color="auto"/>
              <w:left w:val="nil"/>
              <w:bottom w:val="single" w:sz="4" w:space="0" w:color="auto"/>
              <w:right w:val="single" w:sz="4" w:space="0" w:color="auto"/>
            </w:tcBorders>
            <w:vAlign w:val="center"/>
          </w:tcPr>
          <w:p w14:paraId="41E3C7D6"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《劳动就业服务企业管理规定》（国务院令第</w:t>
            </w:r>
            <w:r w:rsidRPr="00BF4FCA">
              <w:rPr>
                <w:rFonts w:eastAsia="仿宋_GB2312" w:hint="eastAsia"/>
                <w:sz w:val="24"/>
                <w:szCs w:val="24"/>
              </w:rPr>
              <w:t>66</w:t>
            </w:r>
            <w:r w:rsidRPr="00BF4FCA">
              <w:rPr>
                <w:rFonts w:eastAsia="仿宋_GB2312" w:hint="eastAsia"/>
                <w:sz w:val="24"/>
                <w:szCs w:val="24"/>
              </w:rPr>
              <w:t>号）第八条。</w:t>
            </w:r>
          </w:p>
        </w:tc>
        <w:tc>
          <w:tcPr>
            <w:tcW w:w="551" w:type="pct"/>
            <w:tcBorders>
              <w:top w:val="single" w:sz="4" w:space="0" w:color="auto"/>
              <w:left w:val="nil"/>
              <w:bottom w:val="single" w:sz="4" w:space="0" w:color="auto"/>
              <w:right w:val="single" w:sz="4" w:space="0" w:color="auto"/>
            </w:tcBorders>
            <w:vAlign w:val="center"/>
          </w:tcPr>
          <w:p w14:paraId="5A7622E0"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取消</w:t>
            </w:r>
          </w:p>
        </w:tc>
        <w:tc>
          <w:tcPr>
            <w:tcW w:w="1230" w:type="pct"/>
            <w:tcBorders>
              <w:top w:val="single" w:sz="4" w:space="0" w:color="auto"/>
              <w:left w:val="nil"/>
              <w:bottom w:val="single" w:sz="4" w:space="0" w:color="auto"/>
              <w:right w:val="single" w:sz="4" w:space="0" w:color="auto"/>
            </w:tcBorders>
            <w:vAlign w:val="center"/>
          </w:tcPr>
          <w:p w14:paraId="0124C5D1"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《国务院关于第五批取消和下放管理层级行政审批项目的决定》（国发〔</w:t>
            </w:r>
            <w:r w:rsidRPr="00BF4FCA">
              <w:rPr>
                <w:rFonts w:eastAsia="仿宋_GB2312" w:hint="eastAsia"/>
                <w:sz w:val="24"/>
                <w:szCs w:val="24"/>
              </w:rPr>
              <w:t>2010</w:t>
            </w:r>
            <w:r w:rsidRPr="00BF4FCA">
              <w:rPr>
                <w:rFonts w:eastAsia="仿宋_GB2312" w:hint="eastAsia"/>
                <w:sz w:val="24"/>
                <w:szCs w:val="24"/>
              </w:rPr>
              <w:t>〕</w:t>
            </w:r>
            <w:r w:rsidRPr="00BF4FCA">
              <w:rPr>
                <w:rFonts w:eastAsia="仿宋_GB2312" w:hint="eastAsia"/>
                <w:sz w:val="24"/>
                <w:szCs w:val="24"/>
              </w:rPr>
              <w:t>21</w:t>
            </w:r>
            <w:r w:rsidRPr="00BF4FCA">
              <w:rPr>
                <w:rFonts w:eastAsia="仿宋_GB2312" w:hint="eastAsia"/>
                <w:sz w:val="24"/>
                <w:szCs w:val="24"/>
              </w:rPr>
              <w:t>号）取消第</w:t>
            </w:r>
            <w:r w:rsidRPr="00BF4FCA">
              <w:rPr>
                <w:rFonts w:eastAsia="仿宋_GB2312" w:hint="eastAsia"/>
                <w:sz w:val="24"/>
                <w:szCs w:val="24"/>
              </w:rPr>
              <w:t>22</w:t>
            </w:r>
            <w:r w:rsidRPr="00BF4FCA">
              <w:rPr>
                <w:rFonts w:eastAsia="仿宋_GB2312" w:hint="eastAsia"/>
                <w:sz w:val="24"/>
                <w:szCs w:val="24"/>
              </w:rPr>
              <w:t>项。</w:t>
            </w:r>
          </w:p>
        </w:tc>
      </w:tr>
      <w:tr w:rsidR="00C264EF" w:rsidRPr="00BF4FCA" w14:paraId="6CCB2EA7"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0A894F30"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7</w:t>
            </w:r>
          </w:p>
        </w:tc>
        <w:tc>
          <w:tcPr>
            <w:tcW w:w="769" w:type="pct"/>
            <w:tcBorders>
              <w:top w:val="single" w:sz="4" w:space="0" w:color="auto"/>
              <w:left w:val="nil"/>
              <w:bottom w:val="single" w:sz="4" w:space="0" w:color="auto"/>
              <w:right w:val="single" w:sz="4" w:space="0" w:color="auto"/>
            </w:tcBorders>
            <w:vAlign w:val="center"/>
          </w:tcPr>
          <w:p w14:paraId="50AF9AE9"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城市房屋拆迁代办单位资格审批</w:t>
            </w:r>
          </w:p>
        </w:tc>
        <w:tc>
          <w:tcPr>
            <w:tcW w:w="766" w:type="pct"/>
            <w:tcBorders>
              <w:top w:val="single" w:sz="4" w:space="0" w:color="auto"/>
              <w:left w:val="nil"/>
              <w:bottom w:val="single" w:sz="4" w:space="0" w:color="auto"/>
              <w:right w:val="single" w:sz="4" w:space="0" w:color="auto"/>
            </w:tcBorders>
            <w:vAlign w:val="center"/>
          </w:tcPr>
          <w:p w14:paraId="7BD6B881"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市土地房屋行政主管部门</w:t>
            </w:r>
          </w:p>
        </w:tc>
        <w:tc>
          <w:tcPr>
            <w:tcW w:w="1383" w:type="pct"/>
            <w:tcBorders>
              <w:top w:val="single" w:sz="4" w:space="0" w:color="auto"/>
              <w:left w:val="nil"/>
              <w:bottom w:val="single" w:sz="4" w:space="0" w:color="auto"/>
              <w:right w:val="single" w:sz="4" w:space="0" w:color="auto"/>
            </w:tcBorders>
            <w:vAlign w:val="center"/>
          </w:tcPr>
          <w:p w14:paraId="77712139"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．《城市房屋拆迁管理条例》（国务院令第</w:t>
            </w:r>
            <w:r w:rsidRPr="00BF4FCA">
              <w:rPr>
                <w:rFonts w:eastAsia="仿宋_GB2312" w:hint="eastAsia"/>
                <w:sz w:val="24"/>
                <w:szCs w:val="24"/>
              </w:rPr>
              <w:t>305</w:t>
            </w:r>
            <w:r w:rsidRPr="00BF4FCA">
              <w:rPr>
                <w:rFonts w:eastAsia="仿宋_GB2312" w:hint="eastAsia"/>
                <w:sz w:val="24"/>
                <w:szCs w:val="24"/>
              </w:rPr>
              <w:t>号）第十条；</w:t>
            </w:r>
            <w:r w:rsidRPr="00BF4FCA">
              <w:rPr>
                <w:rFonts w:eastAsia="仿宋_GB2312" w:hint="eastAsia"/>
                <w:sz w:val="24"/>
                <w:szCs w:val="24"/>
              </w:rPr>
              <w:t>2</w:t>
            </w:r>
            <w:r w:rsidRPr="00BF4FCA">
              <w:rPr>
                <w:rFonts w:eastAsia="仿宋_GB2312" w:hint="eastAsia"/>
                <w:sz w:val="24"/>
                <w:szCs w:val="24"/>
              </w:rPr>
              <w:t>．《城市房屋拆迁单位管理规定》（建设部令第</w:t>
            </w:r>
            <w:r w:rsidRPr="00BF4FCA">
              <w:rPr>
                <w:rFonts w:eastAsia="仿宋_GB2312" w:hint="eastAsia"/>
                <w:sz w:val="24"/>
                <w:szCs w:val="24"/>
              </w:rPr>
              <w:t>12</w:t>
            </w:r>
            <w:r w:rsidRPr="00BF4FCA">
              <w:rPr>
                <w:rFonts w:eastAsia="仿宋_GB2312" w:hint="eastAsia"/>
                <w:sz w:val="24"/>
                <w:szCs w:val="24"/>
              </w:rPr>
              <w:t>号）；</w:t>
            </w:r>
            <w:r w:rsidRPr="00BF4FCA">
              <w:rPr>
                <w:rFonts w:eastAsia="仿宋_GB2312" w:hint="eastAsia"/>
                <w:sz w:val="24"/>
                <w:szCs w:val="24"/>
              </w:rPr>
              <w:t>3</w:t>
            </w:r>
            <w:r w:rsidRPr="00BF4FCA">
              <w:rPr>
                <w:rFonts w:eastAsia="仿宋_GB2312" w:hint="eastAsia"/>
                <w:sz w:val="24"/>
                <w:szCs w:val="24"/>
              </w:rPr>
              <w:t>．《重庆市城市房屋拆迁管理条例》第七条。</w:t>
            </w:r>
          </w:p>
        </w:tc>
        <w:tc>
          <w:tcPr>
            <w:tcW w:w="551" w:type="pct"/>
            <w:tcBorders>
              <w:top w:val="single" w:sz="4" w:space="0" w:color="auto"/>
              <w:left w:val="nil"/>
              <w:bottom w:val="single" w:sz="4" w:space="0" w:color="auto"/>
              <w:right w:val="single" w:sz="4" w:space="0" w:color="auto"/>
            </w:tcBorders>
            <w:vAlign w:val="center"/>
          </w:tcPr>
          <w:p w14:paraId="4A148B5B"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取消</w:t>
            </w:r>
          </w:p>
        </w:tc>
        <w:tc>
          <w:tcPr>
            <w:tcW w:w="1230" w:type="pct"/>
            <w:tcBorders>
              <w:top w:val="single" w:sz="4" w:space="0" w:color="auto"/>
              <w:left w:val="nil"/>
              <w:bottom w:val="single" w:sz="4" w:space="0" w:color="auto"/>
              <w:right w:val="single" w:sz="4" w:space="0" w:color="auto"/>
            </w:tcBorders>
            <w:vAlign w:val="center"/>
          </w:tcPr>
          <w:p w14:paraId="11330172"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《国有土地上房屋征收与补偿条例》（国务院令第</w:t>
            </w:r>
            <w:r w:rsidRPr="00BF4FCA">
              <w:rPr>
                <w:rFonts w:eastAsia="仿宋_GB2312" w:hint="eastAsia"/>
                <w:sz w:val="24"/>
                <w:szCs w:val="24"/>
              </w:rPr>
              <w:t>590</w:t>
            </w:r>
            <w:r w:rsidRPr="00BF4FCA">
              <w:rPr>
                <w:rFonts w:eastAsia="仿宋_GB2312" w:hint="eastAsia"/>
                <w:sz w:val="24"/>
                <w:szCs w:val="24"/>
              </w:rPr>
              <w:t>号）施行，设置依据已废止。</w:t>
            </w:r>
          </w:p>
        </w:tc>
      </w:tr>
      <w:tr w:rsidR="00C264EF" w:rsidRPr="00BF4FCA" w14:paraId="03DBF006"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49C9BE5E"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8</w:t>
            </w:r>
          </w:p>
        </w:tc>
        <w:tc>
          <w:tcPr>
            <w:tcW w:w="769" w:type="pct"/>
            <w:tcBorders>
              <w:top w:val="single" w:sz="4" w:space="0" w:color="auto"/>
              <w:left w:val="nil"/>
              <w:bottom w:val="single" w:sz="4" w:space="0" w:color="auto"/>
              <w:right w:val="single" w:sz="4" w:space="0" w:color="auto"/>
            </w:tcBorders>
            <w:vAlign w:val="center"/>
          </w:tcPr>
          <w:p w14:paraId="5B99062C"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市管城市道路照明设施移交验收</w:t>
            </w:r>
          </w:p>
        </w:tc>
        <w:tc>
          <w:tcPr>
            <w:tcW w:w="766" w:type="pct"/>
            <w:tcBorders>
              <w:top w:val="single" w:sz="4" w:space="0" w:color="auto"/>
              <w:left w:val="nil"/>
              <w:bottom w:val="single" w:sz="4" w:space="0" w:color="auto"/>
              <w:right w:val="single" w:sz="4" w:space="0" w:color="auto"/>
            </w:tcBorders>
            <w:vAlign w:val="center"/>
          </w:tcPr>
          <w:p w14:paraId="188EA0A6"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市市政行政主管部门</w:t>
            </w:r>
          </w:p>
        </w:tc>
        <w:tc>
          <w:tcPr>
            <w:tcW w:w="1383" w:type="pct"/>
            <w:tcBorders>
              <w:top w:val="single" w:sz="4" w:space="0" w:color="auto"/>
              <w:left w:val="nil"/>
              <w:bottom w:val="single" w:sz="4" w:space="0" w:color="auto"/>
              <w:right w:val="single" w:sz="4" w:space="0" w:color="auto"/>
            </w:tcBorders>
            <w:vAlign w:val="center"/>
          </w:tcPr>
          <w:p w14:paraId="32B5D1E7"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《重庆市城市道路照明设施管理实施办法》（重庆市人民政府令第</w:t>
            </w:r>
            <w:r w:rsidRPr="00BF4FCA">
              <w:rPr>
                <w:rFonts w:eastAsia="仿宋_GB2312" w:hint="eastAsia"/>
                <w:sz w:val="24"/>
                <w:szCs w:val="24"/>
              </w:rPr>
              <w:t>97</w:t>
            </w:r>
            <w:r w:rsidRPr="00BF4FCA">
              <w:rPr>
                <w:rFonts w:eastAsia="仿宋_GB2312" w:hint="eastAsia"/>
                <w:sz w:val="24"/>
                <w:szCs w:val="24"/>
              </w:rPr>
              <w:t>号）第四、十条。</w:t>
            </w:r>
          </w:p>
        </w:tc>
        <w:tc>
          <w:tcPr>
            <w:tcW w:w="551" w:type="pct"/>
            <w:tcBorders>
              <w:top w:val="single" w:sz="4" w:space="0" w:color="auto"/>
              <w:left w:val="nil"/>
              <w:bottom w:val="single" w:sz="4" w:space="0" w:color="auto"/>
              <w:right w:val="single" w:sz="4" w:space="0" w:color="auto"/>
            </w:tcBorders>
            <w:vAlign w:val="center"/>
          </w:tcPr>
          <w:p w14:paraId="04425D58"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取消</w:t>
            </w:r>
          </w:p>
        </w:tc>
        <w:tc>
          <w:tcPr>
            <w:tcW w:w="1230" w:type="pct"/>
            <w:tcBorders>
              <w:top w:val="single" w:sz="4" w:space="0" w:color="auto"/>
              <w:left w:val="nil"/>
              <w:bottom w:val="single" w:sz="4" w:space="0" w:color="auto"/>
              <w:right w:val="single" w:sz="4" w:space="0" w:color="auto"/>
            </w:tcBorders>
            <w:vAlign w:val="center"/>
          </w:tcPr>
          <w:p w14:paraId="0103A4F5"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由移交方和接收方协商解决。</w:t>
            </w:r>
          </w:p>
        </w:tc>
      </w:tr>
      <w:tr w:rsidR="00C264EF" w:rsidRPr="00BF4FCA" w14:paraId="2D683DE3"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2793BF51"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9</w:t>
            </w:r>
          </w:p>
        </w:tc>
        <w:tc>
          <w:tcPr>
            <w:tcW w:w="769" w:type="pct"/>
            <w:tcBorders>
              <w:top w:val="single" w:sz="4" w:space="0" w:color="auto"/>
              <w:left w:val="nil"/>
              <w:bottom w:val="single" w:sz="4" w:space="0" w:color="auto"/>
              <w:right w:val="single" w:sz="4" w:space="0" w:color="auto"/>
            </w:tcBorders>
            <w:vAlign w:val="center"/>
          </w:tcPr>
          <w:p w14:paraId="6A1F610B"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主城区夜景灯饰优惠项目用电审核</w:t>
            </w:r>
          </w:p>
        </w:tc>
        <w:tc>
          <w:tcPr>
            <w:tcW w:w="766" w:type="pct"/>
            <w:tcBorders>
              <w:top w:val="single" w:sz="4" w:space="0" w:color="auto"/>
              <w:left w:val="nil"/>
              <w:bottom w:val="single" w:sz="4" w:space="0" w:color="auto"/>
              <w:right w:val="single" w:sz="4" w:space="0" w:color="auto"/>
            </w:tcBorders>
            <w:vAlign w:val="center"/>
          </w:tcPr>
          <w:p w14:paraId="50DAE303"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市市政行政主管部门</w:t>
            </w:r>
          </w:p>
        </w:tc>
        <w:tc>
          <w:tcPr>
            <w:tcW w:w="1383" w:type="pct"/>
            <w:tcBorders>
              <w:top w:val="single" w:sz="4" w:space="0" w:color="auto"/>
              <w:left w:val="nil"/>
              <w:bottom w:val="single" w:sz="4" w:space="0" w:color="auto"/>
              <w:right w:val="single" w:sz="4" w:space="0" w:color="auto"/>
            </w:tcBorders>
            <w:vAlign w:val="center"/>
          </w:tcPr>
          <w:p w14:paraId="7843BD8F"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．《重庆市城市夜景灯饰管理办法》（重庆市人民政府令第</w:t>
            </w:r>
            <w:r w:rsidRPr="00BF4FCA">
              <w:rPr>
                <w:rFonts w:eastAsia="仿宋_GB2312" w:hint="eastAsia"/>
                <w:sz w:val="24"/>
                <w:szCs w:val="24"/>
              </w:rPr>
              <w:t>136</w:t>
            </w:r>
            <w:r w:rsidRPr="00BF4FCA">
              <w:rPr>
                <w:rFonts w:eastAsia="仿宋_GB2312" w:hint="eastAsia"/>
                <w:sz w:val="24"/>
                <w:szCs w:val="24"/>
              </w:rPr>
              <w:t>号）；</w:t>
            </w:r>
            <w:r w:rsidRPr="00BF4FCA">
              <w:rPr>
                <w:rFonts w:eastAsia="仿宋_GB2312" w:hint="eastAsia"/>
                <w:sz w:val="24"/>
                <w:szCs w:val="24"/>
              </w:rPr>
              <w:t>2</w:t>
            </w:r>
            <w:r w:rsidRPr="00BF4FCA">
              <w:rPr>
                <w:rFonts w:eastAsia="仿宋_GB2312" w:hint="eastAsia"/>
                <w:sz w:val="24"/>
                <w:szCs w:val="24"/>
              </w:rPr>
              <w:t>．《重庆市主</w:t>
            </w:r>
            <w:r w:rsidRPr="00BF4FCA">
              <w:rPr>
                <w:rFonts w:eastAsia="仿宋_GB2312" w:hint="eastAsia"/>
                <w:sz w:val="24"/>
                <w:szCs w:val="24"/>
              </w:rPr>
              <w:lastRenderedPageBreak/>
              <w:t>城区夜景灯饰工程用电优惠的实施意见》（</w:t>
            </w:r>
            <w:proofErr w:type="gramStart"/>
            <w:r w:rsidRPr="00BF4FCA">
              <w:rPr>
                <w:rFonts w:eastAsia="仿宋_GB2312" w:hint="eastAsia"/>
                <w:sz w:val="24"/>
                <w:szCs w:val="24"/>
              </w:rPr>
              <w:t>渝市政委</w:t>
            </w:r>
            <w:proofErr w:type="gramEnd"/>
            <w:r w:rsidRPr="00BF4FCA">
              <w:rPr>
                <w:rFonts w:eastAsia="仿宋_GB2312" w:hint="eastAsia"/>
                <w:sz w:val="24"/>
                <w:szCs w:val="24"/>
              </w:rPr>
              <w:t>〔</w:t>
            </w:r>
            <w:r w:rsidRPr="00BF4FCA">
              <w:rPr>
                <w:rFonts w:eastAsia="仿宋_GB2312" w:hint="eastAsia"/>
                <w:sz w:val="24"/>
                <w:szCs w:val="24"/>
              </w:rPr>
              <w:t>2002</w:t>
            </w:r>
            <w:r w:rsidRPr="00BF4FCA">
              <w:rPr>
                <w:rFonts w:eastAsia="仿宋_GB2312" w:hint="eastAsia"/>
                <w:sz w:val="24"/>
                <w:szCs w:val="24"/>
              </w:rPr>
              <w:t>〕</w:t>
            </w:r>
            <w:r w:rsidRPr="00BF4FCA">
              <w:rPr>
                <w:rFonts w:eastAsia="仿宋_GB2312" w:hint="eastAsia"/>
                <w:sz w:val="24"/>
                <w:szCs w:val="24"/>
              </w:rPr>
              <w:t>46</w:t>
            </w:r>
            <w:r w:rsidRPr="00BF4FCA">
              <w:rPr>
                <w:rFonts w:eastAsia="仿宋_GB2312" w:hint="eastAsia"/>
                <w:sz w:val="24"/>
                <w:szCs w:val="24"/>
              </w:rPr>
              <w:t>号）。</w:t>
            </w:r>
          </w:p>
        </w:tc>
        <w:tc>
          <w:tcPr>
            <w:tcW w:w="551" w:type="pct"/>
            <w:tcBorders>
              <w:top w:val="single" w:sz="4" w:space="0" w:color="auto"/>
              <w:left w:val="nil"/>
              <w:bottom w:val="single" w:sz="4" w:space="0" w:color="auto"/>
              <w:right w:val="single" w:sz="4" w:space="0" w:color="auto"/>
            </w:tcBorders>
            <w:vAlign w:val="center"/>
          </w:tcPr>
          <w:p w14:paraId="59CBFE20"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lastRenderedPageBreak/>
              <w:t>取消</w:t>
            </w:r>
          </w:p>
        </w:tc>
        <w:tc>
          <w:tcPr>
            <w:tcW w:w="1230" w:type="pct"/>
            <w:tcBorders>
              <w:top w:val="single" w:sz="4" w:space="0" w:color="auto"/>
              <w:left w:val="nil"/>
              <w:bottom w:val="single" w:sz="4" w:space="0" w:color="auto"/>
              <w:right w:val="single" w:sz="4" w:space="0" w:color="auto"/>
            </w:tcBorders>
            <w:vAlign w:val="center"/>
          </w:tcPr>
          <w:p w14:paraId="01E0F01D"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由电力企业依据有关规定实施。</w:t>
            </w:r>
          </w:p>
        </w:tc>
      </w:tr>
      <w:tr w:rsidR="00C264EF" w:rsidRPr="00BF4FCA" w14:paraId="61AC2601"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131AED89"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10</w:t>
            </w:r>
          </w:p>
        </w:tc>
        <w:tc>
          <w:tcPr>
            <w:tcW w:w="769" w:type="pct"/>
            <w:tcBorders>
              <w:top w:val="single" w:sz="4" w:space="0" w:color="auto"/>
              <w:left w:val="nil"/>
              <w:bottom w:val="single" w:sz="4" w:space="0" w:color="auto"/>
              <w:right w:val="single" w:sz="4" w:space="0" w:color="auto"/>
            </w:tcBorders>
            <w:vAlign w:val="center"/>
          </w:tcPr>
          <w:p w14:paraId="0B175081"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商品展销会登记</w:t>
            </w:r>
          </w:p>
        </w:tc>
        <w:tc>
          <w:tcPr>
            <w:tcW w:w="766" w:type="pct"/>
            <w:tcBorders>
              <w:top w:val="single" w:sz="4" w:space="0" w:color="auto"/>
              <w:left w:val="nil"/>
              <w:bottom w:val="single" w:sz="4" w:space="0" w:color="auto"/>
              <w:right w:val="single" w:sz="4" w:space="0" w:color="auto"/>
            </w:tcBorders>
            <w:vAlign w:val="center"/>
          </w:tcPr>
          <w:p w14:paraId="18780D07"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市工商行政主管部门</w:t>
            </w:r>
          </w:p>
        </w:tc>
        <w:tc>
          <w:tcPr>
            <w:tcW w:w="1383" w:type="pct"/>
            <w:tcBorders>
              <w:top w:val="single" w:sz="4" w:space="0" w:color="auto"/>
              <w:left w:val="nil"/>
              <w:bottom w:val="single" w:sz="4" w:space="0" w:color="auto"/>
              <w:right w:val="single" w:sz="4" w:space="0" w:color="auto"/>
            </w:tcBorders>
            <w:vAlign w:val="center"/>
          </w:tcPr>
          <w:p w14:paraId="509886CE"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．《国务院对确需保留的</w:t>
            </w:r>
            <w:r w:rsidRPr="00BF4FCA">
              <w:rPr>
                <w:rFonts w:eastAsia="仿宋_GB2312" w:hint="eastAsia"/>
                <w:spacing w:val="-6"/>
                <w:sz w:val="24"/>
                <w:szCs w:val="24"/>
              </w:rPr>
              <w:t>行政审批项目设定行政许可的决定》（国务院令第</w:t>
            </w:r>
            <w:r w:rsidRPr="00BF4FCA">
              <w:rPr>
                <w:rFonts w:eastAsia="仿宋_GB2312" w:hint="eastAsia"/>
                <w:spacing w:val="-6"/>
                <w:sz w:val="24"/>
                <w:szCs w:val="24"/>
              </w:rPr>
              <w:t>412</w:t>
            </w:r>
            <w:r w:rsidRPr="00BF4FCA">
              <w:rPr>
                <w:rFonts w:eastAsia="仿宋_GB2312" w:hint="eastAsia"/>
                <w:spacing w:val="-6"/>
                <w:sz w:val="24"/>
                <w:szCs w:val="24"/>
              </w:rPr>
              <w:t>号）第</w:t>
            </w:r>
            <w:r w:rsidRPr="00BF4FCA">
              <w:rPr>
                <w:rFonts w:eastAsia="仿宋_GB2312" w:hint="eastAsia"/>
                <w:spacing w:val="-6"/>
                <w:sz w:val="24"/>
                <w:szCs w:val="24"/>
              </w:rPr>
              <w:t>240</w:t>
            </w:r>
            <w:r w:rsidRPr="00BF4FCA">
              <w:rPr>
                <w:rFonts w:eastAsia="仿宋_GB2312" w:hint="eastAsia"/>
                <w:spacing w:val="-6"/>
                <w:sz w:val="24"/>
                <w:szCs w:val="24"/>
              </w:rPr>
              <w:t>项；</w:t>
            </w:r>
            <w:r w:rsidRPr="00BF4FCA">
              <w:rPr>
                <w:rFonts w:eastAsia="仿宋_GB2312" w:hint="eastAsia"/>
                <w:spacing w:val="-6"/>
                <w:sz w:val="24"/>
                <w:szCs w:val="24"/>
              </w:rPr>
              <w:t>2</w:t>
            </w:r>
            <w:r w:rsidRPr="00BF4FCA">
              <w:rPr>
                <w:rFonts w:eastAsia="仿宋_GB2312" w:hint="eastAsia"/>
                <w:spacing w:val="-6"/>
                <w:sz w:val="24"/>
                <w:szCs w:val="24"/>
              </w:rPr>
              <w:t>．《商品展销会管理办法》（国家工商总局令第</w:t>
            </w:r>
            <w:r w:rsidRPr="00BF4FCA">
              <w:rPr>
                <w:rFonts w:eastAsia="仿宋_GB2312" w:hint="eastAsia"/>
                <w:spacing w:val="-6"/>
                <w:sz w:val="24"/>
                <w:szCs w:val="24"/>
              </w:rPr>
              <w:t>77</w:t>
            </w:r>
            <w:r w:rsidRPr="00BF4FCA">
              <w:rPr>
                <w:rFonts w:eastAsia="仿宋_GB2312" w:hint="eastAsia"/>
                <w:spacing w:val="-6"/>
                <w:sz w:val="24"/>
                <w:szCs w:val="24"/>
              </w:rPr>
              <w:t>号）第四条。</w:t>
            </w:r>
          </w:p>
        </w:tc>
        <w:tc>
          <w:tcPr>
            <w:tcW w:w="551" w:type="pct"/>
            <w:tcBorders>
              <w:top w:val="single" w:sz="4" w:space="0" w:color="auto"/>
              <w:left w:val="nil"/>
              <w:bottom w:val="single" w:sz="4" w:space="0" w:color="auto"/>
              <w:right w:val="single" w:sz="4" w:space="0" w:color="auto"/>
            </w:tcBorders>
            <w:vAlign w:val="center"/>
          </w:tcPr>
          <w:p w14:paraId="06786EB2"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取消</w:t>
            </w:r>
          </w:p>
        </w:tc>
        <w:tc>
          <w:tcPr>
            <w:tcW w:w="1230" w:type="pct"/>
            <w:tcBorders>
              <w:top w:val="single" w:sz="4" w:space="0" w:color="auto"/>
              <w:left w:val="nil"/>
              <w:bottom w:val="single" w:sz="4" w:space="0" w:color="auto"/>
              <w:right w:val="single" w:sz="4" w:space="0" w:color="auto"/>
            </w:tcBorders>
            <w:vAlign w:val="center"/>
          </w:tcPr>
          <w:p w14:paraId="553B5EAE"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《国务院关于第五批取消和下放管理层级行政审批项目的决定》（国发〔</w:t>
            </w:r>
            <w:r w:rsidRPr="00BF4FCA">
              <w:rPr>
                <w:rFonts w:eastAsia="仿宋_GB2312" w:hint="eastAsia"/>
                <w:sz w:val="24"/>
                <w:szCs w:val="24"/>
              </w:rPr>
              <w:t>2010</w:t>
            </w:r>
            <w:r w:rsidRPr="00BF4FCA">
              <w:rPr>
                <w:rFonts w:eastAsia="仿宋_GB2312" w:hint="eastAsia"/>
                <w:sz w:val="24"/>
                <w:szCs w:val="24"/>
              </w:rPr>
              <w:t>〕</w:t>
            </w:r>
            <w:r w:rsidRPr="00BF4FCA">
              <w:rPr>
                <w:rFonts w:eastAsia="仿宋_GB2312" w:hint="eastAsia"/>
                <w:sz w:val="24"/>
                <w:szCs w:val="24"/>
              </w:rPr>
              <w:t>21</w:t>
            </w:r>
            <w:r w:rsidRPr="00BF4FCA">
              <w:rPr>
                <w:rFonts w:eastAsia="仿宋_GB2312" w:hint="eastAsia"/>
                <w:sz w:val="24"/>
                <w:szCs w:val="24"/>
              </w:rPr>
              <w:t>号）取消第</w:t>
            </w:r>
            <w:r w:rsidRPr="00BF4FCA">
              <w:rPr>
                <w:rFonts w:eastAsia="仿宋_GB2312" w:hint="eastAsia"/>
                <w:sz w:val="24"/>
                <w:szCs w:val="24"/>
              </w:rPr>
              <w:t>44</w:t>
            </w:r>
            <w:r w:rsidRPr="00BF4FCA">
              <w:rPr>
                <w:rFonts w:eastAsia="仿宋_GB2312" w:hint="eastAsia"/>
                <w:sz w:val="24"/>
                <w:szCs w:val="24"/>
              </w:rPr>
              <w:t>项。</w:t>
            </w:r>
          </w:p>
        </w:tc>
      </w:tr>
      <w:tr w:rsidR="00C264EF" w:rsidRPr="00BF4FCA" w14:paraId="7F5DA286"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243AEAAD"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11</w:t>
            </w:r>
          </w:p>
        </w:tc>
        <w:tc>
          <w:tcPr>
            <w:tcW w:w="769" w:type="pct"/>
            <w:tcBorders>
              <w:top w:val="single" w:sz="4" w:space="0" w:color="auto"/>
              <w:left w:val="nil"/>
              <w:bottom w:val="single" w:sz="4" w:space="0" w:color="auto"/>
              <w:right w:val="single" w:sz="4" w:space="0" w:color="auto"/>
            </w:tcBorders>
            <w:vAlign w:val="center"/>
          </w:tcPr>
          <w:p w14:paraId="0349C16C"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举办攀登山峰活动审批</w:t>
            </w:r>
          </w:p>
        </w:tc>
        <w:tc>
          <w:tcPr>
            <w:tcW w:w="766" w:type="pct"/>
            <w:tcBorders>
              <w:top w:val="single" w:sz="4" w:space="0" w:color="auto"/>
              <w:left w:val="nil"/>
              <w:bottom w:val="single" w:sz="4" w:space="0" w:color="auto"/>
              <w:right w:val="single" w:sz="4" w:space="0" w:color="auto"/>
            </w:tcBorders>
            <w:vAlign w:val="center"/>
          </w:tcPr>
          <w:p w14:paraId="3F8E0628"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市体育行政主管部门</w:t>
            </w:r>
          </w:p>
        </w:tc>
        <w:tc>
          <w:tcPr>
            <w:tcW w:w="1383" w:type="pct"/>
            <w:tcBorders>
              <w:top w:val="single" w:sz="4" w:space="0" w:color="auto"/>
              <w:left w:val="nil"/>
              <w:bottom w:val="single" w:sz="4" w:space="0" w:color="auto"/>
              <w:right w:val="single" w:sz="4" w:space="0" w:color="auto"/>
            </w:tcBorders>
            <w:vAlign w:val="center"/>
          </w:tcPr>
          <w:p w14:paraId="468EEFAB"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．《国务院对确需保留的行政审批项目设定行政许可的决定》（国务院令第</w:t>
            </w:r>
            <w:r w:rsidRPr="00BF4FCA">
              <w:rPr>
                <w:rFonts w:eastAsia="仿宋_GB2312" w:hint="eastAsia"/>
                <w:sz w:val="24"/>
                <w:szCs w:val="24"/>
              </w:rPr>
              <w:t>412</w:t>
            </w:r>
            <w:r w:rsidRPr="00BF4FCA">
              <w:rPr>
                <w:rFonts w:eastAsia="仿宋_GB2312" w:hint="eastAsia"/>
                <w:sz w:val="24"/>
                <w:szCs w:val="24"/>
              </w:rPr>
              <w:t>号）第</w:t>
            </w:r>
            <w:r w:rsidRPr="00BF4FCA">
              <w:rPr>
                <w:rFonts w:eastAsia="仿宋_GB2312" w:hint="eastAsia"/>
                <w:sz w:val="24"/>
                <w:szCs w:val="24"/>
              </w:rPr>
              <w:t>335</w:t>
            </w:r>
            <w:r w:rsidRPr="00BF4FCA">
              <w:rPr>
                <w:rFonts w:eastAsia="仿宋_GB2312" w:hint="eastAsia"/>
                <w:sz w:val="24"/>
                <w:szCs w:val="24"/>
              </w:rPr>
              <w:t>项；</w:t>
            </w:r>
            <w:r w:rsidRPr="00BF4FCA">
              <w:rPr>
                <w:rFonts w:eastAsia="仿宋_GB2312" w:hint="eastAsia"/>
                <w:sz w:val="24"/>
                <w:szCs w:val="24"/>
              </w:rPr>
              <w:t>2</w:t>
            </w:r>
            <w:r w:rsidRPr="00BF4FCA">
              <w:rPr>
                <w:rFonts w:eastAsia="仿宋_GB2312" w:hint="eastAsia"/>
                <w:sz w:val="24"/>
                <w:szCs w:val="24"/>
              </w:rPr>
              <w:t>．《国内登山管理办法》（体育总局令第</w:t>
            </w:r>
            <w:r w:rsidRPr="00BF4FCA">
              <w:rPr>
                <w:rFonts w:eastAsia="仿宋_GB2312" w:hint="eastAsia"/>
                <w:sz w:val="24"/>
                <w:szCs w:val="24"/>
              </w:rPr>
              <w:t>6</w:t>
            </w:r>
            <w:r w:rsidRPr="00BF4FCA">
              <w:rPr>
                <w:rFonts w:eastAsia="仿宋_GB2312" w:hint="eastAsia"/>
                <w:sz w:val="24"/>
                <w:szCs w:val="24"/>
              </w:rPr>
              <w:t>号）。</w:t>
            </w:r>
          </w:p>
        </w:tc>
        <w:tc>
          <w:tcPr>
            <w:tcW w:w="551" w:type="pct"/>
            <w:tcBorders>
              <w:top w:val="single" w:sz="4" w:space="0" w:color="auto"/>
              <w:left w:val="nil"/>
              <w:bottom w:val="single" w:sz="4" w:space="0" w:color="auto"/>
              <w:right w:val="single" w:sz="4" w:space="0" w:color="auto"/>
            </w:tcBorders>
            <w:vAlign w:val="center"/>
          </w:tcPr>
          <w:p w14:paraId="748D5A5F"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取消</w:t>
            </w:r>
          </w:p>
        </w:tc>
        <w:tc>
          <w:tcPr>
            <w:tcW w:w="1230" w:type="pct"/>
            <w:tcBorders>
              <w:top w:val="single" w:sz="4" w:space="0" w:color="auto"/>
              <w:left w:val="nil"/>
              <w:bottom w:val="single" w:sz="4" w:space="0" w:color="auto"/>
              <w:right w:val="single" w:sz="4" w:space="0" w:color="auto"/>
            </w:tcBorders>
            <w:vAlign w:val="center"/>
          </w:tcPr>
          <w:p w14:paraId="6DD0D3E3"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6B1BA1E0"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4630E0A5"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12</w:t>
            </w:r>
          </w:p>
        </w:tc>
        <w:tc>
          <w:tcPr>
            <w:tcW w:w="769" w:type="pct"/>
            <w:tcBorders>
              <w:top w:val="single" w:sz="4" w:space="0" w:color="auto"/>
              <w:left w:val="nil"/>
              <w:bottom w:val="single" w:sz="4" w:space="0" w:color="auto"/>
              <w:right w:val="single" w:sz="4" w:space="0" w:color="auto"/>
            </w:tcBorders>
            <w:vAlign w:val="center"/>
          </w:tcPr>
          <w:p w14:paraId="5C26FE6B"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开办武术学校审批</w:t>
            </w:r>
          </w:p>
        </w:tc>
        <w:tc>
          <w:tcPr>
            <w:tcW w:w="766" w:type="pct"/>
            <w:tcBorders>
              <w:top w:val="single" w:sz="4" w:space="0" w:color="auto"/>
              <w:left w:val="nil"/>
              <w:bottom w:val="single" w:sz="4" w:space="0" w:color="auto"/>
              <w:right w:val="single" w:sz="4" w:space="0" w:color="auto"/>
            </w:tcBorders>
            <w:vAlign w:val="center"/>
          </w:tcPr>
          <w:p w14:paraId="5EFB3EF6"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市体育行政主管部门</w:t>
            </w:r>
          </w:p>
        </w:tc>
        <w:tc>
          <w:tcPr>
            <w:tcW w:w="1383" w:type="pct"/>
            <w:tcBorders>
              <w:top w:val="single" w:sz="4" w:space="0" w:color="auto"/>
              <w:left w:val="nil"/>
              <w:bottom w:val="single" w:sz="4" w:space="0" w:color="auto"/>
              <w:right w:val="single" w:sz="4" w:space="0" w:color="auto"/>
            </w:tcBorders>
            <w:vAlign w:val="center"/>
          </w:tcPr>
          <w:p w14:paraId="67AB5961"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．《国务院对确需保留的行政审批项目设定行政许可的决定》（国务院令第</w:t>
            </w:r>
            <w:r w:rsidRPr="00BF4FCA">
              <w:rPr>
                <w:rFonts w:eastAsia="仿宋_GB2312" w:hint="eastAsia"/>
                <w:sz w:val="24"/>
                <w:szCs w:val="24"/>
              </w:rPr>
              <w:t>412</w:t>
            </w:r>
            <w:r w:rsidRPr="00BF4FCA">
              <w:rPr>
                <w:rFonts w:eastAsia="仿宋_GB2312" w:hint="eastAsia"/>
                <w:sz w:val="24"/>
                <w:szCs w:val="24"/>
              </w:rPr>
              <w:t>号）第</w:t>
            </w:r>
            <w:r w:rsidRPr="00BF4FCA">
              <w:rPr>
                <w:rFonts w:eastAsia="仿宋_GB2312" w:hint="eastAsia"/>
                <w:sz w:val="24"/>
                <w:szCs w:val="24"/>
              </w:rPr>
              <w:t>337</w:t>
            </w:r>
            <w:r w:rsidRPr="00BF4FCA">
              <w:rPr>
                <w:rFonts w:eastAsia="仿宋_GB2312" w:hint="eastAsia"/>
                <w:sz w:val="24"/>
                <w:szCs w:val="24"/>
              </w:rPr>
              <w:t>项；</w:t>
            </w:r>
            <w:r w:rsidRPr="00BF4FCA">
              <w:rPr>
                <w:rFonts w:eastAsia="仿宋_GB2312" w:hint="eastAsia"/>
                <w:sz w:val="24"/>
                <w:szCs w:val="24"/>
              </w:rPr>
              <w:t>2</w:t>
            </w:r>
            <w:r w:rsidRPr="00BF4FCA">
              <w:rPr>
                <w:rFonts w:eastAsia="仿宋_GB2312" w:hint="eastAsia"/>
                <w:sz w:val="24"/>
                <w:szCs w:val="24"/>
              </w:rPr>
              <w:t>．《关于加强各类武术学校及习武场所管理的通知》（公通字〔</w:t>
            </w:r>
            <w:r w:rsidRPr="00BF4FCA">
              <w:rPr>
                <w:rFonts w:eastAsia="仿宋_GB2312" w:hint="eastAsia"/>
                <w:sz w:val="24"/>
                <w:szCs w:val="24"/>
              </w:rPr>
              <w:t>2000</w:t>
            </w:r>
            <w:r w:rsidRPr="00BF4FCA">
              <w:rPr>
                <w:rFonts w:eastAsia="仿宋_GB2312" w:hint="eastAsia"/>
                <w:sz w:val="24"/>
                <w:szCs w:val="24"/>
              </w:rPr>
              <w:t>〕</w:t>
            </w:r>
            <w:r w:rsidRPr="00BF4FCA">
              <w:rPr>
                <w:rFonts w:eastAsia="仿宋_GB2312" w:hint="eastAsia"/>
                <w:sz w:val="24"/>
                <w:szCs w:val="24"/>
              </w:rPr>
              <w:t>62</w:t>
            </w:r>
            <w:r w:rsidRPr="00BF4FCA">
              <w:rPr>
                <w:rFonts w:eastAsia="仿宋_GB2312" w:hint="eastAsia"/>
                <w:sz w:val="24"/>
                <w:szCs w:val="24"/>
              </w:rPr>
              <w:t>号）。</w:t>
            </w:r>
          </w:p>
        </w:tc>
        <w:tc>
          <w:tcPr>
            <w:tcW w:w="551" w:type="pct"/>
            <w:tcBorders>
              <w:top w:val="single" w:sz="4" w:space="0" w:color="auto"/>
              <w:left w:val="nil"/>
              <w:bottom w:val="single" w:sz="4" w:space="0" w:color="auto"/>
              <w:right w:val="single" w:sz="4" w:space="0" w:color="auto"/>
            </w:tcBorders>
            <w:vAlign w:val="center"/>
          </w:tcPr>
          <w:p w14:paraId="3390BB4D"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取消</w:t>
            </w:r>
          </w:p>
        </w:tc>
        <w:tc>
          <w:tcPr>
            <w:tcW w:w="1230" w:type="pct"/>
            <w:tcBorders>
              <w:top w:val="single" w:sz="4" w:space="0" w:color="auto"/>
              <w:left w:val="nil"/>
              <w:bottom w:val="single" w:sz="4" w:space="0" w:color="auto"/>
              <w:right w:val="single" w:sz="4" w:space="0" w:color="auto"/>
            </w:tcBorders>
            <w:vAlign w:val="center"/>
          </w:tcPr>
          <w:p w14:paraId="526E4360"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《国务院关于第五批取消和下放管理层级行政审批项目的决定》（国发〔</w:t>
            </w:r>
            <w:r w:rsidRPr="00BF4FCA">
              <w:rPr>
                <w:rFonts w:eastAsia="仿宋_GB2312" w:hint="eastAsia"/>
                <w:sz w:val="24"/>
                <w:szCs w:val="24"/>
              </w:rPr>
              <w:t>2010</w:t>
            </w:r>
            <w:r w:rsidRPr="00BF4FCA">
              <w:rPr>
                <w:rFonts w:eastAsia="仿宋_GB2312" w:hint="eastAsia"/>
                <w:sz w:val="24"/>
                <w:szCs w:val="24"/>
              </w:rPr>
              <w:t>〕</w:t>
            </w:r>
            <w:r w:rsidRPr="00BF4FCA">
              <w:rPr>
                <w:rFonts w:eastAsia="仿宋_GB2312" w:hint="eastAsia"/>
                <w:sz w:val="24"/>
                <w:szCs w:val="24"/>
              </w:rPr>
              <w:t>21</w:t>
            </w:r>
            <w:r w:rsidRPr="00BF4FCA">
              <w:rPr>
                <w:rFonts w:eastAsia="仿宋_GB2312" w:hint="eastAsia"/>
                <w:sz w:val="24"/>
                <w:szCs w:val="24"/>
              </w:rPr>
              <w:t>号）取消第</w:t>
            </w:r>
            <w:r w:rsidRPr="00BF4FCA">
              <w:rPr>
                <w:rFonts w:eastAsia="仿宋_GB2312" w:hint="eastAsia"/>
                <w:sz w:val="24"/>
                <w:szCs w:val="24"/>
              </w:rPr>
              <w:t>61</w:t>
            </w:r>
            <w:r w:rsidRPr="00BF4FCA">
              <w:rPr>
                <w:rFonts w:eastAsia="仿宋_GB2312" w:hint="eastAsia"/>
                <w:sz w:val="24"/>
                <w:szCs w:val="24"/>
              </w:rPr>
              <w:t>项。</w:t>
            </w:r>
          </w:p>
        </w:tc>
      </w:tr>
      <w:tr w:rsidR="00C264EF" w:rsidRPr="00BF4FCA" w14:paraId="09E011F1"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1E1DECB6"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13</w:t>
            </w:r>
          </w:p>
        </w:tc>
        <w:tc>
          <w:tcPr>
            <w:tcW w:w="769" w:type="pct"/>
            <w:tcBorders>
              <w:top w:val="single" w:sz="4" w:space="0" w:color="auto"/>
              <w:left w:val="nil"/>
              <w:bottom w:val="single" w:sz="4" w:space="0" w:color="auto"/>
              <w:right w:val="single" w:sz="4" w:space="0" w:color="auto"/>
            </w:tcBorders>
            <w:vAlign w:val="center"/>
          </w:tcPr>
          <w:p w14:paraId="7D0ECFF7"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开办少年儿童体育学校审批</w:t>
            </w:r>
          </w:p>
        </w:tc>
        <w:tc>
          <w:tcPr>
            <w:tcW w:w="766" w:type="pct"/>
            <w:tcBorders>
              <w:top w:val="single" w:sz="4" w:space="0" w:color="auto"/>
              <w:left w:val="nil"/>
              <w:bottom w:val="single" w:sz="4" w:space="0" w:color="auto"/>
              <w:right w:val="single" w:sz="4" w:space="0" w:color="auto"/>
            </w:tcBorders>
            <w:vAlign w:val="center"/>
          </w:tcPr>
          <w:p w14:paraId="3C4D2C5E"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市体育行政主管部门</w:t>
            </w:r>
          </w:p>
        </w:tc>
        <w:tc>
          <w:tcPr>
            <w:tcW w:w="1383" w:type="pct"/>
            <w:tcBorders>
              <w:top w:val="single" w:sz="4" w:space="0" w:color="auto"/>
              <w:left w:val="nil"/>
              <w:bottom w:val="single" w:sz="4" w:space="0" w:color="auto"/>
              <w:right w:val="single" w:sz="4" w:space="0" w:color="auto"/>
            </w:tcBorders>
            <w:vAlign w:val="center"/>
          </w:tcPr>
          <w:p w14:paraId="77ABF2E1"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．《国务院对确需保留的行政审批项目设定行政许</w:t>
            </w:r>
            <w:r w:rsidRPr="00BF4FCA">
              <w:rPr>
                <w:rFonts w:eastAsia="仿宋_GB2312" w:hint="eastAsia"/>
                <w:spacing w:val="-4"/>
                <w:sz w:val="24"/>
                <w:szCs w:val="24"/>
              </w:rPr>
              <w:t>可的决定》（国</w:t>
            </w:r>
            <w:r w:rsidRPr="00BF4FCA">
              <w:rPr>
                <w:rFonts w:eastAsia="仿宋_GB2312" w:hint="eastAsia"/>
                <w:spacing w:val="-4"/>
                <w:sz w:val="24"/>
                <w:szCs w:val="24"/>
              </w:rPr>
              <w:lastRenderedPageBreak/>
              <w:t>务院令第</w:t>
            </w:r>
            <w:r w:rsidRPr="00BF4FCA">
              <w:rPr>
                <w:rFonts w:eastAsia="仿宋_GB2312" w:hint="eastAsia"/>
                <w:spacing w:val="-4"/>
                <w:sz w:val="24"/>
                <w:szCs w:val="24"/>
              </w:rPr>
              <w:t>412</w:t>
            </w:r>
            <w:r w:rsidRPr="00BF4FCA">
              <w:rPr>
                <w:rFonts w:eastAsia="仿宋_GB2312" w:hint="eastAsia"/>
                <w:spacing w:val="-4"/>
                <w:sz w:val="24"/>
                <w:szCs w:val="24"/>
              </w:rPr>
              <w:t>号）第</w:t>
            </w:r>
            <w:r w:rsidRPr="00BF4FCA">
              <w:rPr>
                <w:rFonts w:eastAsia="仿宋_GB2312" w:hint="eastAsia"/>
                <w:spacing w:val="-4"/>
                <w:sz w:val="24"/>
                <w:szCs w:val="24"/>
              </w:rPr>
              <w:t>338</w:t>
            </w:r>
            <w:r w:rsidRPr="00BF4FCA">
              <w:rPr>
                <w:rFonts w:eastAsia="仿宋_GB2312" w:hint="eastAsia"/>
                <w:spacing w:val="-4"/>
                <w:sz w:val="24"/>
                <w:szCs w:val="24"/>
              </w:rPr>
              <w:t>项；</w:t>
            </w:r>
            <w:r w:rsidRPr="00BF4FCA">
              <w:rPr>
                <w:rFonts w:eastAsia="仿宋_GB2312" w:hint="eastAsia"/>
                <w:spacing w:val="-4"/>
                <w:sz w:val="24"/>
                <w:szCs w:val="24"/>
              </w:rPr>
              <w:t>2</w:t>
            </w:r>
            <w:r w:rsidRPr="00BF4FCA">
              <w:rPr>
                <w:rFonts w:eastAsia="仿宋_GB2312" w:hint="eastAsia"/>
                <w:spacing w:val="-4"/>
                <w:sz w:val="24"/>
                <w:szCs w:val="24"/>
              </w:rPr>
              <w:t>．《少年儿童体育学校管理办法》（</w:t>
            </w:r>
            <w:proofErr w:type="gramStart"/>
            <w:r w:rsidRPr="00BF4FCA">
              <w:rPr>
                <w:rFonts w:eastAsia="仿宋_GB2312" w:hint="eastAsia"/>
                <w:spacing w:val="-4"/>
                <w:sz w:val="24"/>
                <w:szCs w:val="24"/>
              </w:rPr>
              <w:t>体群字</w:t>
            </w:r>
            <w:proofErr w:type="gramEnd"/>
            <w:r w:rsidRPr="00BF4FCA">
              <w:rPr>
                <w:rFonts w:eastAsia="仿宋_GB2312" w:hint="eastAsia"/>
                <w:spacing w:val="-4"/>
                <w:sz w:val="24"/>
                <w:szCs w:val="24"/>
              </w:rPr>
              <w:t>〔</w:t>
            </w:r>
            <w:r w:rsidRPr="00BF4FCA">
              <w:rPr>
                <w:rFonts w:eastAsia="仿宋_GB2312" w:hint="eastAsia"/>
                <w:spacing w:val="-4"/>
                <w:sz w:val="24"/>
                <w:szCs w:val="24"/>
              </w:rPr>
              <w:t>1999</w:t>
            </w:r>
            <w:r w:rsidRPr="00BF4FCA">
              <w:rPr>
                <w:rFonts w:eastAsia="仿宋_GB2312" w:hint="eastAsia"/>
                <w:spacing w:val="-4"/>
                <w:sz w:val="24"/>
                <w:szCs w:val="24"/>
              </w:rPr>
              <w:t>〕</w:t>
            </w:r>
            <w:r w:rsidRPr="00BF4FCA">
              <w:rPr>
                <w:rFonts w:eastAsia="仿宋_GB2312" w:hint="eastAsia"/>
                <w:spacing w:val="-4"/>
                <w:sz w:val="24"/>
                <w:szCs w:val="24"/>
              </w:rPr>
              <w:t>17</w:t>
            </w:r>
            <w:r w:rsidRPr="00BF4FCA">
              <w:rPr>
                <w:rFonts w:eastAsia="仿宋_GB2312" w:hint="eastAsia"/>
                <w:spacing w:val="-4"/>
                <w:sz w:val="24"/>
                <w:szCs w:val="24"/>
              </w:rPr>
              <w:t>号）。</w:t>
            </w:r>
          </w:p>
        </w:tc>
        <w:tc>
          <w:tcPr>
            <w:tcW w:w="551" w:type="pct"/>
            <w:tcBorders>
              <w:top w:val="single" w:sz="4" w:space="0" w:color="auto"/>
              <w:left w:val="nil"/>
              <w:bottom w:val="single" w:sz="4" w:space="0" w:color="auto"/>
              <w:right w:val="single" w:sz="4" w:space="0" w:color="auto"/>
            </w:tcBorders>
            <w:vAlign w:val="center"/>
          </w:tcPr>
          <w:p w14:paraId="1A918EB0"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lastRenderedPageBreak/>
              <w:t>取消</w:t>
            </w:r>
          </w:p>
        </w:tc>
        <w:tc>
          <w:tcPr>
            <w:tcW w:w="1230" w:type="pct"/>
            <w:tcBorders>
              <w:top w:val="single" w:sz="4" w:space="0" w:color="auto"/>
              <w:left w:val="nil"/>
              <w:bottom w:val="single" w:sz="4" w:space="0" w:color="auto"/>
              <w:right w:val="single" w:sz="4" w:space="0" w:color="auto"/>
            </w:tcBorders>
            <w:vAlign w:val="center"/>
          </w:tcPr>
          <w:p w14:paraId="5D1BAD9C"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《国务院关于第五批取消和下放管理层级行政审批项目</w:t>
            </w:r>
            <w:r w:rsidRPr="00BF4FCA">
              <w:rPr>
                <w:rFonts w:eastAsia="仿宋_GB2312" w:hint="eastAsia"/>
                <w:sz w:val="24"/>
                <w:szCs w:val="24"/>
              </w:rPr>
              <w:lastRenderedPageBreak/>
              <w:t>的决定》（国发〔</w:t>
            </w:r>
            <w:r w:rsidRPr="00BF4FCA">
              <w:rPr>
                <w:rFonts w:eastAsia="仿宋_GB2312" w:hint="eastAsia"/>
                <w:sz w:val="24"/>
                <w:szCs w:val="24"/>
              </w:rPr>
              <w:t>2010</w:t>
            </w:r>
            <w:r w:rsidRPr="00BF4FCA">
              <w:rPr>
                <w:rFonts w:eastAsia="仿宋_GB2312" w:hint="eastAsia"/>
                <w:sz w:val="24"/>
                <w:szCs w:val="24"/>
              </w:rPr>
              <w:t>〕</w:t>
            </w:r>
            <w:r w:rsidRPr="00BF4FCA">
              <w:rPr>
                <w:rFonts w:eastAsia="仿宋_GB2312" w:hint="eastAsia"/>
                <w:sz w:val="24"/>
                <w:szCs w:val="24"/>
              </w:rPr>
              <w:t>21</w:t>
            </w:r>
            <w:r w:rsidRPr="00BF4FCA">
              <w:rPr>
                <w:rFonts w:eastAsia="仿宋_GB2312" w:hint="eastAsia"/>
                <w:sz w:val="24"/>
                <w:szCs w:val="24"/>
              </w:rPr>
              <w:t>号）取消第</w:t>
            </w:r>
            <w:r w:rsidRPr="00BF4FCA">
              <w:rPr>
                <w:rFonts w:eastAsia="仿宋_GB2312" w:hint="eastAsia"/>
                <w:sz w:val="24"/>
                <w:szCs w:val="24"/>
              </w:rPr>
              <w:t>60</w:t>
            </w:r>
            <w:r w:rsidRPr="00BF4FCA">
              <w:rPr>
                <w:rFonts w:eastAsia="仿宋_GB2312" w:hint="eastAsia"/>
                <w:sz w:val="24"/>
                <w:szCs w:val="24"/>
              </w:rPr>
              <w:t>项。</w:t>
            </w:r>
          </w:p>
        </w:tc>
      </w:tr>
      <w:tr w:rsidR="00C264EF" w:rsidRPr="00BF4FCA" w14:paraId="638E04C4"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741CFCFA"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lastRenderedPageBreak/>
              <w:t>14</w:t>
            </w:r>
          </w:p>
        </w:tc>
        <w:tc>
          <w:tcPr>
            <w:tcW w:w="769" w:type="pct"/>
            <w:tcBorders>
              <w:top w:val="single" w:sz="4" w:space="0" w:color="auto"/>
              <w:left w:val="nil"/>
              <w:bottom w:val="single" w:sz="4" w:space="0" w:color="auto"/>
              <w:right w:val="single" w:sz="4" w:space="0" w:color="auto"/>
            </w:tcBorders>
            <w:vAlign w:val="center"/>
          </w:tcPr>
          <w:p w14:paraId="1721E607"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危险化学品包装物、容器生产企业定点证书核发</w:t>
            </w:r>
          </w:p>
        </w:tc>
        <w:tc>
          <w:tcPr>
            <w:tcW w:w="766" w:type="pct"/>
            <w:tcBorders>
              <w:top w:val="single" w:sz="4" w:space="0" w:color="auto"/>
              <w:left w:val="nil"/>
              <w:bottom w:val="single" w:sz="4" w:space="0" w:color="auto"/>
              <w:right w:val="single" w:sz="4" w:space="0" w:color="auto"/>
            </w:tcBorders>
            <w:vAlign w:val="center"/>
          </w:tcPr>
          <w:p w14:paraId="0A8260E7"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市安全生产监督行政主管部门</w:t>
            </w:r>
          </w:p>
        </w:tc>
        <w:tc>
          <w:tcPr>
            <w:tcW w:w="1383" w:type="pct"/>
            <w:tcBorders>
              <w:top w:val="single" w:sz="4" w:space="0" w:color="auto"/>
              <w:left w:val="nil"/>
              <w:bottom w:val="single" w:sz="4" w:space="0" w:color="auto"/>
              <w:right w:val="single" w:sz="4" w:space="0" w:color="auto"/>
            </w:tcBorders>
            <w:vAlign w:val="center"/>
          </w:tcPr>
          <w:p w14:paraId="46CC46E6"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．《中华人民共和国安全生产法》第十六条；</w:t>
            </w:r>
            <w:r w:rsidRPr="00BF4FCA">
              <w:rPr>
                <w:rFonts w:eastAsia="仿宋_GB2312" w:hint="eastAsia"/>
                <w:sz w:val="24"/>
                <w:szCs w:val="24"/>
              </w:rPr>
              <w:t>2</w:t>
            </w:r>
            <w:r w:rsidRPr="00BF4FCA">
              <w:rPr>
                <w:rFonts w:eastAsia="仿宋_GB2312" w:hint="eastAsia"/>
                <w:sz w:val="24"/>
                <w:szCs w:val="24"/>
              </w:rPr>
              <w:t>．《危险化学品安全管理条例》（国务院令第</w:t>
            </w:r>
            <w:r w:rsidRPr="00BF4FCA">
              <w:rPr>
                <w:rFonts w:eastAsia="仿宋_GB2312" w:hint="eastAsia"/>
                <w:sz w:val="24"/>
                <w:szCs w:val="24"/>
              </w:rPr>
              <w:t>344</w:t>
            </w:r>
            <w:r w:rsidRPr="00BF4FCA">
              <w:rPr>
                <w:rFonts w:eastAsia="仿宋_GB2312" w:hint="eastAsia"/>
                <w:sz w:val="24"/>
                <w:szCs w:val="24"/>
              </w:rPr>
              <w:t>号）第二、二十一条。</w:t>
            </w:r>
          </w:p>
        </w:tc>
        <w:tc>
          <w:tcPr>
            <w:tcW w:w="551" w:type="pct"/>
            <w:tcBorders>
              <w:top w:val="single" w:sz="4" w:space="0" w:color="auto"/>
              <w:left w:val="nil"/>
              <w:bottom w:val="single" w:sz="4" w:space="0" w:color="auto"/>
              <w:right w:val="single" w:sz="4" w:space="0" w:color="auto"/>
            </w:tcBorders>
            <w:vAlign w:val="center"/>
          </w:tcPr>
          <w:p w14:paraId="25C8BC40"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取消</w:t>
            </w:r>
          </w:p>
        </w:tc>
        <w:tc>
          <w:tcPr>
            <w:tcW w:w="1230" w:type="pct"/>
            <w:tcBorders>
              <w:top w:val="single" w:sz="4" w:space="0" w:color="auto"/>
              <w:left w:val="nil"/>
              <w:bottom w:val="single" w:sz="4" w:space="0" w:color="auto"/>
              <w:right w:val="single" w:sz="4" w:space="0" w:color="auto"/>
            </w:tcBorders>
            <w:vAlign w:val="center"/>
          </w:tcPr>
          <w:p w14:paraId="20EA9CCC"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《国务院关于第四批取消和调整行政审批项目的决定》（国发〔</w:t>
            </w:r>
            <w:r w:rsidRPr="00BF4FCA">
              <w:rPr>
                <w:rFonts w:eastAsia="仿宋_GB2312" w:hint="eastAsia"/>
                <w:sz w:val="24"/>
                <w:szCs w:val="24"/>
              </w:rPr>
              <w:t>2007</w:t>
            </w:r>
            <w:r w:rsidRPr="00BF4FCA">
              <w:rPr>
                <w:rFonts w:eastAsia="仿宋_GB2312" w:hint="eastAsia"/>
                <w:sz w:val="24"/>
                <w:szCs w:val="24"/>
              </w:rPr>
              <w:t>〕</w:t>
            </w:r>
            <w:r w:rsidRPr="00BF4FCA">
              <w:rPr>
                <w:rFonts w:eastAsia="仿宋_GB2312" w:hint="eastAsia"/>
                <w:sz w:val="24"/>
                <w:szCs w:val="24"/>
              </w:rPr>
              <w:t>33</w:t>
            </w:r>
            <w:r w:rsidRPr="00BF4FCA">
              <w:rPr>
                <w:rFonts w:eastAsia="仿宋_GB2312" w:hint="eastAsia"/>
                <w:sz w:val="24"/>
                <w:szCs w:val="24"/>
              </w:rPr>
              <w:t>号）取消第</w:t>
            </w:r>
            <w:r w:rsidRPr="00BF4FCA">
              <w:rPr>
                <w:rFonts w:eastAsia="仿宋_GB2312" w:hint="eastAsia"/>
                <w:sz w:val="24"/>
                <w:szCs w:val="24"/>
              </w:rPr>
              <w:t>91</w:t>
            </w:r>
            <w:r w:rsidRPr="00BF4FCA">
              <w:rPr>
                <w:rFonts w:eastAsia="仿宋_GB2312" w:hint="eastAsia"/>
                <w:sz w:val="24"/>
                <w:szCs w:val="24"/>
              </w:rPr>
              <w:t>项。</w:t>
            </w:r>
          </w:p>
        </w:tc>
      </w:tr>
      <w:tr w:rsidR="00C264EF" w:rsidRPr="00BF4FCA" w14:paraId="32CF351A"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5A59B80E"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15</w:t>
            </w:r>
          </w:p>
        </w:tc>
        <w:tc>
          <w:tcPr>
            <w:tcW w:w="769" w:type="pct"/>
            <w:tcBorders>
              <w:top w:val="single" w:sz="4" w:space="0" w:color="auto"/>
              <w:left w:val="nil"/>
              <w:bottom w:val="single" w:sz="4" w:space="0" w:color="auto"/>
              <w:right w:val="single" w:sz="4" w:space="0" w:color="auto"/>
            </w:tcBorders>
            <w:vAlign w:val="center"/>
          </w:tcPr>
          <w:p w14:paraId="3EF6DDA8"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药品招标代理机构资格认定</w:t>
            </w:r>
          </w:p>
        </w:tc>
        <w:tc>
          <w:tcPr>
            <w:tcW w:w="766" w:type="pct"/>
            <w:tcBorders>
              <w:top w:val="single" w:sz="4" w:space="0" w:color="auto"/>
              <w:left w:val="nil"/>
              <w:bottom w:val="single" w:sz="4" w:space="0" w:color="auto"/>
              <w:right w:val="single" w:sz="4" w:space="0" w:color="auto"/>
            </w:tcBorders>
            <w:vAlign w:val="center"/>
          </w:tcPr>
          <w:p w14:paraId="1FA25771"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市食品药品监督行政主管部门</w:t>
            </w:r>
          </w:p>
        </w:tc>
        <w:tc>
          <w:tcPr>
            <w:tcW w:w="1383" w:type="pct"/>
            <w:tcBorders>
              <w:top w:val="single" w:sz="4" w:space="0" w:color="auto"/>
              <w:left w:val="nil"/>
              <w:bottom w:val="single" w:sz="4" w:space="0" w:color="auto"/>
              <w:right w:val="single" w:sz="4" w:space="0" w:color="auto"/>
            </w:tcBorders>
            <w:vAlign w:val="center"/>
          </w:tcPr>
          <w:p w14:paraId="3201429F"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．《中华人民共和国招标投标法》第十四条；</w:t>
            </w:r>
            <w:r w:rsidRPr="00BF4FCA">
              <w:rPr>
                <w:rFonts w:eastAsia="仿宋_GB2312" w:hint="eastAsia"/>
                <w:sz w:val="24"/>
                <w:szCs w:val="24"/>
              </w:rPr>
              <w:t>2</w:t>
            </w:r>
            <w:r w:rsidRPr="00BF4FCA">
              <w:rPr>
                <w:rFonts w:eastAsia="仿宋_GB2312" w:hint="eastAsia"/>
                <w:sz w:val="24"/>
                <w:szCs w:val="24"/>
              </w:rPr>
              <w:t>．《关于城镇医药卫生体制改革的指导意见》（国办发〔</w:t>
            </w:r>
            <w:r w:rsidRPr="00BF4FCA">
              <w:rPr>
                <w:rFonts w:eastAsia="仿宋_GB2312" w:hint="eastAsia"/>
                <w:sz w:val="24"/>
                <w:szCs w:val="24"/>
              </w:rPr>
              <w:t>2000</w:t>
            </w:r>
            <w:r w:rsidRPr="00BF4FCA">
              <w:rPr>
                <w:rFonts w:eastAsia="仿宋_GB2312" w:hint="eastAsia"/>
                <w:sz w:val="24"/>
                <w:szCs w:val="24"/>
              </w:rPr>
              <w:t>〕</w:t>
            </w:r>
            <w:r w:rsidRPr="00BF4FCA">
              <w:rPr>
                <w:rFonts w:eastAsia="仿宋_GB2312" w:hint="eastAsia"/>
                <w:sz w:val="24"/>
                <w:szCs w:val="24"/>
              </w:rPr>
              <w:t>16</w:t>
            </w:r>
            <w:r w:rsidRPr="00BF4FCA">
              <w:rPr>
                <w:rFonts w:eastAsia="仿宋_GB2312" w:hint="eastAsia"/>
                <w:sz w:val="24"/>
                <w:szCs w:val="24"/>
              </w:rPr>
              <w:t>号）第十一条；</w:t>
            </w:r>
            <w:r w:rsidRPr="00BF4FCA">
              <w:rPr>
                <w:rFonts w:eastAsia="仿宋_GB2312" w:hint="eastAsia"/>
                <w:sz w:val="24"/>
                <w:szCs w:val="24"/>
              </w:rPr>
              <w:t>3</w:t>
            </w:r>
            <w:r w:rsidRPr="00BF4FCA">
              <w:rPr>
                <w:rFonts w:eastAsia="仿宋_GB2312" w:hint="eastAsia"/>
                <w:sz w:val="24"/>
                <w:szCs w:val="24"/>
              </w:rPr>
              <w:t>．《药品招标代理机构资格认定及监督管理办法》（国药管市〔</w:t>
            </w:r>
            <w:r w:rsidRPr="00BF4FCA">
              <w:rPr>
                <w:rFonts w:eastAsia="仿宋_GB2312" w:hint="eastAsia"/>
                <w:sz w:val="24"/>
                <w:szCs w:val="24"/>
              </w:rPr>
              <w:t>2000</w:t>
            </w:r>
            <w:r w:rsidRPr="00BF4FCA">
              <w:rPr>
                <w:rFonts w:eastAsia="仿宋_GB2312" w:hint="eastAsia"/>
                <w:sz w:val="24"/>
                <w:szCs w:val="24"/>
              </w:rPr>
              <w:t>〕</w:t>
            </w:r>
            <w:r w:rsidRPr="00BF4FCA">
              <w:rPr>
                <w:rFonts w:eastAsia="仿宋_GB2312" w:hint="eastAsia"/>
                <w:sz w:val="24"/>
                <w:szCs w:val="24"/>
              </w:rPr>
              <w:t>306</w:t>
            </w:r>
            <w:r w:rsidRPr="00BF4FCA">
              <w:rPr>
                <w:rFonts w:eastAsia="仿宋_GB2312" w:hint="eastAsia"/>
                <w:sz w:val="24"/>
                <w:szCs w:val="24"/>
              </w:rPr>
              <w:t>号）第三至十二条。</w:t>
            </w:r>
          </w:p>
        </w:tc>
        <w:tc>
          <w:tcPr>
            <w:tcW w:w="551" w:type="pct"/>
            <w:tcBorders>
              <w:top w:val="single" w:sz="4" w:space="0" w:color="auto"/>
              <w:left w:val="nil"/>
              <w:bottom w:val="single" w:sz="4" w:space="0" w:color="auto"/>
              <w:right w:val="single" w:sz="4" w:space="0" w:color="auto"/>
            </w:tcBorders>
            <w:vAlign w:val="center"/>
          </w:tcPr>
          <w:p w14:paraId="7565ACEB"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取消</w:t>
            </w:r>
          </w:p>
        </w:tc>
        <w:tc>
          <w:tcPr>
            <w:tcW w:w="1230" w:type="pct"/>
            <w:tcBorders>
              <w:top w:val="single" w:sz="4" w:space="0" w:color="auto"/>
              <w:left w:val="nil"/>
              <w:bottom w:val="single" w:sz="4" w:space="0" w:color="auto"/>
              <w:right w:val="single" w:sz="4" w:space="0" w:color="auto"/>
            </w:tcBorders>
            <w:vAlign w:val="center"/>
          </w:tcPr>
          <w:p w14:paraId="58A7A76F"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《国务院关于第五批取消和下放管理层级行政审批项目的决定》（国发〔</w:t>
            </w:r>
            <w:r w:rsidRPr="00BF4FCA">
              <w:rPr>
                <w:rFonts w:eastAsia="仿宋_GB2312" w:hint="eastAsia"/>
                <w:sz w:val="24"/>
                <w:szCs w:val="24"/>
              </w:rPr>
              <w:t>2010</w:t>
            </w:r>
            <w:r w:rsidRPr="00BF4FCA">
              <w:rPr>
                <w:rFonts w:eastAsia="仿宋_GB2312" w:hint="eastAsia"/>
                <w:sz w:val="24"/>
                <w:szCs w:val="24"/>
              </w:rPr>
              <w:t>〕</w:t>
            </w:r>
            <w:r w:rsidRPr="00BF4FCA">
              <w:rPr>
                <w:rFonts w:eastAsia="仿宋_GB2312" w:hint="eastAsia"/>
                <w:sz w:val="24"/>
                <w:szCs w:val="24"/>
              </w:rPr>
              <w:t>21</w:t>
            </w:r>
            <w:r w:rsidRPr="00BF4FCA">
              <w:rPr>
                <w:rFonts w:eastAsia="仿宋_GB2312" w:hint="eastAsia"/>
                <w:sz w:val="24"/>
                <w:szCs w:val="24"/>
              </w:rPr>
              <w:t>号）取消第</w:t>
            </w:r>
            <w:r w:rsidRPr="00BF4FCA">
              <w:rPr>
                <w:rFonts w:eastAsia="仿宋_GB2312" w:hint="eastAsia"/>
                <w:sz w:val="24"/>
                <w:szCs w:val="24"/>
              </w:rPr>
              <w:t>105</w:t>
            </w:r>
            <w:r w:rsidRPr="00BF4FCA">
              <w:rPr>
                <w:rFonts w:eastAsia="仿宋_GB2312" w:hint="eastAsia"/>
                <w:sz w:val="24"/>
                <w:szCs w:val="24"/>
              </w:rPr>
              <w:t>项。</w:t>
            </w:r>
          </w:p>
        </w:tc>
      </w:tr>
      <w:tr w:rsidR="00C264EF" w:rsidRPr="00BF4FCA" w14:paraId="4A67FD8C"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5234EFE0"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16</w:t>
            </w:r>
          </w:p>
        </w:tc>
        <w:tc>
          <w:tcPr>
            <w:tcW w:w="769" w:type="pct"/>
            <w:tcBorders>
              <w:top w:val="single" w:sz="4" w:space="0" w:color="auto"/>
              <w:left w:val="nil"/>
              <w:bottom w:val="single" w:sz="4" w:space="0" w:color="auto"/>
              <w:right w:val="single" w:sz="4" w:space="0" w:color="auto"/>
            </w:tcBorders>
            <w:vAlign w:val="center"/>
          </w:tcPr>
          <w:p w14:paraId="53E33E83"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国家鼓励的内资项目进口设备免税确认</w:t>
            </w:r>
          </w:p>
        </w:tc>
        <w:tc>
          <w:tcPr>
            <w:tcW w:w="766" w:type="pct"/>
            <w:tcBorders>
              <w:top w:val="single" w:sz="4" w:space="0" w:color="auto"/>
              <w:left w:val="nil"/>
              <w:bottom w:val="single" w:sz="4" w:space="0" w:color="auto"/>
              <w:right w:val="single" w:sz="4" w:space="0" w:color="auto"/>
            </w:tcBorders>
            <w:vAlign w:val="center"/>
          </w:tcPr>
          <w:p w14:paraId="4FE21522"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市发展改革行政主管部门</w:t>
            </w:r>
          </w:p>
        </w:tc>
        <w:tc>
          <w:tcPr>
            <w:tcW w:w="1383" w:type="pct"/>
            <w:tcBorders>
              <w:top w:val="single" w:sz="4" w:space="0" w:color="auto"/>
              <w:left w:val="nil"/>
              <w:bottom w:val="single" w:sz="4" w:space="0" w:color="auto"/>
              <w:right w:val="single" w:sz="4" w:space="0" w:color="auto"/>
            </w:tcBorders>
            <w:vAlign w:val="center"/>
          </w:tcPr>
          <w:p w14:paraId="2F51A89F"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．《国务院关于调整进口设备税收政策的通知》（国发〔</w:t>
            </w:r>
            <w:r w:rsidRPr="00BF4FCA">
              <w:rPr>
                <w:rFonts w:eastAsia="仿宋_GB2312" w:hint="eastAsia"/>
                <w:sz w:val="24"/>
                <w:szCs w:val="24"/>
              </w:rPr>
              <w:t>1997</w:t>
            </w:r>
            <w:r w:rsidRPr="00BF4FCA">
              <w:rPr>
                <w:rFonts w:eastAsia="仿宋_GB2312" w:hint="eastAsia"/>
                <w:sz w:val="24"/>
                <w:szCs w:val="24"/>
              </w:rPr>
              <w:t>〕</w:t>
            </w:r>
            <w:r w:rsidRPr="00BF4FCA">
              <w:rPr>
                <w:rFonts w:eastAsia="仿宋_GB2312" w:hint="eastAsia"/>
                <w:sz w:val="24"/>
                <w:szCs w:val="24"/>
              </w:rPr>
              <w:t>37</w:t>
            </w:r>
            <w:r w:rsidRPr="00BF4FCA">
              <w:rPr>
                <w:rFonts w:eastAsia="仿宋_GB2312" w:hint="eastAsia"/>
                <w:sz w:val="24"/>
                <w:szCs w:val="24"/>
              </w:rPr>
              <w:t>号）第二部分；</w:t>
            </w:r>
            <w:r w:rsidRPr="00BF4FCA">
              <w:rPr>
                <w:rFonts w:eastAsia="仿宋_GB2312" w:hint="eastAsia"/>
                <w:sz w:val="24"/>
                <w:szCs w:val="24"/>
              </w:rPr>
              <w:t>2</w:t>
            </w:r>
            <w:r w:rsidRPr="00BF4FCA">
              <w:rPr>
                <w:rFonts w:eastAsia="仿宋_GB2312" w:hint="eastAsia"/>
                <w:sz w:val="24"/>
                <w:szCs w:val="24"/>
              </w:rPr>
              <w:t>．《国家发展改革委关于办理内资项目〈国家鼓励发展的内外资项目确认书〉有关问题的通知》（</w:t>
            </w:r>
            <w:proofErr w:type="gramStart"/>
            <w:r w:rsidRPr="00BF4FCA">
              <w:rPr>
                <w:rFonts w:eastAsia="仿宋_GB2312" w:hint="eastAsia"/>
                <w:sz w:val="24"/>
                <w:szCs w:val="24"/>
              </w:rPr>
              <w:t>发改规划</w:t>
            </w:r>
            <w:proofErr w:type="gramEnd"/>
            <w:r w:rsidRPr="00BF4FCA">
              <w:rPr>
                <w:rFonts w:eastAsia="仿宋_GB2312" w:hint="eastAsia"/>
                <w:sz w:val="24"/>
                <w:szCs w:val="24"/>
              </w:rPr>
              <w:t>〔</w:t>
            </w:r>
            <w:r w:rsidRPr="00BF4FCA">
              <w:rPr>
                <w:rFonts w:eastAsia="仿宋_GB2312" w:hint="eastAsia"/>
                <w:sz w:val="24"/>
                <w:szCs w:val="24"/>
              </w:rPr>
              <w:t>2003</w:t>
            </w:r>
            <w:r w:rsidRPr="00BF4FCA">
              <w:rPr>
                <w:rFonts w:eastAsia="仿宋_GB2312" w:hint="eastAsia"/>
                <w:sz w:val="24"/>
                <w:szCs w:val="24"/>
              </w:rPr>
              <w:t>〕</w:t>
            </w:r>
            <w:r w:rsidRPr="00BF4FCA">
              <w:rPr>
                <w:rFonts w:eastAsia="仿宋_GB2312" w:hint="eastAsia"/>
                <w:sz w:val="24"/>
                <w:szCs w:val="24"/>
              </w:rPr>
              <w:lastRenderedPageBreak/>
              <w:t>900</w:t>
            </w:r>
            <w:r w:rsidRPr="00BF4FCA">
              <w:rPr>
                <w:rFonts w:eastAsia="仿宋_GB2312" w:hint="eastAsia"/>
                <w:sz w:val="24"/>
                <w:szCs w:val="24"/>
              </w:rPr>
              <w:t>号）第二部分。</w:t>
            </w:r>
          </w:p>
        </w:tc>
        <w:tc>
          <w:tcPr>
            <w:tcW w:w="551" w:type="pct"/>
            <w:tcBorders>
              <w:top w:val="single" w:sz="4" w:space="0" w:color="auto"/>
              <w:left w:val="nil"/>
              <w:bottom w:val="single" w:sz="4" w:space="0" w:color="auto"/>
              <w:right w:val="single" w:sz="4" w:space="0" w:color="auto"/>
            </w:tcBorders>
            <w:vAlign w:val="center"/>
          </w:tcPr>
          <w:p w14:paraId="6ABEAB7C"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lastRenderedPageBreak/>
              <w:t>变更</w:t>
            </w:r>
          </w:p>
        </w:tc>
        <w:tc>
          <w:tcPr>
            <w:tcW w:w="1230" w:type="pct"/>
            <w:tcBorders>
              <w:top w:val="single" w:sz="4" w:space="0" w:color="auto"/>
              <w:left w:val="nil"/>
              <w:bottom w:val="single" w:sz="4" w:space="0" w:color="auto"/>
              <w:right w:val="single" w:sz="4" w:space="0" w:color="auto"/>
            </w:tcBorders>
            <w:vAlign w:val="center"/>
          </w:tcPr>
          <w:p w14:paraId="2FC59814"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变更管理方式，加强监督管理。</w:t>
            </w:r>
          </w:p>
        </w:tc>
      </w:tr>
      <w:tr w:rsidR="00C264EF" w:rsidRPr="00BF4FCA" w14:paraId="6E91ECE4"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1276CC3D"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17</w:t>
            </w:r>
          </w:p>
        </w:tc>
        <w:tc>
          <w:tcPr>
            <w:tcW w:w="769" w:type="pct"/>
            <w:tcBorders>
              <w:top w:val="single" w:sz="4" w:space="0" w:color="auto"/>
              <w:left w:val="nil"/>
              <w:bottom w:val="single" w:sz="4" w:space="0" w:color="auto"/>
              <w:right w:val="single" w:sz="4" w:space="0" w:color="auto"/>
            </w:tcBorders>
            <w:vAlign w:val="center"/>
          </w:tcPr>
          <w:p w14:paraId="7285F49B"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契税减免的审批（跨区县的减免、市政府批准的临时性减免、</w:t>
            </w:r>
            <w:r w:rsidRPr="00BF4FCA">
              <w:rPr>
                <w:rFonts w:eastAsia="仿宋_GB2312" w:hint="eastAsia"/>
                <w:sz w:val="24"/>
                <w:szCs w:val="24"/>
              </w:rPr>
              <w:t>50</w:t>
            </w:r>
            <w:r w:rsidRPr="00BF4FCA">
              <w:rPr>
                <w:rFonts w:eastAsia="仿宋_GB2312" w:hint="eastAsia"/>
                <w:sz w:val="24"/>
                <w:szCs w:val="24"/>
              </w:rPr>
              <w:t>万元以上的大额减免）</w:t>
            </w:r>
          </w:p>
        </w:tc>
        <w:tc>
          <w:tcPr>
            <w:tcW w:w="766" w:type="pct"/>
            <w:tcBorders>
              <w:top w:val="single" w:sz="4" w:space="0" w:color="auto"/>
              <w:left w:val="nil"/>
              <w:bottom w:val="single" w:sz="4" w:space="0" w:color="auto"/>
              <w:right w:val="single" w:sz="4" w:space="0" w:color="auto"/>
            </w:tcBorders>
            <w:vAlign w:val="center"/>
          </w:tcPr>
          <w:p w14:paraId="1805E435"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市财政部门</w:t>
            </w:r>
          </w:p>
        </w:tc>
        <w:tc>
          <w:tcPr>
            <w:tcW w:w="1383" w:type="pct"/>
            <w:tcBorders>
              <w:top w:val="single" w:sz="4" w:space="0" w:color="auto"/>
              <w:left w:val="nil"/>
              <w:bottom w:val="single" w:sz="4" w:space="0" w:color="auto"/>
              <w:right w:val="single" w:sz="4" w:space="0" w:color="auto"/>
            </w:tcBorders>
            <w:vAlign w:val="center"/>
          </w:tcPr>
          <w:p w14:paraId="35108F82"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．《中华人民共和国契税暂行条例》（国务院令第</w:t>
            </w:r>
            <w:r w:rsidRPr="00BF4FCA">
              <w:rPr>
                <w:rFonts w:eastAsia="仿宋_GB2312" w:hint="eastAsia"/>
                <w:sz w:val="24"/>
                <w:szCs w:val="24"/>
              </w:rPr>
              <w:t>224</w:t>
            </w:r>
            <w:r w:rsidRPr="00BF4FCA">
              <w:rPr>
                <w:rFonts w:eastAsia="仿宋_GB2312" w:hint="eastAsia"/>
                <w:sz w:val="24"/>
                <w:szCs w:val="24"/>
              </w:rPr>
              <w:t>号）第六条；</w:t>
            </w:r>
            <w:r w:rsidRPr="00BF4FCA">
              <w:rPr>
                <w:rFonts w:eastAsia="仿宋_GB2312" w:hint="eastAsia"/>
                <w:sz w:val="24"/>
                <w:szCs w:val="24"/>
              </w:rPr>
              <w:t>2</w:t>
            </w:r>
            <w:r w:rsidRPr="00BF4FCA">
              <w:rPr>
                <w:rFonts w:eastAsia="仿宋_GB2312" w:hint="eastAsia"/>
                <w:sz w:val="24"/>
                <w:szCs w:val="24"/>
              </w:rPr>
              <w:t>．《中华人民共和国契税暂行条例实施细则》（</w:t>
            </w:r>
            <w:proofErr w:type="gramStart"/>
            <w:r w:rsidRPr="00BF4FCA">
              <w:rPr>
                <w:rFonts w:eastAsia="仿宋_GB2312" w:hint="eastAsia"/>
                <w:sz w:val="24"/>
                <w:szCs w:val="24"/>
              </w:rPr>
              <w:t>财法字</w:t>
            </w:r>
            <w:proofErr w:type="gramEnd"/>
            <w:r w:rsidRPr="00BF4FCA">
              <w:rPr>
                <w:rFonts w:eastAsia="仿宋_GB2312" w:hint="eastAsia"/>
                <w:sz w:val="24"/>
                <w:szCs w:val="24"/>
              </w:rPr>
              <w:t>〔</w:t>
            </w:r>
            <w:r w:rsidRPr="00BF4FCA">
              <w:rPr>
                <w:rFonts w:eastAsia="仿宋_GB2312" w:hint="eastAsia"/>
                <w:sz w:val="24"/>
                <w:szCs w:val="24"/>
              </w:rPr>
              <w:t>1997</w:t>
            </w:r>
            <w:r w:rsidRPr="00BF4FCA">
              <w:rPr>
                <w:rFonts w:eastAsia="仿宋_GB2312" w:hint="eastAsia"/>
                <w:sz w:val="24"/>
                <w:szCs w:val="24"/>
              </w:rPr>
              <w:t>〕</w:t>
            </w:r>
            <w:r w:rsidRPr="00BF4FCA">
              <w:rPr>
                <w:rFonts w:eastAsia="仿宋_GB2312" w:hint="eastAsia"/>
                <w:sz w:val="24"/>
                <w:szCs w:val="24"/>
              </w:rPr>
              <w:t>52</w:t>
            </w:r>
            <w:r w:rsidRPr="00BF4FCA">
              <w:rPr>
                <w:rFonts w:eastAsia="仿宋_GB2312" w:hint="eastAsia"/>
                <w:sz w:val="24"/>
                <w:szCs w:val="24"/>
              </w:rPr>
              <w:t>号）第十六条。</w:t>
            </w:r>
          </w:p>
        </w:tc>
        <w:tc>
          <w:tcPr>
            <w:tcW w:w="551" w:type="pct"/>
            <w:tcBorders>
              <w:top w:val="single" w:sz="4" w:space="0" w:color="auto"/>
              <w:left w:val="nil"/>
              <w:bottom w:val="single" w:sz="4" w:space="0" w:color="auto"/>
              <w:right w:val="single" w:sz="4" w:space="0" w:color="auto"/>
            </w:tcBorders>
            <w:vAlign w:val="center"/>
          </w:tcPr>
          <w:p w14:paraId="575E484A"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变更</w:t>
            </w:r>
          </w:p>
        </w:tc>
        <w:tc>
          <w:tcPr>
            <w:tcW w:w="1230" w:type="pct"/>
            <w:tcBorders>
              <w:top w:val="single" w:sz="4" w:space="0" w:color="auto"/>
              <w:left w:val="nil"/>
              <w:bottom w:val="single" w:sz="4" w:space="0" w:color="auto"/>
              <w:right w:val="single" w:sz="4" w:space="0" w:color="auto"/>
            </w:tcBorders>
            <w:vAlign w:val="center"/>
          </w:tcPr>
          <w:p w14:paraId="57082575"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变更实施主体为市地税行政主管部门，并转变管理方式为备案。</w:t>
            </w:r>
          </w:p>
        </w:tc>
      </w:tr>
      <w:tr w:rsidR="00C264EF" w:rsidRPr="00BF4FCA" w14:paraId="7B071CAD"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6F39DC8A"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18</w:t>
            </w:r>
          </w:p>
        </w:tc>
        <w:tc>
          <w:tcPr>
            <w:tcW w:w="769" w:type="pct"/>
            <w:tcBorders>
              <w:top w:val="single" w:sz="4" w:space="0" w:color="auto"/>
              <w:left w:val="nil"/>
              <w:bottom w:val="single" w:sz="4" w:space="0" w:color="auto"/>
              <w:right w:val="single" w:sz="4" w:space="0" w:color="auto"/>
            </w:tcBorders>
            <w:vAlign w:val="center"/>
          </w:tcPr>
          <w:p w14:paraId="19CE81C3"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基本建设财务管理的审批、审核事项</w:t>
            </w:r>
          </w:p>
        </w:tc>
        <w:tc>
          <w:tcPr>
            <w:tcW w:w="766" w:type="pct"/>
            <w:tcBorders>
              <w:top w:val="single" w:sz="4" w:space="0" w:color="auto"/>
              <w:left w:val="nil"/>
              <w:bottom w:val="single" w:sz="4" w:space="0" w:color="auto"/>
              <w:right w:val="single" w:sz="4" w:space="0" w:color="auto"/>
            </w:tcBorders>
            <w:vAlign w:val="center"/>
          </w:tcPr>
          <w:p w14:paraId="2254D169"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市财政部门</w:t>
            </w:r>
          </w:p>
        </w:tc>
        <w:tc>
          <w:tcPr>
            <w:tcW w:w="1383" w:type="pct"/>
            <w:tcBorders>
              <w:top w:val="single" w:sz="4" w:space="0" w:color="auto"/>
              <w:left w:val="nil"/>
              <w:bottom w:val="single" w:sz="4" w:space="0" w:color="auto"/>
              <w:right w:val="single" w:sz="4" w:space="0" w:color="auto"/>
            </w:tcBorders>
            <w:vAlign w:val="center"/>
          </w:tcPr>
          <w:p w14:paraId="2AF26C22"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《基本建设财务管理规定》（</w:t>
            </w:r>
            <w:proofErr w:type="gramStart"/>
            <w:r w:rsidRPr="00BF4FCA">
              <w:rPr>
                <w:rFonts w:eastAsia="仿宋_GB2312" w:hint="eastAsia"/>
                <w:sz w:val="24"/>
                <w:szCs w:val="24"/>
              </w:rPr>
              <w:t>财建〔</w:t>
            </w:r>
            <w:r w:rsidRPr="00BF4FCA">
              <w:rPr>
                <w:rFonts w:eastAsia="仿宋_GB2312" w:hint="eastAsia"/>
                <w:sz w:val="24"/>
                <w:szCs w:val="24"/>
              </w:rPr>
              <w:t>2002</w:t>
            </w:r>
            <w:r w:rsidRPr="00BF4FCA">
              <w:rPr>
                <w:rFonts w:eastAsia="仿宋_GB2312" w:hint="eastAsia"/>
                <w:sz w:val="24"/>
                <w:szCs w:val="24"/>
              </w:rPr>
              <w:t>〕</w:t>
            </w:r>
            <w:proofErr w:type="gramEnd"/>
            <w:r w:rsidRPr="00BF4FCA">
              <w:rPr>
                <w:rFonts w:eastAsia="仿宋_GB2312" w:hint="eastAsia"/>
                <w:sz w:val="24"/>
                <w:szCs w:val="24"/>
              </w:rPr>
              <w:t>394</w:t>
            </w:r>
            <w:r w:rsidRPr="00BF4FCA">
              <w:rPr>
                <w:rFonts w:eastAsia="仿宋_GB2312" w:hint="eastAsia"/>
                <w:sz w:val="24"/>
                <w:szCs w:val="24"/>
              </w:rPr>
              <w:t>号）第五、七、二十二条。</w:t>
            </w:r>
          </w:p>
        </w:tc>
        <w:tc>
          <w:tcPr>
            <w:tcW w:w="551" w:type="pct"/>
            <w:tcBorders>
              <w:top w:val="single" w:sz="4" w:space="0" w:color="auto"/>
              <w:left w:val="nil"/>
              <w:bottom w:val="single" w:sz="4" w:space="0" w:color="auto"/>
              <w:right w:val="single" w:sz="4" w:space="0" w:color="auto"/>
            </w:tcBorders>
            <w:vAlign w:val="center"/>
          </w:tcPr>
          <w:p w14:paraId="312B16AA"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变更</w:t>
            </w:r>
          </w:p>
        </w:tc>
        <w:tc>
          <w:tcPr>
            <w:tcW w:w="1230" w:type="pct"/>
            <w:tcBorders>
              <w:top w:val="single" w:sz="4" w:space="0" w:color="auto"/>
              <w:left w:val="nil"/>
              <w:bottom w:val="single" w:sz="4" w:space="0" w:color="auto"/>
              <w:right w:val="single" w:sz="4" w:space="0" w:color="auto"/>
            </w:tcBorders>
            <w:vAlign w:val="center"/>
          </w:tcPr>
          <w:p w14:paraId="5D114814"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变更为内部审批。</w:t>
            </w:r>
          </w:p>
        </w:tc>
      </w:tr>
      <w:tr w:rsidR="00C264EF" w:rsidRPr="00BF4FCA" w14:paraId="794E1347"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5AE40AE3"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19</w:t>
            </w:r>
          </w:p>
        </w:tc>
        <w:tc>
          <w:tcPr>
            <w:tcW w:w="769" w:type="pct"/>
            <w:tcBorders>
              <w:top w:val="single" w:sz="4" w:space="0" w:color="auto"/>
              <w:left w:val="nil"/>
              <w:bottom w:val="single" w:sz="4" w:space="0" w:color="auto"/>
              <w:right w:val="single" w:sz="4" w:space="0" w:color="auto"/>
            </w:tcBorders>
            <w:vAlign w:val="center"/>
          </w:tcPr>
          <w:p w14:paraId="798291FC"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特困企业审核</w:t>
            </w:r>
          </w:p>
        </w:tc>
        <w:tc>
          <w:tcPr>
            <w:tcW w:w="766" w:type="pct"/>
            <w:tcBorders>
              <w:top w:val="single" w:sz="4" w:space="0" w:color="auto"/>
              <w:left w:val="nil"/>
              <w:bottom w:val="single" w:sz="4" w:space="0" w:color="auto"/>
              <w:right w:val="single" w:sz="4" w:space="0" w:color="auto"/>
            </w:tcBorders>
            <w:vAlign w:val="center"/>
          </w:tcPr>
          <w:p w14:paraId="2127637D"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市财政部门</w:t>
            </w:r>
          </w:p>
        </w:tc>
        <w:tc>
          <w:tcPr>
            <w:tcW w:w="1383" w:type="pct"/>
            <w:tcBorders>
              <w:top w:val="single" w:sz="4" w:space="0" w:color="auto"/>
              <w:left w:val="nil"/>
              <w:bottom w:val="single" w:sz="4" w:space="0" w:color="auto"/>
              <w:right w:val="single" w:sz="4" w:space="0" w:color="auto"/>
            </w:tcBorders>
            <w:vAlign w:val="center"/>
          </w:tcPr>
          <w:p w14:paraId="7F207E75"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《关于印发〈重庆市市级特困企业审核暂行办法〉》（</w:t>
            </w:r>
            <w:proofErr w:type="gramStart"/>
            <w:r w:rsidRPr="00BF4FCA">
              <w:rPr>
                <w:rFonts w:eastAsia="仿宋_GB2312" w:hint="eastAsia"/>
                <w:sz w:val="24"/>
                <w:szCs w:val="24"/>
              </w:rPr>
              <w:t>渝财社</w:t>
            </w:r>
            <w:proofErr w:type="gramEnd"/>
            <w:r w:rsidRPr="00BF4FCA">
              <w:rPr>
                <w:rFonts w:eastAsia="仿宋_GB2312" w:hint="eastAsia"/>
                <w:sz w:val="24"/>
                <w:szCs w:val="24"/>
              </w:rPr>
              <w:t>〔</w:t>
            </w:r>
            <w:r w:rsidRPr="00BF4FCA">
              <w:rPr>
                <w:rFonts w:eastAsia="仿宋_GB2312" w:hint="eastAsia"/>
                <w:sz w:val="24"/>
                <w:szCs w:val="24"/>
              </w:rPr>
              <w:t>2004</w:t>
            </w:r>
            <w:r w:rsidRPr="00BF4FCA">
              <w:rPr>
                <w:rFonts w:eastAsia="仿宋_GB2312" w:hint="eastAsia"/>
                <w:sz w:val="24"/>
                <w:szCs w:val="24"/>
              </w:rPr>
              <w:t>〕</w:t>
            </w:r>
            <w:r w:rsidRPr="00BF4FCA">
              <w:rPr>
                <w:rFonts w:eastAsia="仿宋_GB2312" w:hint="eastAsia"/>
                <w:sz w:val="24"/>
                <w:szCs w:val="24"/>
              </w:rPr>
              <w:t>115</w:t>
            </w:r>
            <w:r w:rsidRPr="00BF4FCA">
              <w:rPr>
                <w:rFonts w:eastAsia="仿宋_GB2312" w:hint="eastAsia"/>
                <w:sz w:val="24"/>
                <w:szCs w:val="24"/>
              </w:rPr>
              <w:t>号）</w:t>
            </w:r>
          </w:p>
        </w:tc>
        <w:tc>
          <w:tcPr>
            <w:tcW w:w="551" w:type="pct"/>
            <w:tcBorders>
              <w:top w:val="single" w:sz="4" w:space="0" w:color="auto"/>
              <w:left w:val="nil"/>
              <w:bottom w:val="single" w:sz="4" w:space="0" w:color="auto"/>
              <w:right w:val="single" w:sz="4" w:space="0" w:color="auto"/>
            </w:tcBorders>
            <w:vAlign w:val="center"/>
          </w:tcPr>
          <w:p w14:paraId="1CA05CB8"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变更</w:t>
            </w:r>
          </w:p>
        </w:tc>
        <w:tc>
          <w:tcPr>
            <w:tcW w:w="1230" w:type="pct"/>
            <w:tcBorders>
              <w:top w:val="single" w:sz="4" w:space="0" w:color="auto"/>
              <w:left w:val="nil"/>
              <w:bottom w:val="single" w:sz="4" w:space="0" w:color="auto"/>
              <w:right w:val="single" w:sz="4" w:space="0" w:color="auto"/>
            </w:tcBorders>
            <w:vAlign w:val="center"/>
          </w:tcPr>
          <w:p w14:paraId="4F11CF64"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变更管理方式，加强监督管理。</w:t>
            </w:r>
          </w:p>
        </w:tc>
      </w:tr>
      <w:tr w:rsidR="00C264EF" w:rsidRPr="00BF4FCA" w14:paraId="269C105A"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434696D6"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20</w:t>
            </w:r>
          </w:p>
        </w:tc>
        <w:tc>
          <w:tcPr>
            <w:tcW w:w="769" w:type="pct"/>
            <w:tcBorders>
              <w:top w:val="single" w:sz="4" w:space="0" w:color="auto"/>
              <w:left w:val="nil"/>
              <w:bottom w:val="single" w:sz="4" w:space="0" w:color="auto"/>
              <w:right w:val="single" w:sz="4" w:space="0" w:color="auto"/>
            </w:tcBorders>
            <w:vAlign w:val="center"/>
          </w:tcPr>
          <w:p w14:paraId="061555F4"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矿长资格证核发</w:t>
            </w:r>
          </w:p>
        </w:tc>
        <w:tc>
          <w:tcPr>
            <w:tcW w:w="766" w:type="pct"/>
            <w:tcBorders>
              <w:top w:val="single" w:sz="4" w:space="0" w:color="auto"/>
              <w:left w:val="nil"/>
              <w:bottom w:val="single" w:sz="4" w:space="0" w:color="auto"/>
              <w:right w:val="single" w:sz="4" w:space="0" w:color="auto"/>
            </w:tcBorders>
            <w:vAlign w:val="center"/>
          </w:tcPr>
          <w:p w14:paraId="7B8F2CAE"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市经济和信息化行政主管部门</w:t>
            </w:r>
          </w:p>
        </w:tc>
        <w:tc>
          <w:tcPr>
            <w:tcW w:w="1383" w:type="pct"/>
            <w:tcBorders>
              <w:top w:val="single" w:sz="4" w:space="0" w:color="auto"/>
              <w:left w:val="nil"/>
              <w:bottom w:val="single" w:sz="4" w:space="0" w:color="auto"/>
              <w:right w:val="single" w:sz="4" w:space="0" w:color="auto"/>
            </w:tcBorders>
            <w:vAlign w:val="center"/>
          </w:tcPr>
          <w:p w14:paraId="3EB21482"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．《中华人民共和国煤炭法》第二十三条；</w:t>
            </w:r>
            <w:r w:rsidRPr="00BF4FCA">
              <w:rPr>
                <w:rFonts w:eastAsia="仿宋_GB2312" w:hint="eastAsia"/>
                <w:sz w:val="24"/>
                <w:szCs w:val="24"/>
              </w:rPr>
              <w:t>2</w:t>
            </w:r>
            <w:r w:rsidRPr="00BF4FCA">
              <w:rPr>
                <w:rFonts w:eastAsia="仿宋_GB2312" w:hint="eastAsia"/>
                <w:sz w:val="24"/>
                <w:szCs w:val="24"/>
              </w:rPr>
              <w:t>．《煤炭生产许可证管理办法》（国务院令第</w:t>
            </w:r>
            <w:r w:rsidRPr="00BF4FCA">
              <w:rPr>
                <w:rFonts w:eastAsia="仿宋_GB2312" w:hint="eastAsia"/>
                <w:sz w:val="24"/>
                <w:szCs w:val="24"/>
              </w:rPr>
              <w:t>168</w:t>
            </w:r>
            <w:r w:rsidRPr="00BF4FCA">
              <w:rPr>
                <w:rFonts w:eastAsia="仿宋_GB2312" w:hint="eastAsia"/>
                <w:sz w:val="24"/>
                <w:szCs w:val="24"/>
              </w:rPr>
              <w:t>号）第四条；</w:t>
            </w:r>
            <w:r w:rsidRPr="00BF4FCA">
              <w:rPr>
                <w:rFonts w:eastAsia="仿宋_GB2312" w:hint="eastAsia"/>
                <w:sz w:val="24"/>
                <w:szCs w:val="24"/>
              </w:rPr>
              <w:t>3</w:t>
            </w:r>
            <w:r w:rsidRPr="00BF4FCA">
              <w:rPr>
                <w:rFonts w:eastAsia="仿宋_GB2312" w:hint="eastAsia"/>
                <w:sz w:val="24"/>
                <w:szCs w:val="24"/>
              </w:rPr>
              <w:t>．《乡镇煤矿管理条例》（国务院令第</w:t>
            </w:r>
            <w:r w:rsidRPr="00BF4FCA">
              <w:rPr>
                <w:rFonts w:eastAsia="仿宋_GB2312" w:hint="eastAsia"/>
                <w:sz w:val="24"/>
                <w:szCs w:val="24"/>
              </w:rPr>
              <w:t>169</w:t>
            </w:r>
            <w:r w:rsidRPr="00BF4FCA">
              <w:rPr>
                <w:rFonts w:eastAsia="仿宋_GB2312" w:hint="eastAsia"/>
                <w:sz w:val="24"/>
                <w:szCs w:val="24"/>
              </w:rPr>
              <w:t>号）第十九条。</w:t>
            </w:r>
          </w:p>
        </w:tc>
        <w:tc>
          <w:tcPr>
            <w:tcW w:w="551" w:type="pct"/>
            <w:tcBorders>
              <w:top w:val="single" w:sz="4" w:space="0" w:color="auto"/>
              <w:left w:val="nil"/>
              <w:bottom w:val="single" w:sz="4" w:space="0" w:color="auto"/>
              <w:right w:val="single" w:sz="4" w:space="0" w:color="auto"/>
            </w:tcBorders>
            <w:vAlign w:val="center"/>
          </w:tcPr>
          <w:p w14:paraId="50C99E76"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变更</w:t>
            </w:r>
          </w:p>
        </w:tc>
        <w:tc>
          <w:tcPr>
            <w:tcW w:w="1230" w:type="pct"/>
            <w:tcBorders>
              <w:top w:val="single" w:sz="4" w:space="0" w:color="auto"/>
              <w:left w:val="nil"/>
              <w:bottom w:val="single" w:sz="4" w:space="0" w:color="auto"/>
              <w:right w:val="single" w:sz="4" w:space="0" w:color="auto"/>
            </w:tcBorders>
            <w:vAlign w:val="center"/>
          </w:tcPr>
          <w:p w14:paraId="61D0E989"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实施主体变更为市煤炭工业行政主管部门。</w:t>
            </w:r>
          </w:p>
        </w:tc>
      </w:tr>
      <w:tr w:rsidR="00C264EF" w:rsidRPr="00BF4FCA" w14:paraId="0103161A"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4C2C0F88"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21</w:t>
            </w:r>
          </w:p>
        </w:tc>
        <w:tc>
          <w:tcPr>
            <w:tcW w:w="769" w:type="pct"/>
            <w:tcBorders>
              <w:top w:val="single" w:sz="4" w:space="0" w:color="auto"/>
              <w:left w:val="nil"/>
              <w:bottom w:val="single" w:sz="4" w:space="0" w:color="auto"/>
              <w:right w:val="single" w:sz="4" w:space="0" w:color="auto"/>
            </w:tcBorders>
            <w:vAlign w:val="center"/>
          </w:tcPr>
          <w:p w14:paraId="515CAF25"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煤炭生产许可</w:t>
            </w:r>
          </w:p>
        </w:tc>
        <w:tc>
          <w:tcPr>
            <w:tcW w:w="766" w:type="pct"/>
            <w:tcBorders>
              <w:top w:val="single" w:sz="4" w:space="0" w:color="auto"/>
              <w:left w:val="nil"/>
              <w:bottom w:val="single" w:sz="4" w:space="0" w:color="auto"/>
              <w:right w:val="single" w:sz="4" w:space="0" w:color="auto"/>
            </w:tcBorders>
            <w:vAlign w:val="center"/>
          </w:tcPr>
          <w:p w14:paraId="6BB7F701"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市经济和信息化行政主管部门</w:t>
            </w:r>
          </w:p>
        </w:tc>
        <w:tc>
          <w:tcPr>
            <w:tcW w:w="1383" w:type="pct"/>
            <w:tcBorders>
              <w:top w:val="single" w:sz="4" w:space="0" w:color="auto"/>
              <w:left w:val="nil"/>
              <w:bottom w:val="single" w:sz="4" w:space="0" w:color="auto"/>
              <w:right w:val="single" w:sz="4" w:space="0" w:color="auto"/>
            </w:tcBorders>
            <w:vAlign w:val="center"/>
          </w:tcPr>
          <w:p w14:paraId="0B8BD608"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．《中华人民共和国煤炭法》第二十二条至二十七条；</w:t>
            </w:r>
            <w:r w:rsidRPr="00BF4FCA">
              <w:rPr>
                <w:rFonts w:eastAsia="仿宋_GB2312" w:hint="eastAsia"/>
                <w:sz w:val="24"/>
                <w:szCs w:val="24"/>
              </w:rPr>
              <w:t>2</w:t>
            </w:r>
            <w:r w:rsidRPr="00BF4FCA">
              <w:rPr>
                <w:rFonts w:eastAsia="仿宋_GB2312" w:hint="eastAsia"/>
                <w:sz w:val="24"/>
                <w:szCs w:val="24"/>
              </w:rPr>
              <w:t>．《煤炭生产许可证管理办法》第二、三条。</w:t>
            </w:r>
          </w:p>
        </w:tc>
        <w:tc>
          <w:tcPr>
            <w:tcW w:w="551" w:type="pct"/>
            <w:tcBorders>
              <w:top w:val="single" w:sz="4" w:space="0" w:color="auto"/>
              <w:left w:val="nil"/>
              <w:bottom w:val="single" w:sz="4" w:space="0" w:color="auto"/>
              <w:right w:val="single" w:sz="4" w:space="0" w:color="auto"/>
            </w:tcBorders>
            <w:vAlign w:val="center"/>
          </w:tcPr>
          <w:p w14:paraId="0E9E9D58"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变更</w:t>
            </w:r>
          </w:p>
        </w:tc>
        <w:tc>
          <w:tcPr>
            <w:tcW w:w="1230" w:type="pct"/>
            <w:tcBorders>
              <w:top w:val="single" w:sz="4" w:space="0" w:color="auto"/>
              <w:left w:val="nil"/>
              <w:bottom w:val="single" w:sz="4" w:space="0" w:color="auto"/>
              <w:right w:val="single" w:sz="4" w:space="0" w:color="auto"/>
            </w:tcBorders>
            <w:vAlign w:val="center"/>
          </w:tcPr>
          <w:p w14:paraId="7606E16D"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实施主体变更为市煤炭工业行政主管部门。</w:t>
            </w:r>
          </w:p>
        </w:tc>
      </w:tr>
      <w:tr w:rsidR="00C264EF" w:rsidRPr="00BF4FCA" w14:paraId="7C0602D1"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6E738E87"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lastRenderedPageBreak/>
              <w:t>22</w:t>
            </w:r>
          </w:p>
        </w:tc>
        <w:tc>
          <w:tcPr>
            <w:tcW w:w="769" w:type="pct"/>
            <w:tcBorders>
              <w:top w:val="single" w:sz="4" w:space="0" w:color="auto"/>
              <w:left w:val="nil"/>
              <w:bottom w:val="single" w:sz="4" w:space="0" w:color="auto"/>
              <w:right w:val="single" w:sz="4" w:space="0" w:color="auto"/>
            </w:tcBorders>
            <w:vAlign w:val="center"/>
          </w:tcPr>
          <w:p w14:paraId="622FBBE4"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典当企业设立审批（初审）</w:t>
            </w:r>
          </w:p>
        </w:tc>
        <w:tc>
          <w:tcPr>
            <w:tcW w:w="766" w:type="pct"/>
            <w:tcBorders>
              <w:top w:val="single" w:sz="4" w:space="0" w:color="auto"/>
              <w:left w:val="nil"/>
              <w:bottom w:val="single" w:sz="4" w:space="0" w:color="auto"/>
              <w:right w:val="single" w:sz="4" w:space="0" w:color="auto"/>
            </w:tcBorders>
            <w:vAlign w:val="center"/>
          </w:tcPr>
          <w:p w14:paraId="5C47FFF4"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市经济和信息化行政主管部门</w:t>
            </w:r>
          </w:p>
        </w:tc>
        <w:tc>
          <w:tcPr>
            <w:tcW w:w="1383" w:type="pct"/>
            <w:tcBorders>
              <w:top w:val="single" w:sz="4" w:space="0" w:color="auto"/>
              <w:left w:val="nil"/>
              <w:bottom w:val="single" w:sz="4" w:space="0" w:color="auto"/>
              <w:right w:val="single" w:sz="4" w:space="0" w:color="auto"/>
            </w:tcBorders>
            <w:vAlign w:val="center"/>
          </w:tcPr>
          <w:p w14:paraId="51332395"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《典当管理办法》（商务部、公安部令</w:t>
            </w:r>
            <w:r w:rsidRPr="00BF4FCA">
              <w:rPr>
                <w:rFonts w:eastAsia="仿宋_GB2312" w:hint="eastAsia"/>
                <w:sz w:val="24"/>
                <w:szCs w:val="24"/>
              </w:rPr>
              <w:t>2005</w:t>
            </w:r>
            <w:r w:rsidRPr="00BF4FCA">
              <w:rPr>
                <w:rFonts w:eastAsia="仿宋_GB2312" w:hint="eastAsia"/>
                <w:sz w:val="24"/>
                <w:szCs w:val="24"/>
              </w:rPr>
              <w:t>年第</w:t>
            </w:r>
            <w:r w:rsidRPr="00BF4FCA">
              <w:rPr>
                <w:rFonts w:eastAsia="仿宋_GB2312" w:hint="eastAsia"/>
                <w:sz w:val="24"/>
                <w:szCs w:val="24"/>
              </w:rPr>
              <w:t>8</w:t>
            </w:r>
            <w:r w:rsidRPr="00BF4FCA">
              <w:rPr>
                <w:rFonts w:eastAsia="仿宋_GB2312" w:hint="eastAsia"/>
                <w:sz w:val="24"/>
                <w:szCs w:val="24"/>
              </w:rPr>
              <w:t>号）第十一、十四条。</w:t>
            </w:r>
          </w:p>
        </w:tc>
        <w:tc>
          <w:tcPr>
            <w:tcW w:w="551" w:type="pct"/>
            <w:tcBorders>
              <w:top w:val="single" w:sz="4" w:space="0" w:color="auto"/>
              <w:left w:val="nil"/>
              <w:bottom w:val="single" w:sz="4" w:space="0" w:color="auto"/>
              <w:right w:val="single" w:sz="4" w:space="0" w:color="auto"/>
            </w:tcBorders>
            <w:vAlign w:val="center"/>
          </w:tcPr>
          <w:p w14:paraId="31E8F335"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变更</w:t>
            </w:r>
          </w:p>
        </w:tc>
        <w:tc>
          <w:tcPr>
            <w:tcW w:w="1230" w:type="pct"/>
            <w:tcBorders>
              <w:top w:val="single" w:sz="4" w:space="0" w:color="auto"/>
              <w:left w:val="nil"/>
              <w:bottom w:val="single" w:sz="4" w:space="0" w:color="auto"/>
              <w:right w:val="single" w:sz="4" w:space="0" w:color="auto"/>
            </w:tcBorders>
            <w:vAlign w:val="center"/>
          </w:tcPr>
          <w:p w14:paraId="50C6F731"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实施主体变更为市商贸行政主管部门。</w:t>
            </w:r>
          </w:p>
        </w:tc>
      </w:tr>
      <w:tr w:rsidR="00C264EF" w:rsidRPr="00BF4FCA" w14:paraId="39A613CD"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0DA6FAF9"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23</w:t>
            </w:r>
          </w:p>
        </w:tc>
        <w:tc>
          <w:tcPr>
            <w:tcW w:w="769" w:type="pct"/>
            <w:tcBorders>
              <w:top w:val="single" w:sz="4" w:space="0" w:color="auto"/>
              <w:left w:val="nil"/>
              <w:bottom w:val="single" w:sz="4" w:space="0" w:color="auto"/>
              <w:right w:val="single" w:sz="4" w:space="0" w:color="auto"/>
            </w:tcBorders>
            <w:vAlign w:val="center"/>
          </w:tcPr>
          <w:p w14:paraId="59F6DD6D"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市级农业产业化龙头企业认定</w:t>
            </w:r>
          </w:p>
        </w:tc>
        <w:tc>
          <w:tcPr>
            <w:tcW w:w="766" w:type="pct"/>
            <w:tcBorders>
              <w:top w:val="single" w:sz="4" w:space="0" w:color="auto"/>
              <w:left w:val="nil"/>
              <w:bottom w:val="single" w:sz="4" w:space="0" w:color="auto"/>
              <w:right w:val="single" w:sz="4" w:space="0" w:color="auto"/>
            </w:tcBorders>
            <w:vAlign w:val="center"/>
          </w:tcPr>
          <w:p w14:paraId="6E997690"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市农业行政主管部门</w:t>
            </w:r>
          </w:p>
        </w:tc>
        <w:tc>
          <w:tcPr>
            <w:tcW w:w="1383" w:type="pct"/>
            <w:tcBorders>
              <w:top w:val="single" w:sz="4" w:space="0" w:color="auto"/>
              <w:left w:val="nil"/>
              <w:bottom w:val="single" w:sz="4" w:space="0" w:color="auto"/>
              <w:right w:val="single" w:sz="4" w:space="0" w:color="auto"/>
            </w:tcBorders>
            <w:vAlign w:val="center"/>
          </w:tcPr>
          <w:p w14:paraId="10665599"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《重庆市农业产业化市级龙头企业申报认定及监测管理办法》（渝农产〔</w:t>
            </w:r>
            <w:r w:rsidRPr="00BF4FCA">
              <w:rPr>
                <w:rFonts w:eastAsia="仿宋_GB2312" w:hint="eastAsia"/>
                <w:sz w:val="24"/>
                <w:szCs w:val="24"/>
              </w:rPr>
              <w:t>2005</w:t>
            </w:r>
            <w:r w:rsidRPr="00BF4FCA">
              <w:rPr>
                <w:rFonts w:eastAsia="仿宋_GB2312" w:hint="eastAsia"/>
                <w:sz w:val="24"/>
                <w:szCs w:val="24"/>
              </w:rPr>
              <w:t>〕</w:t>
            </w:r>
            <w:r w:rsidRPr="00BF4FCA">
              <w:rPr>
                <w:rFonts w:eastAsia="仿宋_GB2312" w:hint="eastAsia"/>
                <w:sz w:val="24"/>
                <w:szCs w:val="24"/>
              </w:rPr>
              <w:t>1</w:t>
            </w:r>
            <w:r w:rsidRPr="00BF4FCA">
              <w:rPr>
                <w:rFonts w:eastAsia="仿宋_GB2312" w:hint="eastAsia"/>
                <w:sz w:val="24"/>
                <w:szCs w:val="24"/>
              </w:rPr>
              <w:t>号）第五条。</w:t>
            </w:r>
          </w:p>
        </w:tc>
        <w:tc>
          <w:tcPr>
            <w:tcW w:w="551" w:type="pct"/>
            <w:tcBorders>
              <w:top w:val="single" w:sz="4" w:space="0" w:color="auto"/>
              <w:left w:val="nil"/>
              <w:bottom w:val="single" w:sz="4" w:space="0" w:color="auto"/>
              <w:right w:val="single" w:sz="4" w:space="0" w:color="auto"/>
            </w:tcBorders>
            <w:vAlign w:val="center"/>
          </w:tcPr>
          <w:p w14:paraId="40EE759F"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变更</w:t>
            </w:r>
          </w:p>
        </w:tc>
        <w:tc>
          <w:tcPr>
            <w:tcW w:w="1230" w:type="pct"/>
            <w:tcBorders>
              <w:top w:val="single" w:sz="4" w:space="0" w:color="auto"/>
              <w:left w:val="nil"/>
              <w:bottom w:val="single" w:sz="4" w:space="0" w:color="auto"/>
              <w:right w:val="single" w:sz="4" w:space="0" w:color="auto"/>
            </w:tcBorders>
            <w:vAlign w:val="center"/>
          </w:tcPr>
          <w:p w14:paraId="17232098"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变更管理方式，移交社会中介组织认定并加强监督管理。</w:t>
            </w:r>
          </w:p>
        </w:tc>
      </w:tr>
      <w:tr w:rsidR="00C264EF" w:rsidRPr="00BF4FCA" w14:paraId="382B3E14"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33527C3C"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24</w:t>
            </w:r>
          </w:p>
        </w:tc>
        <w:tc>
          <w:tcPr>
            <w:tcW w:w="769" w:type="pct"/>
            <w:tcBorders>
              <w:top w:val="single" w:sz="4" w:space="0" w:color="auto"/>
              <w:left w:val="nil"/>
              <w:bottom w:val="single" w:sz="4" w:space="0" w:color="auto"/>
              <w:right w:val="single" w:sz="4" w:space="0" w:color="auto"/>
            </w:tcBorders>
            <w:vAlign w:val="center"/>
          </w:tcPr>
          <w:p w14:paraId="7E74DEB0"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民用爆炸物品销售许可</w:t>
            </w:r>
          </w:p>
        </w:tc>
        <w:tc>
          <w:tcPr>
            <w:tcW w:w="766" w:type="pct"/>
            <w:tcBorders>
              <w:top w:val="single" w:sz="4" w:space="0" w:color="auto"/>
              <w:left w:val="nil"/>
              <w:bottom w:val="single" w:sz="4" w:space="0" w:color="auto"/>
              <w:right w:val="single" w:sz="4" w:space="0" w:color="auto"/>
            </w:tcBorders>
            <w:vAlign w:val="center"/>
          </w:tcPr>
          <w:p w14:paraId="648FFE6C"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市商贸行政主管部门</w:t>
            </w:r>
          </w:p>
        </w:tc>
        <w:tc>
          <w:tcPr>
            <w:tcW w:w="1383" w:type="pct"/>
            <w:tcBorders>
              <w:top w:val="single" w:sz="4" w:space="0" w:color="auto"/>
              <w:left w:val="nil"/>
              <w:bottom w:val="single" w:sz="4" w:space="0" w:color="auto"/>
              <w:right w:val="single" w:sz="4" w:space="0" w:color="auto"/>
            </w:tcBorders>
            <w:vAlign w:val="center"/>
          </w:tcPr>
          <w:p w14:paraId="03205213"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．《民用爆破物品安全管理条例》（国务院令第</w:t>
            </w:r>
            <w:r w:rsidRPr="00BF4FCA">
              <w:rPr>
                <w:rFonts w:eastAsia="仿宋_GB2312" w:hint="eastAsia"/>
                <w:sz w:val="24"/>
                <w:szCs w:val="24"/>
              </w:rPr>
              <w:t>466</w:t>
            </w:r>
            <w:r w:rsidRPr="00BF4FCA">
              <w:rPr>
                <w:rFonts w:eastAsia="仿宋_GB2312" w:hint="eastAsia"/>
                <w:sz w:val="24"/>
                <w:szCs w:val="24"/>
              </w:rPr>
              <w:t>号）；</w:t>
            </w:r>
            <w:r w:rsidRPr="00BF4FCA">
              <w:rPr>
                <w:rFonts w:eastAsia="仿宋_GB2312" w:hint="eastAsia"/>
                <w:sz w:val="24"/>
                <w:szCs w:val="24"/>
              </w:rPr>
              <w:t>2</w:t>
            </w:r>
            <w:r w:rsidRPr="00BF4FCA">
              <w:rPr>
                <w:rFonts w:eastAsia="仿宋_GB2312" w:hint="eastAsia"/>
                <w:sz w:val="24"/>
                <w:szCs w:val="24"/>
              </w:rPr>
              <w:t>．《民用爆破物品销售许可实施办法》（国防科工委令〔</w:t>
            </w:r>
            <w:r w:rsidRPr="00BF4FCA">
              <w:rPr>
                <w:rFonts w:eastAsia="仿宋_GB2312" w:hint="eastAsia"/>
                <w:sz w:val="24"/>
                <w:szCs w:val="24"/>
              </w:rPr>
              <w:t>2006</w:t>
            </w:r>
            <w:r w:rsidRPr="00BF4FCA">
              <w:rPr>
                <w:rFonts w:eastAsia="仿宋_GB2312" w:hint="eastAsia"/>
                <w:sz w:val="24"/>
                <w:szCs w:val="24"/>
              </w:rPr>
              <w:t>〕第</w:t>
            </w:r>
            <w:r w:rsidRPr="00BF4FCA">
              <w:rPr>
                <w:rFonts w:eastAsia="仿宋_GB2312" w:hint="eastAsia"/>
                <w:sz w:val="24"/>
                <w:szCs w:val="24"/>
              </w:rPr>
              <w:t>18</w:t>
            </w:r>
            <w:r w:rsidRPr="00BF4FCA">
              <w:rPr>
                <w:rFonts w:eastAsia="仿宋_GB2312" w:hint="eastAsia"/>
                <w:sz w:val="24"/>
                <w:szCs w:val="24"/>
              </w:rPr>
              <w:t>号）。</w:t>
            </w:r>
          </w:p>
        </w:tc>
        <w:tc>
          <w:tcPr>
            <w:tcW w:w="551" w:type="pct"/>
            <w:tcBorders>
              <w:top w:val="single" w:sz="4" w:space="0" w:color="auto"/>
              <w:left w:val="nil"/>
              <w:bottom w:val="single" w:sz="4" w:space="0" w:color="auto"/>
              <w:right w:val="single" w:sz="4" w:space="0" w:color="auto"/>
            </w:tcBorders>
            <w:vAlign w:val="center"/>
          </w:tcPr>
          <w:p w14:paraId="09F95868"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变更</w:t>
            </w:r>
          </w:p>
        </w:tc>
        <w:tc>
          <w:tcPr>
            <w:tcW w:w="1230" w:type="pct"/>
            <w:tcBorders>
              <w:top w:val="single" w:sz="4" w:space="0" w:color="auto"/>
              <w:left w:val="nil"/>
              <w:bottom w:val="single" w:sz="4" w:space="0" w:color="auto"/>
              <w:right w:val="single" w:sz="4" w:space="0" w:color="auto"/>
            </w:tcBorders>
            <w:vAlign w:val="center"/>
          </w:tcPr>
          <w:p w14:paraId="3DC1356C"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实施主体变更为市经济和信息化行政主管部门。</w:t>
            </w:r>
          </w:p>
        </w:tc>
      </w:tr>
      <w:tr w:rsidR="00C264EF" w:rsidRPr="00BF4FCA" w14:paraId="1B2423F7"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6DF94540"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25</w:t>
            </w:r>
          </w:p>
        </w:tc>
        <w:tc>
          <w:tcPr>
            <w:tcW w:w="769" w:type="pct"/>
            <w:tcBorders>
              <w:top w:val="single" w:sz="4" w:space="0" w:color="auto"/>
              <w:left w:val="nil"/>
              <w:bottom w:val="single" w:sz="4" w:space="0" w:color="auto"/>
              <w:right w:val="single" w:sz="4" w:space="0" w:color="auto"/>
            </w:tcBorders>
            <w:vAlign w:val="center"/>
          </w:tcPr>
          <w:p w14:paraId="0EE2AD1A"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危险化学品储存企业设立及改扩建审批（初审）</w:t>
            </w:r>
          </w:p>
        </w:tc>
        <w:tc>
          <w:tcPr>
            <w:tcW w:w="766" w:type="pct"/>
            <w:tcBorders>
              <w:top w:val="single" w:sz="4" w:space="0" w:color="auto"/>
              <w:left w:val="nil"/>
              <w:bottom w:val="single" w:sz="4" w:space="0" w:color="auto"/>
              <w:right w:val="single" w:sz="4" w:space="0" w:color="auto"/>
            </w:tcBorders>
            <w:vAlign w:val="center"/>
          </w:tcPr>
          <w:p w14:paraId="291773DF"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市商贸行政主管部门</w:t>
            </w:r>
          </w:p>
        </w:tc>
        <w:tc>
          <w:tcPr>
            <w:tcW w:w="1383" w:type="pct"/>
            <w:tcBorders>
              <w:top w:val="single" w:sz="4" w:space="0" w:color="auto"/>
              <w:left w:val="nil"/>
              <w:bottom w:val="single" w:sz="4" w:space="0" w:color="auto"/>
              <w:right w:val="single" w:sz="4" w:space="0" w:color="auto"/>
            </w:tcBorders>
            <w:vAlign w:val="center"/>
          </w:tcPr>
          <w:p w14:paraId="03C4F90C"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《危险化学品安全管理条例》（国务院令第</w:t>
            </w:r>
            <w:r w:rsidRPr="00BF4FCA">
              <w:rPr>
                <w:rFonts w:eastAsia="仿宋_GB2312" w:hint="eastAsia"/>
                <w:sz w:val="24"/>
                <w:szCs w:val="24"/>
              </w:rPr>
              <w:t>591</w:t>
            </w:r>
            <w:r w:rsidRPr="00BF4FCA">
              <w:rPr>
                <w:rFonts w:eastAsia="仿宋_GB2312" w:hint="eastAsia"/>
                <w:sz w:val="24"/>
                <w:szCs w:val="24"/>
              </w:rPr>
              <w:t>号）第六条。</w:t>
            </w:r>
          </w:p>
        </w:tc>
        <w:tc>
          <w:tcPr>
            <w:tcW w:w="551" w:type="pct"/>
            <w:tcBorders>
              <w:top w:val="single" w:sz="4" w:space="0" w:color="auto"/>
              <w:left w:val="nil"/>
              <w:bottom w:val="single" w:sz="4" w:space="0" w:color="auto"/>
              <w:right w:val="single" w:sz="4" w:space="0" w:color="auto"/>
            </w:tcBorders>
            <w:vAlign w:val="center"/>
          </w:tcPr>
          <w:p w14:paraId="3692FC54"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变更</w:t>
            </w:r>
          </w:p>
        </w:tc>
        <w:tc>
          <w:tcPr>
            <w:tcW w:w="1230" w:type="pct"/>
            <w:tcBorders>
              <w:top w:val="single" w:sz="4" w:space="0" w:color="auto"/>
              <w:left w:val="nil"/>
              <w:bottom w:val="single" w:sz="4" w:space="0" w:color="auto"/>
              <w:right w:val="single" w:sz="4" w:space="0" w:color="auto"/>
            </w:tcBorders>
            <w:vAlign w:val="center"/>
          </w:tcPr>
          <w:p w14:paraId="3FE6FA7B"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实施主体变更为市安全生产监督行政主管部门。</w:t>
            </w:r>
          </w:p>
        </w:tc>
      </w:tr>
      <w:tr w:rsidR="00C264EF" w:rsidRPr="00BF4FCA" w14:paraId="6965711D"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5484880E"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26</w:t>
            </w:r>
          </w:p>
        </w:tc>
        <w:tc>
          <w:tcPr>
            <w:tcW w:w="769" w:type="pct"/>
            <w:tcBorders>
              <w:top w:val="single" w:sz="4" w:space="0" w:color="auto"/>
              <w:left w:val="nil"/>
              <w:bottom w:val="single" w:sz="4" w:space="0" w:color="auto"/>
              <w:right w:val="single" w:sz="4" w:space="0" w:color="auto"/>
            </w:tcBorders>
            <w:vAlign w:val="center"/>
          </w:tcPr>
          <w:p w14:paraId="7B646C4E"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危险化学品经营许可</w:t>
            </w:r>
          </w:p>
        </w:tc>
        <w:tc>
          <w:tcPr>
            <w:tcW w:w="766" w:type="pct"/>
            <w:tcBorders>
              <w:top w:val="single" w:sz="4" w:space="0" w:color="auto"/>
              <w:left w:val="nil"/>
              <w:bottom w:val="single" w:sz="4" w:space="0" w:color="auto"/>
              <w:right w:val="single" w:sz="4" w:space="0" w:color="auto"/>
            </w:tcBorders>
            <w:vAlign w:val="center"/>
          </w:tcPr>
          <w:p w14:paraId="569BE9C4"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市商贸行政主管部门</w:t>
            </w:r>
          </w:p>
        </w:tc>
        <w:tc>
          <w:tcPr>
            <w:tcW w:w="1383" w:type="pct"/>
            <w:tcBorders>
              <w:top w:val="single" w:sz="4" w:space="0" w:color="auto"/>
              <w:left w:val="nil"/>
              <w:bottom w:val="single" w:sz="4" w:space="0" w:color="auto"/>
              <w:right w:val="single" w:sz="4" w:space="0" w:color="auto"/>
            </w:tcBorders>
            <w:vAlign w:val="center"/>
          </w:tcPr>
          <w:p w14:paraId="3663E0BE"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《危险化学品安全管理条例》（国务院令第</w:t>
            </w:r>
            <w:r w:rsidRPr="00BF4FCA">
              <w:rPr>
                <w:rFonts w:eastAsia="仿宋_GB2312" w:hint="eastAsia"/>
                <w:sz w:val="24"/>
                <w:szCs w:val="24"/>
              </w:rPr>
              <w:t>591</w:t>
            </w:r>
            <w:r w:rsidRPr="00BF4FCA">
              <w:rPr>
                <w:rFonts w:eastAsia="仿宋_GB2312" w:hint="eastAsia"/>
                <w:sz w:val="24"/>
                <w:szCs w:val="24"/>
              </w:rPr>
              <w:t>号）第二十七条。</w:t>
            </w:r>
          </w:p>
        </w:tc>
        <w:tc>
          <w:tcPr>
            <w:tcW w:w="551" w:type="pct"/>
            <w:tcBorders>
              <w:top w:val="single" w:sz="4" w:space="0" w:color="auto"/>
              <w:left w:val="nil"/>
              <w:bottom w:val="single" w:sz="4" w:space="0" w:color="auto"/>
              <w:right w:val="single" w:sz="4" w:space="0" w:color="auto"/>
            </w:tcBorders>
            <w:vAlign w:val="center"/>
          </w:tcPr>
          <w:p w14:paraId="30B19903"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变更</w:t>
            </w:r>
          </w:p>
        </w:tc>
        <w:tc>
          <w:tcPr>
            <w:tcW w:w="1230" w:type="pct"/>
            <w:tcBorders>
              <w:top w:val="single" w:sz="4" w:space="0" w:color="auto"/>
              <w:left w:val="nil"/>
              <w:bottom w:val="single" w:sz="4" w:space="0" w:color="auto"/>
              <w:right w:val="single" w:sz="4" w:space="0" w:color="auto"/>
            </w:tcBorders>
            <w:vAlign w:val="center"/>
          </w:tcPr>
          <w:p w14:paraId="2847E694"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实施主体变更为市安全生产监督行政主管部门。</w:t>
            </w:r>
          </w:p>
        </w:tc>
      </w:tr>
      <w:tr w:rsidR="00C264EF" w:rsidRPr="00BF4FCA" w14:paraId="3EB21140"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73B14BF6"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27</w:t>
            </w:r>
          </w:p>
        </w:tc>
        <w:tc>
          <w:tcPr>
            <w:tcW w:w="769" w:type="pct"/>
            <w:tcBorders>
              <w:top w:val="single" w:sz="4" w:space="0" w:color="auto"/>
              <w:left w:val="nil"/>
              <w:bottom w:val="single" w:sz="4" w:space="0" w:color="auto"/>
              <w:right w:val="single" w:sz="4" w:space="0" w:color="auto"/>
            </w:tcBorders>
            <w:vAlign w:val="center"/>
          </w:tcPr>
          <w:p w14:paraId="73BC01D1"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全市</w:t>
            </w:r>
            <w:proofErr w:type="gramStart"/>
            <w:r w:rsidRPr="00BF4FCA">
              <w:rPr>
                <w:rFonts w:eastAsia="仿宋_GB2312" w:hint="eastAsia"/>
                <w:sz w:val="24"/>
                <w:szCs w:val="24"/>
              </w:rPr>
              <w:t>教师副</w:t>
            </w:r>
            <w:proofErr w:type="gramEnd"/>
            <w:r w:rsidRPr="00BF4FCA">
              <w:rPr>
                <w:rFonts w:eastAsia="仿宋_GB2312" w:hint="eastAsia"/>
                <w:sz w:val="24"/>
                <w:szCs w:val="24"/>
              </w:rPr>
              <w:t>高级及以上职称评审</w:t>
            </w:r>
          </w:p>
        </w:tc>
        <w:tc>
          <w:tcPr>
            <w:tcW w:w="766" w:type="pct"/>
            <w:tcBorders>
              <w:top w:val="single" w:sz="4" w:space="0" w:color="auto"/>
              <w:left w:val="nil"/>
              <w:bottom w:val="single" w:sz="4" w:space="0" w:color="auto"/>
              <w:right w:val="single" w:sz="4" w:space="0" w:color="auto"/>
            </w:tcBorders>
            <w:vAlign w:val="center"/>
          </w:tcPr>
          <w:p w14:paraId="0E9EAD09"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市教育行政主管部门、市人力资源和社会保障行政主管部门</w:t>
            </w:r>
          </w:p>
        </w:tc>
        <w:tc>
          <w:tcPr>
            <w:tcW w:w="1383" w:type="pct"/>
            <w:tcBorders>
              <w:top w:val="single" w:sz="4" w:space="0" w:color="auto"/>
              <w:left w:val="nil"/>
              <w:bottom w:val="single" w:sz="4" w:space="0" w:color="auto"/>
              <w:right w:val="single" w:sz="4" w:space="0" w:color="auto"/>
            </w:tcBorders>
            <w:vAlign w:val="center"/>
          </w:tcPr>
          <w:p w14:paraId="7860DA5A"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《关于实行专业技术职务聘任制度的规定》（国发〔</w:t>
            </w:r>
            <w:r w:rsidRPr="00BF4FCA">
              <w:rPr>
                <w:rFonts w:eastAsia="仿宋_GB2312" w:hint="eastAsia"/>
                <w:sz w:val="24"/>
                <w:szCs w:val="24"/>
              </w:rPr>
              <w:t>1986</w:t>
            </w:r>
            <w:r w:rsidRPr="00BF4FCA">
              <w:rPr>
                <w:rFonts w:eastAsia="仿宋_GB2312" w:hint="eastAsia"/>
                <w:sz w:val="24"/>
                <w:szCs w:val="24"/>
              </w:rPr>
              <w:t>〕</w:t>
            </w:r>
            <w:r w:rsidRPr="00BF4FCA">
              <w:rPr>
                <w:rFonts w:eastAsia="仿宋_GB2312" w:hint="eastAsia"/>
                <w:sz w:val="24"/>
                <w:szCs w:val="24"/>
              </w:rPr>
              <w:t>27</w:t>
            </w:r>
            <w:r w:rsidRPr="00BF4FCA">
              <w:rPr>
                <w:rFonts w:eastAsia="仿宋_GB2312" w:hint="eastAsia"/>
                <w:sz w:val="24"/>
                <w:szCs w:val="24"/>
              </w:rPr>
              <w:t>号）第一部分。</w:t>
            </w:r>
          </w:p>
        </w:tc>
        <w:tc>
          <w:tcPr>
            <w:tcW w:w="551" w:type="pct"/>
            <w:tcBorders>
              <w:top w:val="single" w:sz="4" w:space="0" w:color="auto"/>
              <w:left w:val="nil"/>
              <w:bottom w:val="single" w:sz="4" w:space="0" w:color="auto"/>
              <w:right w:val="single" w:sz="4" w:space="0" w:color="auto"/>
            </w:tcBorders>
            <w:vAlign w:val="center"/>
          </w:tcPr>
          <w:p w14:paraId="36A5B5B8"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变更</w:t>
            </w:r>
          </w:p>
        </w:tc>
        <w:tc>
          <w:tcPr>
            <w:tcW w:w="1230" w:type="pct"/>
            <w:tcBorders>
              <w:top w:val="single" w:sz="4" w:space="0" w:color="auto"/>
              <w:left w:val="nil"/>
              <w:bottom w:val="single" w:sz="4" w:space="0" w:color="auto"/>
              <w:right w:val="single" w:sz="4" w:space="0" w:color="auto"/>
            </w:tcBorders>
            <w:vAlign w:val="center"/>
          </w:tcPr>
          <w:p w14:paraId="0E39139C"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实施主体变更为市职称改革领导小组办公室。</w:t>
            </w:r>
          </w:p>
        </w:tc>
      </w:tr>
      <w:tr w:rsidR="00C264EF" w:rsidRPr="00BF4FCA" w14:paraId="131AC5D7"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504CAC53"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28</w:t>
            </w:r>
          </w:p>
        </w:tc>
        <w:tc>
          <w:tcPr>
            <w:tcW w:w="769" w:type="pct"/>
            <w:tcBorders>
              <w:top w:val="single" w:sz="4" w:space="0" w:color="auto"/>
              <w:left w:val="nil"/>
              <w:bottom w:val="single" w:sz="4" w:space="0" w:color="auto"/>
              <w:right w:val="single" w:sz="4" w:space="0" w:color="auto"/>
            </w:tcBorders>
            <w:vAlign w:val="center"/>
          </w:tcPr>
          <w:p w14:paraId="287BD175"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普通话水平测试员资格</w:t>
            </w:r>
            <w:r w:rsidRPr="00BF4FCA">
              <w:rPr>
                <w:rFonts w:eastAsia="仿宋_GB2312" w:hint="eastAsia"/>
                <w:sz w:val="24"/>
                <w:szCs w:val="24"/>
              </w:rPr>
              <w:lastRenderedPageBreak/>
              <w:t>核准</w:t>
            </w:r>
          </w:p>
        </w:tc>
        <w:tc>
          <w:tcPr>
            <w:tcW w:w="766" w:type="pct"/>
            <w:tcBorders>
              <w:top w:val="single" w:sz="4" w:space="0" w:color="auto"/>
              <w:left w:val="nil"/>
              <w:bottom w:val="single" w:sz="4" w:space="0" w:color="auto"/>
              <w:right w:val="single" w:sz="4" w:space="0" w:color="auto"/>
            </w:tcBorders>
            <w:vAlign w:val="center"/>
          </w:tcPr>
          <w:p w14:paraId="311F3F29"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lastRenderedPageBreak/>
              <w:t>市教育行政主管部门</w:t>
            </w:r>
          </w:p>
        </w:tc>
        <w:tc>
          <w:tcPr>
            <w:tcW w:w="1383" w:type="pct"/>
            <w:tcBorders>
              <w:top w:val="single" w:sz="4" w:space="0" w:color="auto"/>
              <w:left w:val="nil"/>
              <w:bottom w:val="single" w:sz="4" w:space="0" w:color="auto"/>
              <w:right w:val="single" w:sz="4" w:space="0" w:color="auto"/>
            </w:tcBorders>
            <w:vAlign w:val="center"/>
          </w:tcPr>
          <w:p w14:paraId="16C6D094"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《普通话水平测试管理规定》（教育部令第</w:t>
            </w:r>
            <w:r w:rsidRPr="00BF4FCA">
              <w:rPr>
                <w:rFonts w:eastAsia="仿宋_GB2312" w:hint="eastAsia"/>
                <w:sz w:val="24"/>
                <w:szCs w:val="24"/>
              </w:rPr>
              <w:lastRenderedPageBreak/>
              <w:t>16</w:t>
            </w:r>
            <w:r w:rsidRPr="00BF4FCA">
              <w:rPr>
                <w:rFonts w:eastAsia="仿宋_GB2312" w:hint="eastAsia"/>
                <w:sz w:val="24"/>
                <w:szCs w:val="24"/>
              </w:rPr>
              <w:t>号）第十一条。</w:t>
            </w:r>
          </w:p>
        </w:tc>
        <w:tc>
          <w:tcPr>
            <w:tcW w:w="551" w:type="pct"/>
            <w:tcBorders>
              <w:top w:val="single" w:sz="4" w:space="0" w:color="auto"/>
              <w:left w:val="nil"/>
              <w:bottom w:val="single" w:sz="4" w:space="0" w:color="auto"/>
              <w:right w:val="single" w:sz="4" w:space="0" w:color="auto"/>
            </w:tcBorders>
            <w:vAlign w:val="center"/>
          </w:tcPr>
          <w:p w14:paraId="643C7895"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lastRenderedPageBreak/>
              <w:t>变更</w:t>
            </w:r>
          </w:p>
        </w:tc>
        <w:tc>
          <w:tcPr>
            <w:tcW w:w="1230" w:type="pct"/>
            <w:tcBorders>
              <w:top w:val="single" w:sz="4" w:space="0" w:color="auto"/>
              <w:left w:val="nil"/>
              <w:bottom w:val="single" w:sz="4" w:space="0" w:color="auto"/>
              <w:right w:val="single" w:sz="4" w:space="0" w:color="auto"/>
            </w:tcBorders>
            <w:vAlign w:val="center"/>
          </w:tcPr>
          <w:p w14:paraId="7EEADC85"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变更管理方式，加强监督管理。《国务院</w:t>
            </w:r>
            <w:r w:rsidRPr="00BF4FCA">
              <w:rPr>
                <w:rFonts w:eastAsia="仿宋_GB2312" w:hint="eastAsia"/>
                <w:sz w:val="24"/>
                <w:szCs w:val="24"/>
              </w:rPr>
              <w:lastRenderedPageBreak/>
              <w:t>关于取消第二批行政审批项目和改变一批行政审批项目管理方式的决定》（国发〔</w:t>
            </w:r>
            <w:r w:rsidRPr="00BF4FCA">
              <w:rPr>
                <w:rFonts w:eastAsia="仿宋_GB2312" w:hint="eastAsia"/>
                <w:sz w:val="24"/>
                <w:szCs w:val="24"/>
              </w:rPr>
              <w:t>2003</w:t>
            </w:r>
            <w:r w:rsidRPr="00BF4FCA">
              <w:rPr>
                <w:rFonts w:eastAsia="仿宋_GB2312" w:hint="eastAsia"/>
                <w:sz w:val="24"/>
                <w:szCs w:val="24"/>
              </w:rPr>
              <w:t>〕</w:t>
            </w:r>
            <w:r w:rsidRPr="00BF4FCA">
              <w:rPr>
                <w:rFonts w:eastAsia="仿宋_GB2312" w:hint="eastAsia"/>
                <w:sz w:val="24"/>
                <w:szCs w:val="24"/>
              </w:rPr>
              <w:t>5</w:t>
            </w:r>
            <w:r w:rsidRPr="00BF4FCA">
              <w:rPr>
                <w:rFonts w:eastAsia="仿宋_GB2312" w:hint="eastAsia"/>
                <w:sz w:val="24"/>
                <w:szCs w:val="24"/>
              </w:rPr>
              <w:t>号）转变管理方式第</w:t>
            </w:r>
            <w:r w:rsidRPr="00BF4FCA">
              <w:rPr>
                <w:rFonts w:eastAsia="仿宋_GB2312" w:hint="eastAsia"/>
                <w:sz w:val="24"/>
                <w:szCs w:val="24"/>
              </w:rPr>
              <w:t>6</w:t>
            </w:r>
            <w:r w:rsidRPr="00BF4FCA">
              <w:rPr>
                <w:rFonts w:eastAsia="仿宋_GB2312" w:hint="eastAsia"/>
                <w:sz w:val="24"/>
                <w:szCs w:val="24"/>
              </w:rPr>
              <w:t>项。</w:t>
            </w:r>
          </w:p>
        </w:tc>
      </w:tr>
      <w:tr w:rsidR="00C264EF" w:rsidRPr="00BF4FCA" w14:paraId="52445690"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052495C3"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lastRenderedPageBreak/>
              <w:t>29</w:t>
            </w:r>
          </w:p>
        </w:tc>
        <w:tc>
          <w:tcPr>
            <w:tcW w:w="769" w:type="pct"/>
            <w:tcBorders>
              <w:top w:val="single" w:sz="4" w:space="0" w:color="auto"/>
              <w:left w:val="nil"/>
              <w:bottom w:val="single" w:sz="4" w:space="0" w:color="auto"/>
              <w:right w:val="single" w:sz="4" w:space="0" w:color="auto"/>
            </w:tcBorders>
            <w:vAlign w:val="center"/>
          </w:tcPr>
          <w:p w14:paraId="67920658"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重庆市高校重点学科、市级重点实验室的认定</w:t>
            </w:r>
          </w:p>
        </w:tc>
        <w:tc>
          <w:tcPr>
            <w:tcW w:w="766" w:type="pct"/>
            <w:tcBorders>
              <w:top w:val="single" w:sz="4" w:space="0" w:color="auto"/>
              <w:left w:val="nil"/>
              <w:bottom w:val="single" w:sz="4" w:space="0" w:color="auto"/>
              <w:right w:val="single" w:sz="4" w:space="0" w:color="auto"/>
            </w:tcBorders>
            <w:vAlign w:val="center"/>
          </w:tcPr>
          <w:p w14:paraId="680A5A1F"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市教育行政主管部门</w:t>
            </w:r>
          </w:p>
        </w:tc>
        <w:tc>
          <w:tcPr>
            <w:tcW w:w="1383" w:type="pct"/>
            <w:tcBorders>
              <w:top w:val="single" w:sz="4" w:space="0" w:color="auto"/>
              <w:left w:val="nil"/>
              <w:bottom w:val="single" w:sz="4" w:space="0" w:color="auto"/>
              <w:right w:val="single" w:sz="4" w:space="0" w:color="auto"/>
            </w:tcBorders>
            <w:vAlign w:val="center"/>
          </w:tcPr>
          <w:p w14:paraId="703056A3"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．《教育部高等学校重点</w:t>
            </w:r>
            <w:r w:rsidRPr="00BF4FCA">
              <w:rPr>
                <w:rFonts w:eastAsia="仿宋_GB2312" w:hint="eastAsia"/>
                <w:spacing w:val="-4"/>
                <w:sz w:val="24"/>
                <w:szCs w:val="24"/>
              </w:rPr>
              <w:t>实验室建设与管理暂行办法》（</w:t>
            </w:r>
            <w:proofErr w:type="gramStart"/>
            <w:r w:rsidRPr="00BF4FCA">
              <w:rPr>
                <w:rFonts w:eastAsia="仿宋_GB2312" w:hint="eastAsia"/>
                <w:spacing w:val="-4"/>
                <w:sz w:val="24"/>
                <w:szCs w:val="24"/>
              </w:rPr>
              <w:t>教技〔</w:t>
            </w:r>
            <w:r w:rsidRPr="00BF4FCA">
              <w:rPr>
                <w:rFonts w:eastAsia="仿宋_GB2312" w:hint="eastAsia"/>
                <w:spacing w:val="-4"/>
                <w:sz w:val="24"/>
                <w:szCs w:val="24"/>
              </w:rPr>
              <w:t>2003</w:t>
            </w:r>
            <w:r w:rsidRPr="00BF4FCA">
              <w:rPr>
                <w:rFonts w:eastAsia="仿宋_GB2312" w:hint="eastAsia"/>
                <w:spacing w:val="-4"/>
                <w:sz w:val="24"/>
                <w:szCs w:val="24"/>
              </w:rPr>
              <w:t>〕</w:t>
            </w:r>
            <w:proofErr w:type="gramEnd"/>
            <w:r w:rsidRPr="00BF4FCA">
              <w:rPr>
                <w:rFonts w:eastAsia="仿宋_GB2312" w:hint="eastAsia"/>
                <w:spacing w:val="-4"/>
                <w:sz w:val="24"/>
                <w:szCs w:val="24"/>
              </w:rPr>
              <w:t>2</w:t>
            </w:r>
            <w:r w:rsidRPr="00BF4FCA">
              <w:rPr>
                <w:rFonts w:eastAsia="仿宋_GB2312" w:hint="eastAsia"/>
                <w:spacing w:val="-4"/>
                <w:sz w:val="24"/>
                <w:szCs w:val="24"/>
              </w:rPr>
              <w:t>号）第九、十三、十四条；</w:t>
            </w:r>
            <w:r w:rsidRPr="00BF4FCA">
              <w:rPr>
                <w:rFonts w:eastAsia="仿宋_GB2312" w:hint="eastAsia"/>
                <w:spacing w:val="-4"/>
                <w:sz w:val="24"/>
                <w:szCs w:val="24"/>
              </w:rPr>
              <w:t>2</w:t>
            </w:r>
            <w:r w:rsidRPr="00BF4FCA">
              <w:rPr>
                <w:rFonts w:eastAsia="仿宋_GB2312" w:hint="eastAsia"/>
                <w:spacing w:val="-4"/>
                <w:sz w:val="24"/>
                <w:szCs w:val="24"/>
              </w:rPr>
              <w:t>．《重庆市高等学校市级重点学科建设管理办</w:t>
            </w:r>
            <w:r w:rsidRPr="00BF4FCA">
              <w:rPr>
                <w:rFonts w:eastAsia="仿宋_GB2312" w:hint="eastAsia"/>
                <w:spacing w:val="-4"/>
                <w:sz w:val="24"/>
                <w:szCs w:val="24"/>
              </w:rPr>
              <w:t>法》（渝教研〔</w:t>
            </w:r>
            <w:r w:rsidRPr="00BF4FCA">
              <w:rPr>
                <w:rFonts w:eastAsia="仿宋_GB2312" w:hint="eastAsia"/>
                <w:spacing w:val="-4"/>
                <w:sz w:val="24"/>
                <w:szCs w:val="24"/>
              </w:rPr>
              <w:t>2006</w:t>
            </w:r>
            <w:r w:rsidRPr="00BF4FCA">
              <w:rPr>
                <w:rFonts w:eastAsia="仿宋_GB2312" w:hint="eastAsia"/>
                <w:spacing w:val="-4"/>
                <w:sz w:val="24"/>
                <w:szCs w:val="24"/>
              </w:rPr>
              <w:t>〕</w:t>
            </w:r>
            <w:r w:rsidRPr="00BF4FCA">
              <w:rPr>
                <w:rFonts w:eastAsia="仿宋_GB2312" w:hint="eastAsia"/>
                <w:spacing w:val="-4"/>
                <w:sz w:val="24"/>
                <w:szCs w:val="24"/>
              </w:rPr>
              <w:t>2</w:t>
            </w:r>
            <w:r w:rsidRPr="00BF4FCA">
              <w:rPr>
                <w:rFonts w:eastAsia="仿宋_GB2312" w:hint="eastAsia"/>
                <w:spacing w:val="-4"/>
                <w:sz w:val="24"/>
                <w:szCs w:val="24"/>
              </w:rPr>
              <w:t>号）第五条。</w:t>
            </w:r>
          </w:p>
        </w:tc>
        <w:tc>
          <w:tcPr>
            <w:tcW w:w="551" w:type="pct"/>
            <w:tcBorders>
              <w:top w:val="single" w:sz="4" w:space="0" w:color="auto"/>
              <w:left w:val="nil"/>
              <w:bottom w:val="single" w:sz="4" w:space="0" w:color="auto"/>
              <w:right w:val="single" w:sz="4" w:space="0" w:color="auto"/>
            </w:tcBorders>
            <w:vAlign w:val="center"/>
          </w:tcPr>
          <w:p w14:paraId="0978A354"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变更</w:t>
            </w:r>
          </w:p>
        </w:tc>
        <w:tc>
          <w:tcPr>
            <w:tcW w:w="1230" w:type="pct"/>
            <w:tcBorders>
              <w:top w:val="single" w:sz="4" w:space="0" w:color="auto"/>
              <w:left w:val="nil"/>
              <w:bottom w:val="single" w:sz="4" w:space="0" w:color="auto"/>
              <w:right w:val="single" w:sz="4" w:space="0" w:color="auto"/>
            </w:tcBorders>
            <w:vAlign w:val="center"/>
          </w:tcPr>
          <w:p w14:paraId="741E8795"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变更管理方式，加强监督管理。</w:t>
            </w:r>
          </w:p>
        </w:tc>
      </w:tr>
      <w:tr w:rsidR="00C264EF" w:rsidRPr="00BF4FCA" w14:paraId="2276B2B0"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22B9C0D5"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30</w:t>
            </w:r>
          </w:p>
        </w:tc>
        <w:tc>
          <w:tcPr>
            <w:tcW w:w="769" w:type="pct"/>
            <w:tcBorders>
              <w:top w:val="single" w:sz="4" w:space="0" w:color="auto"/>
              <w:left w:val="nil"/>
              <w:bottom w:val="single" w:sz="4" w:space="0" w:color="auto"/>
              <w:right w:val="single" w:sz="4" w:space="0" w:color="auto"/>
            </w:tcBorders>
            <w:vAlign w:val="center"/>
          </w:tcPr>
          <w:p w14:paraId="4B278225"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重庆高校工程研究中心、高职院校应用技术推广中心审批</w:t>
            </w:r>
          </w:p>
        </w:tc>
        <w:tc>
          <w:tcPr>
            <w:tcW w:w="766" w:type="pct"/>
            <w:tcBorders>
              <w:top w:val="single" w:sz="4" w:space="0" w:color="auto"/>
              <w:left w:val="nil"/>
              <w:bottom w:val="single" w:sz="4" w:space="0" w:color="auto"/>
              <w:right w:val="single" w:sz="4" w:space="0" w:color="auto"/>
            </w:tcBorders>
            <w:vAlign w:val="center"/>
          </w:tcPr>
          <w:p w14:paraId="45B8AC51"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市教育行政主管部门</w:t>
            </w:r>
          </w:p>
        </w:tc>
        <w:tc>
          <w:tcPr>
            <w:tcW w:w="1383" w:type="pct"/>
            <w:tcBorders>
              <w:top w:val="single" w:sz="4" w:space="0" w:color="auto"/>
              <w:left w:val="nil"/>
              <w:bottom w:val="single" w:sz="4" w:space="0" w:color="auto"/>
              <w:right w:val="single" w:sz="4" w:space="0" w:color="auto"/>
            </w:tcBorders>
            <w:vAlign w:val="center"/>
          </w:tcPr>
          <w:p w14:paraId="58B78853"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．《教育部工程研究中心</w:t>
            </w:r>
            <w:r w:rsidRPr="00BF4FCA">
              <w:rPr>
                <w:rFonts w:eastAsia="仿宋_GB2312" w:hint="eastAsia"/>
                <w:spacing w:val="-4"/>
                <w:sz w:val="24"/>
                <w:szCs w:val="24"/>
              </w:rPr>
              <w:t>建设与管理暂行办法》（</w:t>
            </w:r>
            <w:proofErr w:type="gramStart"/>
            <w:r w:rsidRPr="00BF4FCA">
              <w:rPr>
                <w:rFonts w:eastAsia="仿宋_GB2312" w:hint="eastAsia"/>
                <w:spacing w:val="-4"/>
                <w:sz w:val="24"/>
                <w:szCs w:val="24"/>
              </w:rPr>
              <w:t>教技〔</w:t>
            </w:r>
            <w:r w:rsidRPr="00BF4FCA">
              <w:rPr>
                <w:rFonts w:eastAsia="仿宋_GB2312" w:hint="eastAsia"/>
                <w:spacing w:val="-4"/>
                <w:sz w:val="24"/>
                <w:szCs w:val="24"/>
              </w:rPr>
              <w:t>2004</w:t>
            </w:r>
            <w:r w:rsidRPr="00BF4FCA">
              <w:rPr>
                <w:rFonts w:eastAsia="仿宋_GB2312" w:hint="eastAsia"/>
                <w:spacing w:val="-4"/>
                <w:sz w:val="24"/>
                <w:szCs w:val="24"/>
              </w:rPr>
              <w:t>〕</w:t>
            </w:r>
            <w:proofErr w:type="gramEnd"/>
            <w:r w:rsidRPr="00BF4FCA">
              <w:rPr>
                <w:rFonts w:eastAsia="仿宋_GB2312" w:hint="eastAsia"/>
                <w:spacing w:val="-4"/>
                <w:sz w:val="24"/>
                <w:szCs w:val="24"/>
              </w:rPr>
              <w:t>2</w:t>
            </w:r>
            <w:r w:rsidRPr="00BF4FCA">
              <w:rPr>
                <w:rFonts w:eastAsia="仿宋_GB2312" w:hint="eastAsia"/>
                <w:spacing w:val="-4"/>
                <w:sz w:val="24"/>
                <w:szCs w:val="24"/>
              </w:rPr>
              <w:t>号）；</w:t>
            </w:r>
            <w:r w:rsidRPr="00BF4FCA">
              <w:rPr>
                <w:rFonts w:eastAsia="仿宋_GB2312" w:hint="eastAsia"/>
                <w:spacing w:val="-4"/>
                <w:sz w:val="24"/>
                <w:szCs w:val="24"/>
              </w:rPr>
              <w:t>2</w:t>
            </w:r>
            <w:r w:rsidRPr="00BF4FCA">
              <w:rPr>
                <w:rFonts w:eastAsia="仿宋_GB2312" w:hint="eastAsia"/>
                <w:spacing w:val="-4"/>
                <w:sz w:val="24"/>
                <w:szCs w:val="24"/>
              </w:rPr>
              <w:t>．《重庆市高等职业技术院校应用技术推广中心管理办法（试行）》〔</w:t>
            </w:r>
            <w:r w:rsidRPr="00BF4FCA">
              <w:rPr>
                <w:rFonts w:eastAsia="仿宋_GB2312" w:hint="eastAsia"/>
                <w:spacing w:val="-4"/>
                <w:sz w:val="24"/>
                <w:szCs w:val="24"/>
              </w:rPr>
              <w:t>2008</w:t>
            </w:r>
            <w:r w:rsidRPr="00BF4FCA">
              <w:rPr>
                <w:rFonts w:eastAsia="仿宋_GB2312" w:hint="eastAsia"/>
                <w:spacing w:val="-4"/>
                <w:sz w:val="24"/>
                <w:szCs w:val="24"/>
              </w:rPr>
              <w:t>〕</w:t>
            </w:r>
            <w:r w:rsidRPr="00BF4FCA">
              <w:rPr>
                <w:rFonts w:eastAsia="仿宋_GB2312" w:hint="eastAsia"/>
                <w:spacing w:val="-4"/>
                <w:sz w:val="24"/>
                <w:szCs w:val="24"/>
              </w:rPr>
              <w:t>5</w:t>
            </w:r>
            <w:r w:rsidRPr="00BF4FCA">
              <w:rPr>
                <w:rFonts w:eastAsia="仿宋_GB2312" w:hint="eastAsia"/>
                <w:spacing w:val="-4"/>
                <w:sz w:val="24"/>
                <w:szCs w:val="24"/>
              </w:rPr>
              <w:t>号。</w:t>
            </w:r>
          </w:p>
        </w:tc>
        <w:tc>
          <w:tcPr>
            <w:tcW w:w="551" w:type="pct"/>
            <w:tcBorders>
              <w:top w:val="single" w:sz="4" w:space="0" w:color="auto"/>
              <w:left w:val="nil"/>
              <w:bottom w:val="single" w:sz="4" w:space="0" w:color="auto"/>
              <w:right w:val="single" w:sz="4" w:space="0" w:color="auto"/>
            </w:tcBorders>
            <w:vAlign w:val="center"/>
          </w:tcPr>
          <w:p w14:paraId="13F5BD62"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变更</w:t>
            </w:r>
          </w:p>
        </w:tc>
        <w:tc>
          <w:tcPr>
            <w:tcW w:w="1230" w:type="pct"/>
            <w:tcBorders>
              <w:top w:val="single" w:sz="4" w:space="0" w:color="auto"/>
              <w:left w:val="nil"/>
              <w:bottom w:val="single" w:sz="4" w:space="0" w:color="auto"/>
              <w:right w:val="single" w:sz="4" w:space="0" w:color="auto"/>
            </w:tcBorders>
            <w:vAlign w:val="center"/>
          </w:tcPr>
          <w:p w14:paraId="556F1B49"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变更管理方式，加强监督管理。</w:t>
            </w:r>
          </w:p>
        </w:tc>
      </w:tr>
      <w:tr w:rsidR="00C264EF" w:rsidRPr="00BF4FCA" w14:paraId="4BB075F6" w14:textId="77777777">
        <w:trPr>
          <w:trHeight w:val="539"/>
          <w:jc w:val="center"/>
        </w:trPr>
        <w:tc>
          <w:tcPr>
            <w:tcW w:w="301" w:type="pct"/>
            <w:tcBorders>
              <w:top w:val="single" w:sz="4" w:space="0" w:color="auto"/>
              <w:left w:val="single" w:sz="4" w:space="0" w:color="auto"/>
              <w:bottom w:val="single" w:sz="4" w:space="0" w:color="auto"/>
              <w:right w:val="single" w:sz="4" w:space="0" w:color="auto"/>
            </w:tcBorders>
            <w:vAlign w:val="center"/>
          </w:tcPr>
          <w:p w14:paraId="3EB1C462"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31</w:t>
            </w:r>
          </w:p>
        </w:tc>
        <w:tc>
          <w:tcPr>
            <w:tcW w:w="769" w:type="pct"/>
            <w:tcBorders>
              <w:top w:val="single" w:sz="4" w:space="0" w:color="auto"/>
              <w:left w:val="nil"/>
              <w:bottom w:val="single" w:sz="4" w:space="0" w:color="auto"/>
              <w:right w:val="single" w:sz="4" w:space="0" w:color="auto"/>
            </w:tcBorders>
            <w:vAlign w:val="center"/>
          </w:tcPr>
          <w:p w14:paraId="44C7B127"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计算机安全管理员证核发</w:t>
            </w:r>
          </w:p>
        </w:tc>
        <w:tc>
          <w:tcPr>
            <w:tcW w:w="766" w:type="pct"/>
            <w:tcBorders>
              <w:top w:val="single" w:sz="4" w:space="0" w:color="auto"/>
              <w:left w:val="nil"/>
              <w:bottom w:val="single" w:sz="4" w:space="0" w:color="auto"/>
              <w:right w:val="single" w:sz="4" w:space="0" w:color="auto"/>
            </w:tcBorders>
            <w:vAlign w:val="center"/>
          </w:tcPr>
          <w:p w14:paraId="3BE3FEEF"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市公安机关</w:t>
            </w:r>
          </w:p>
        </w:tc>
        <w:tc>
          <w:tcPr>
            <w:tcW w:w="1383" w:type="pct"/>
            <w:tcBorders>
              <w:top w:val="single" w:sz="4" w:space="0" w:color="auto"/>
              <w:left w:val="nil"/>
              <w:bottom w:val="single" w:sz="4" w:space="0" w:color="auto"/>
              <w:right w:val="single" w:sz="4" w:space="0" w:color="auto"/>
            </w:tcBorders>
            <w:vAlign w:val="center"/>
          </w:tcPr>
          <w:p w14:paraId="34B7E187"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《重庆市计算机信息系统安全保护条例》第五条。</w:t>
            </w:r>
          </w:p>
        </w:tc>
        <w:tc>
          <w:tcPr>
            <w:tcW w:w="551" w:type="pct"/>
            <w:tcBorders>
              <w:top w:val="single" w:sz="4" w:space="0" w:color="auto"/>
              <w:left w:val="nil"/>
              <w:bottom w:val="single" w:sz="4" w:space="0" w:color="auto"/>
              <w:right w:val="single" w:sz="4" w:space="0" w:color="auto"/>
            </w:tcBorders>
            <w:vAlign w:val="center"/>
          </w:tcPr>
          <w:p w14:paraId="0D53D58F"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变更</w:t>
            </w:r>
          </w:p>
        </w:tc>
        <w:tc>
          <w:tcPr>
            <w:tcW w:w="1230" w:type="pct"/>
            <w:tcBorders>
              <w:top w:val="single" w:sz="4" w:space="0" w:color="auto"/>
              <w:left w:val="nil"/>
              <w:bottom w:val="single" w:sz="4" w:space="0" w:color="auto"/>
              <w:right w:val="single" w:sz="4" w:space="0" w:color="auto"/>
            </w:tcBorders>
            <w:vAlign w:val="center"/>
          </w:tcPr>
          <w:p w14:paraId="6434766F"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变更管理方式，加强监督管理。按照立法程序提请市人大常委会修订地方性法规后生效。</w:t>
            </w:r>
          </w:p>
        </w:tc>
      </w:tr>
      <w:tr w:rsidR="00C264EF" w:rsidRPr="00BF4FCA" w14:paraId="11F22353"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4BAA3EF3"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32</w:t>
            </w:r>
          </w:p>
        </w:tc>
        <w:tc>
          <w:tcPr>
            <w:tcW w:w="769" w:type="pct"/>
            <w:tcBorders>
              <w:top w:val="single" w:sz="4" w:space="0" w:color="auto"/>
              <w:left w:val="nil"/>
              <w:bottom w:val="single" w:sz="4" w:space="0" w:color="auto"/>
              <w:right w:val="single" w:sz="4" w:space="0" w:color="auto"/>
            </w:tcBorders>
            <w:vAlign w:val="center"/>
          </w:tcPr>
          <w:p w14:paraId="5D3DCF49"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工伤保险待遇支付</w:t>
            </w:r>
          </w:p>
        </w:tc>
        <w:tc>
          <w:tcPr>
            <w:tcW w:w="766" w:type="pct"/>
            <w:tcBorders>
              <w:top w:val="single" w:sz="4" w:space="0" w:color="auto"/>
              <w:left w:val="nil"/>
              <w:bottom w:val="single" w:sz="4" w:space="0" w:color="auto"/>
              <w:right w:val="single" w:sz="4" w:space="0" w:color="auto"/>
            </w:tcBorders>
            <w:vAlign w:val="center"/>
          </w:tcPr>
          <w:p w14:paraId="274609A6"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市社会保险经办机构</w:t>
            </w:r>
          </w:p>
        </w:tc>
        <w:tc>
          <w:tcPr>
            <w:tcW w:w="1383" w:type="pct"/>
            <w:tcBorders>
              <w:top w:val="single" w:sz="4" w:space="0" w:color="auto"/>
              <w:left w:val="nil"/>
              <w:bottom w:val="single" w:sz="4" w:space="0" w:color="auto"/>
              <w:right w:val="single" w:sz="4" w:space="0" w:color="auto"/>
            </w:tcBorders>
            <w:vAlign w:val="center"/>
          </w:tcPr>
          <w:p w14:paraId="44ECEEE2"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．《工伤保险条例》（国务院令第</w:t>
            </w:r>
            <w:r w:rsidRPr="00BF4FCA">
              <w:rPr>
                <w:rFonts w:eastAsia="仿宋_GB2312" w:hint="eastAsia"/>
                <w:sz w:val="24"/>
                <w:szCs w:val="24"/>
              </w:rPr>
              <w:t>375</w:t>
            </w:r>
            <w:r w:rsidRPr="00BF4FCA">
              <w:rPr>
                <w:rFonts w:eastAsia="仿宋_GB2312" w:hint="eastAsia"/>
                <w:sz w:val="24"/>
                <w:szCs w:val="24"/>
              </w:rPr>
              <w:t>号）第五章；</w:t>
            </w:r>
            <w:r w:rsidRPr="00BF4FCA">
              <w:rPr>
                <w:rFonts w:eastAsia="仿宋_GB2312" w:hint="eastAsia"/>
                <w:sz w:val="24"/>
                <w:szCs w:val="24"/>
              </w:rPr>
              <w:t>2</w:t>
            </w:r>
            <w:r w:rsidRPr="00BF4FCA">
              <w:rPr>
                <w:rFonts w:eastAsia="仿宋_GB2312" w:hint="eastAsia"/>
                <w:sz w:val="24"/>
                <w:szCs w:val="24"/>
              </w:rPr>
              <w:t>．《重庆市</w:t>
            </w:r>
            <w:r w:rsidRPr="00BF4FCA">
              <w:rPr>
                <w:rFonts w:eastAsia="仿宋_GB2312" w:hint="eastAsia"/>
                <w:sz w:val="24"/>
                <w:szCs w:val="24"/>
              </w:rPr>
              <w:lastRenderedPageBreak/>
              <w:t>工伤保险实施暂行办法》（</w:t>
            </w:r>
            <w:proofErr w:type="gramStart"/>
            <w:r w:rsidRPr="00BF4FCA">
              <w:rPr>
                <w:rFonts w:eastAsia="仿宋_GB2312" w:hint="eastAsia"/>
                <w:sz w:val="24"/>
                <w:szCs w:val="24"/>
              </w:rPr>
              <w:t>渝府发</w:t>
            </w:r>
            <w:proofErr w:type="gramEnd"/>
            <w:r w:rsidRPr="00BF4FCA">
              <w:rPr>
                <w:rFonts w:eastAsia="仿宋_GB2312" w:hint="eastAsia"/>
                <w:sz w:val="24"/>
                <w:szCs w:val="24"/>
              </w:rPr>
              <w:t>〔</w:t>
            </w:r>
            <w:r w:rsidRPr="00BF4FCA">
              <w:rPr>
                <w:rFonts w:eastAsia="仿宋_GB2312" w:hint="eastAsia"/>
                <w:sz w:val="24"/>
                <w:szCs w:val="24"/>
              </w:rPr>
              <w:t>2003</w:t>
            </w:r>
            <w:r w:rsidRPr="00BF4FCA">
              <w:rPr>
                <w:rFonts w:eastAsia="仿宋_GB2312" w:hint="eastAsia"/>
                <w:sz w:val="24"/>
                <w:szCs w:val="24"/>
              </w:rPr>
              <w:t>〕第</w:t>
            </w:r>
            <w:r w:rsidRPr="00BF4FCA">
              <w:rPr>
                <w:rFonts w:eastAsia="仿宋_GB2312" w:hint="eastAsia"/>
                <w:sz w:val="24"/>
                <w:szCs w:val="24"/>
              </w:rPr>
              <w:t>82</w:t>
            </w:r>
            <w:r w:rsidRPr="00BF4FCA">
              <w:rPr>
                <w:rFonts w:eastAsia="仿宋_GB2312" w:hint="eastAsia"/>
                <w:sz w:val="24"/>
                <w:szCs w:val="24"/>
              </w:rPr>
              <w:t>号）第五章。</w:t>
            </w:r>
          </w:p>
        </w:tc>
        <w:tc>
          <w:tcPr>
            <w:tcW w:w="551" w:type="pct"/>
            <w:tcBorders>
              <w:top w:val="single" w:sz="4" w:space="0" w:color="auto"/>
              <w:left w:val="nil"/>
              <w:bottom w:val="single" w:sz="4" w:space="0" w:color="auto"/>
              <w:right w:val="single" w:sz="4" w:space="0" w:color="auto"/>
            </w:tcBorders>
            <w:vAlign w:val="center"/>
          </w:tcPr>
          <w:p w14:paraId="50953C2D"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lastRenderedPageBreak/>
              <w:t>变更</w:t>
            </w:r>
          </w:p>
        </w:tc>
        <w:tc>
          <w:tcPr>
            <w:tcW w:w="1230" w:type="pct"/>
            <w:tcBorders>
              <w:top w:val="single" w:sz="4" w:space="0" w:color="auto"/>
              <w:left w:val="nil"/>
              <w:bottom w:val="single" w:sz="4" w:space="0" w:color="auto"/>
              <w:right w:val="single" w:sz="4" w:space="0" w:color="auto"/>
            </w:tcBorders>
            <w:vAlign w:val="center"/>
          </w:tcPr>
          <w:p w14:paraId="08326FA8"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变更管理方式，加强监督管理。</w:t>
            </w:r>
          </w:p>
        </w:tc>
      </w:tr>
      <w:tr w:rsidR="00C264EF" w:rsidRPr="00BF4FCA" w14:paraId="4E79B4AF"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1141EFD6"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lastRenderedPageBreak/>
              <w:t>33</w:t>
            </w:r>
          </w:p>
        </w:tc>
        <w:tc>
          <w:tcPr>
            <w:tcW w:w="769" w:type="pct"/>
            <w:tcBorders>
              <w:top w:val="single" w:sz="4" w:space="0" w:color="auto"/>
              <w:left w:val="nil"/>
              <w:bottom w:val="single" w:sz="4" w:space="0" w:color="auto"/>
              <w:right w:val="single" w:sz="4" w:space="0" w:color="auto"/>
            </w:tcBorders>
            <w:vAlign w:val="center"/>
          </w:tcPr>
          <w:p w14:paraId="299A9F90"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社会保险（养老、失业、医疗、工伤、生育）缴费基数核定</w:t>
            </w:r>
          </w:p>
        </w:tc>
        <w:tc>
          <w:tcPr>
            <w:tcW w:w="766" w:type="pct"/>
            <w:tcBorders>
              <w:top w:val="single" w:sz="4" w:space="0" w:color="auto"/>
              <w:left w:val="nil"/>
              <w:bottom w:val="single" w:sz="4" w:space="0" w:color="auto"/>
              <w:right w:val="single" w:sz="4" w:space="0" w:color="auto"/>
            </w:tcBorders>
            <w:vAlign w:val="center"/>
          </w:tcPr>
          <w:p w14:paraId="2BE82158"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市社会保险经办机构</w:t>
            </w:r>
          </w:p>
        </w:tc>
        <w:tc>
          <w:tcPr>
            <w:tcW w:w="1383" w:type="pct"/>
            <w:tcBorders>
              <w:top w:val="single" w:sz="4" w:space="0" w:color="auto"/>
              <w:left w:val="nil"/>
              <w:bottom w:val="single" w:sz="4" w:space="0" w:color="auto"/>
              <w:right w:val="single" w:sz="4" w:space="0" w:color="auto"/>
            </w:tcBorders>
            <w:vAlign w:val="center"/>
          </w:tcPr>
          <w:p w14:paraId="0353F222"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．《社会保险费征缴暂行条例》（国务院令第</w:t>
            </w:r>
            <w:r w:rsidRPr="00BF4FCA">
              <w:rPr>
                <w:rFonts w:eastAsia="仿宋_GB2312" w:hint="eastAsia"/>
                <w:sz w:val="24"/>
                <w:szCs w:val="24"/>
              </w:rPr>
              <w:t>259</w:t>
            </w:r>
            <w:r w:rsidRPr="00BF4FCA">
              <w:rPr>
                <w:rFonts w:eastAsia="仿宋_GB2312" w:hint="eastAsia"/>
                <w:spacing w:val="-4"/>
                <w:sz w:val="24"/>
                <w:szCs w:val="24"/>
              </w:rPr>
              <w:t>号）第十条；</w:t>
            </w:r>
            <w:r w:rsidRPr="00BF4FCA">
              <w:rPr>
                <w:rFonts w:eastAsia="仿宋_GB2312" w:hint="eastAsia"/>
                <w:spacing w:val="-4"/>
                <w:sz w:val="24"/>
                <w:szCs w:val="24"/>
              </w:rPr>
              <w:t>2</w:t>
            </w:r>
            <w:r w:rsidRPr="00BF4FCA">
              <w:rPr>
                <w:rFonts w:eastAsia="仿宋_GB2312" w:hint="eastAsia"/>
                <w:spacing w:val="-4"/>
                <w:sz w:val="24"/>
                <w:szCs w:val="24"/>
              </w:rPr>
              <w:t>．《重庆市人民政府关于统一社会保险缴费基数和社会保险登记缴费申报程序的通知》（</w:t>
            </w:r>
            <w:proofErr w:type="gramStart"/>
            <w:r w:rsidRPr="00BF4FCA">
              <w:rPr>
                <w:rFonts w:eastAsia="仿宋_GB2312" w:hint="eastAsia"/>
                <w:spacing w:val="-4"/>
                <w:sz w:val="24"/>
                <w:szCs w:val="24"/>
              </w:rPr>
              <w:t>渝府发</w:t>
            </w:r>
            <w:proofErr w:type="gramEnd"/>
            <w:r w:rsidRPr="00BF4FCA">
              <w:rPr>
                <w:rFonts w:eastAsia="仿宋_GB2312" w:hint="eastAsia"/>
                <w:spacing w:val="-4"/>
                <w:sz w:val="24"/>
                <w:szCs w:val="24"/>
              </w:rPr>
              <w:t>〔</w:t>
            </w:r>
            <w:r w:rsidRPr="00BF4FCA">
              <w:rPr>
                <w:rFonts w:eastAsia="仿宋_GB2312" w:hint="eastAsia"/>
                <w:spacing w:val="-4"/>
                <w:sz w:val="24"/>
                <w:szCs w:val="24"/>
              </w:rPr>
              <w:t>2005</w:t>
            </w:r>
            <w:r w:rsidRPr="00BF4FCA">
              <w:rPr>
                <w:rFonts w:eastAsia="仿宋_GB2312" w:hint="eastAsia"/>
                <w:spacing w:val="-4"/>
                <w:sz w:val="24"/>
                <w:szCs w:val="24"/>
              </w:rPr>
              <w:t>〕第</w:t>
            </w:r>
            <w:r w:rsidRPr="00BF4FCA">
              <w:rPr>
                <w:rFonts w:eastAsia="仿宋_GB2312" w:hint="eastAsia"/>
                <w:spacing w:val="-4"/>
                <w:sz w:val="24"/>
                <w:szCs w:val="24"/>
              </w:rPr>
              <w:t>111</w:t>
            </w:r>
            <w:r w:rsidRPr="00BF4FCA">
              <w:rPr>
                <w:rFonts w:eastAsia="仿宋_GB2312" w:hint="eastAsia"/>
                <w:spacing w:val="-4"/>
                <w:sz w:val="24"/>
                <w:szCs w:val="24"/>
              </w:rPr>
              <w:t>号）。</w:t>
            </w:r>
          </w:p>
        </w:tc>
        <w:tc>
          <w:tcPr>
            <w:tcW w:w="551" w:type="pct"/>
            <w:tcBorders>
              <w:top w:val="single" w:sz="4" w:space="0" w:color="auto"/>
              <w:left w:val="nil"/>
              <w:bottom w:val="single" w:sz="4" w:space="0" w:color="auto"/>
              <w:right w:val="single" w:sz="4" w:space="0" w:color="auto"/>
            </w:tcBorders>
            <w:vAlign w:val="center"/>
          </w:tcPr>
          <w:p w14:paraId="467CA891"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变更</w:t>
            </w:r>
          </w:p>
        </w:tc>
        <w:tc>
          <w:tcPr>
            <w:tcW w:w="1230" w:type="pct"/>
            <w:tcBorders>
              <w:top w:val="single" w:sz="4" w:space="0" w:color="auto"/>
              <w:left w:val="nil"/>
              <w:bottom w:val="single" w:sz="4" w:space="0" w:color="auto"/>
              <w:right w:val="single" w:sz="4" w:space="0" w:color="auto"/>
            </w:tcBorders>
            <w:vAlign w:val="center"/>
          </w:tcPr>
          <w:p w14:paraId="375B8E95"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变更管理方式，加强监督管理。</w:t>
            </w:r>
          </w:p>
        </w:tc>
      </w:tr>
      <w:tr w:rsidR="00C264EF" w:rsidRPr="00BF4FCA" w14:paraId="40E8FC70"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2E156D26"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34</w:t>
            </w:r>
          </w:p>
        </w:tc>
        <w:tc>
          <w:tcPr>
            <w:tcW w:w="769" w:type="pct"/>
            <w:tcBorders>
              <w:top w:val="single" w:sz="4" w:space="0" w:color="auto"/>
              <w:left w:val="nil"/>
              <w:bottom w:val="single" w:sz="4" w:space="0" w:color="auto"/>
              <w:right w:val="single" w:sz="4" w:space="0" w:color="auto"/>
            </w:tcBorders>
            <w:vAlign w:val="center"/>
          </w:tcPr>
          <w:p w14:paraId="070920E7"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建设用地规划条件函</w:t>
            </w:r>
          </w:p>
        </w:tc>
        <w:tc>
          <w:tcPr>
            <w:tcW w:w="766" w:type="pct"/>
            <w:tcBorders>
              <w:top w:val="single" w:sz="4" w:space="0" w:color="auto"/>
              <w:left w:val="nil"/>
              <w:bottom w:val="single" w:sz="4" w:space="0" w:color="auto"/>
              <w:right w:val="single" w:sz="4" w:space="0" w:color="auto"/>
            </w:tcBorders>
            <w:vAlign w:val="center"/>
          </w:tcPr>
          <w:p w14:paraId="043FE615"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市规划行政主管部门</w:t>
            </w:r>
          </w:p>
        </w:tc>
        <w:tc>
          <w:tcPr>
            <w:tcW w:w="1383" w:type="pct"/>
            <w:tcBorders>
              <w:top w:val="single" w:sz="4" w:space="0" w:color="auto"/>
              <w:left w:val="nil"/>
              <w:bottom w:val="single" w:sz="4" w:space="0" w:color="auto"/>
              <w:right w:val="single" w:sz="4" w:space="0" w:color="auto"/>
            </w:tcBorders>
            <w:vAlign w:val="center"/>
          </w:tcPr>
          <w:p w14:paraId="226A74E5"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．《中华人民共和国城乡规划法》第三十八条；</w:t>
            </w:r>
            <w:r w:rsidRPr="00BF4FCA">
              <w:rPr>
                <w:rFonts w:eastAsia="仿宋_GB2312" w:hint="eastAsia"/>
                <w:sz w:val="24"/>
                <w:szCs w:val="24"/>
              </w:rPr>
              <w:t>2</w:t>
            </w:r>
            <w:r w:rsidRPr="00BF4FCA">
              <w:rPr>
                <w:rFonts w:eastAsia="仿宋_GB2312" w:hint="eastAsia"/>
                <w:sz w:val="24"/>
                <w:szCs w:val="24"/>
              </w:rPr>
              <w:t>．《重庆市城乡规划条例》；</w:t>
            </w:r>
            <w:r w:rsidRPr="00BF4FCA">
              <w:rPr>
                <w:rFonts w:eastAsia="仿宋_GB2312" w:hint="eastAsia"/>
                <w:sz w:val="24"/>
                <w:szCs w:val="24"/>
              </w:rPr>
              <w:t>3</w:t>
            </w:r>
            <w:r w:rsidRPr="00BF4FCA">
              <w:rPr>
                <w:rFonts w:eastAsia="仿宋_GB2312" w:hint="eastAsia"/>
                <w:sz w:val="24"/>
                <w:szCs w:val="24"/>
              </w:rPr>
              <w:t>．国家有关部门及重庆市人民政府关于招标、拍卖、挂牌出让国有土地使用权的规定。</w:t>
            </w:r>
          </w:p>
        </w:tc>
        <w:tc>
          <w:tcPr>
            <w:tcW w:w="551" w:type="pct"/>
            <w:tcBorders>
              <w:top w:val="single" w:sz="4" w:space="0" w:color="auto"/>
              <w:left w:val="nil"/>
              <w:bottom w:val="single" w:sz="4" w:space="0" w:color="auto"/>
              <w:right w:val="single" w:sz="4" w:space="0" w:color="auto"/>
            </w:tcBorders>
            <w:vAlign w:val="center"/>
          </w:tcPr>
          <w:p w14:paraId="691330AF"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变更</w:t>
            </w:r>
          </w:p>
        </w:tc>
        <w:tc>
          <w:tcPr>
            <w:tcW w:w="1230" w:type="pct"/>
            <w:tcBorders>
              <w:top w:val="single" w:sz="4" w:space="0" w:color="auto"/>
              <w:left w:val="nil"/>
              <w:bottom w:val="single" w:sz="4" w:space="0" w:color="auto"/>
              <w:right w:val="single" w:sz="4" w:space="0" w:color="auto"/>
            </w:tcBorders>
            <w:vAlign w:val="center"/>
          </w:tcPr>
          <w:p w14:paraId="203F8BF5"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变更为内部审批。</w:t>
            </w:r>
          </w:p>
        </w:tc>
      </w:tr>
      <w:tr w:rsidR="00C264EF" w:rsidRPr="00BF4FCA" w14:paraId="2C162F31"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452924A3"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35</w:t>
            </w:r>
          </w:p>
        </w:tc>
        <w:tc>
          <w:tcPr>
            <w:tcW w:w="769" w:type="pct"/>
            <w:tcBorders>
              <w:top w:val="single" w:sz="4" w:space="0" w:color="auto"/>
              <w:left w:val="nil"/>
              <w:bottom w:val="single" w:sz="4" w:space="0" w:color="auto"/>
              <w:right w:val="single" w:sz="4" w:space="0" w:color="auto"/>
            </w:tcBorders>
            <w:vAlign w:val="center"/>
          </w:tcPr>
          <w:p w14:paraId="566F53C9"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新资源食品初审</w:t>
            </w:r>
          </w:p>
        </w:tc>
        <w:tc>
          <w:tcPr>
            <w:tcW w:w="766" w:type="pct"/>
            <w:tcBorders>
              <w:top w:val="single" w:sz="4" w:space="0" w:color="auto"/>
              <w:left w:val="nil"/>
              <w:bottom w:val="single" w:sz="4" w:space="0" w:color="auto"/>
              <w:right w:val="single" w:sz="4" w:space="0" w:color="auto"/>
            </w:tcBorders>
            <w:vAlign w:val="center"/>
          </w:tcPr>
          <w:p w14:paraId="07EE264E"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市卫生行政主管部门</w:t>
            </w:r>
          </w:p>
        </w:tc>
        <w:tc>
          <w:tcPr>
            <w:tcW w:w="1383" w:type="pct"/>
            <w:tcBorders>
              <w:top w:val="single" w:sz="4" w:space="0" w:color="auto"/>
              <w:left w:val="nil"/>
              <w:bottom w:val="single" w:sz="4" w:space="0" w:color="auto"/>
              <w:right w:val="single" w:sz="4" w:space="0" w:color="auto"/>
            </w:tcBorders>
            <w:vAlign w:val="center"/>
          </w:tcPr>
          <w:p w14:paraId="56404178"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《新资源食品卫生管理办法》（卫生部令第</w:t>
            </w:r>
            <w:r w:rsidRPr="00BF4FCA">
              <w:rPr>
                <w:rFonts w:eastAsia="仿宋_GB2312" w:hint="eastAsia"/>
                <w:sz w:val="24"/>
                <w:szCs w:val="24"/>
              </w:rPr>
              <w:t>56</w:t>
            </w:r>
            <w:r w:rsidRPr="00BF4FCA">
              <w:rPr>
                <w:rFonts w:eastAsia="仿宋_GB2312" w:hint="eastAsia"/>
                <w:sz w:val="24"/>
                <w:szCs w:val="24"/>
              </w:rPr>
              <w:t>号）第四、五、六条。</w:t>
            </w:r>
          </w:p>
        </w:tc>
        <w:tc>
          <w:tcPr>
            <w:tcW w:w="551" w:type="pct"/>
            <w:tcBorders>
              <w:top w:val="single" w:sz="4" w:space="0" w:color="auto"/>
              <w:left w:val="nil"/>
              <w:bottom w:val="single" w:sz="4" w:space="0" w:color="auto"/>
              <w:right w:val="single" w:sz="4" w:space="0" w:color="auto"/>
            </w:tcBorders>
            <w:vAlign w:val="center"/>
          </w:tcPr>
          <w:p w14:paraId="7A1C8F34"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变更</w:t>
            </w:r>
          </w:p>
        </w:tc>
        <w:tc>
          <w:tcPr>
            <w:tcW w:w="1230" w:type="pct"/>
            <w:tcBorders>
              <w:top w:val="single" w:sz="4" w:space="0" w:color="auto"/>
              <w:left w:val="nil"/>
              <w:bottom w:val="single" w:sz="4" w:space="0" w:color="auto"/>
              <w:right w:val="single" w:sz="4" w:space="0" w:color="auto"/>
            </w:tcBorders>
            <w:vAlign w:val="center"/>
          </w:tcPr>
          <w:p w14:paraId="34AEAC56"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实施主体变更为国家卫生行政主管部门。</w:t>
            </w:r>
          </w:p>
        </w:tc>
      </w:tr>
      <w:tr w:rsidR="00C264EF" w:rsidRPr="00BF4FCA" w14:paraId="06CB2D48"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6A1D3D5F"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36</w:t>
            </w:r>
          </w:p>
        </w:tc>
        <w:tc>
          <w:tcPr>
            <w:tcW w:w="769" w:type="pct"/>
            <w:tcBorders>
              <w:top w:val="single" w:sz="4" w:space="0" w:color="auto"/>
              <w:left w:val="nil"/>
              <w:bottom w:val="single" w:sz="4" w:space="0" w:color="auto"/>
              <w:right w:val="single" w:sz="4" w:space="0" w:color="auto"/>
            </w:tcBorders>
            <w:vAlign w:val="center"/>
          </w:tcPr>
          <w:p w14:paraId="7EC845CB"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食品添加剂初审</w:t>
            </w:r>
          </w:p>
        </w:tc>
        <w:tc>
          <w:tcPr>
            <w:tcW w:w="766" w:type="pct"/>
            <w:tcBorders>
              <w:top w:val="single" w:sz="4" w:space="0" w:color="auto"/>
              <w:left w:val="nil"/>
              <w:bottom w:val="single" w:sz="4" w:space="0" w:color="auto"/>
              <w:right w:val="single" w:sz="4" w:space="0" w:color="auto"/>
            </w:tcBorders>
            <w:vAlign w:val="center"/>
          </w:tcPr>
          <w:p w14:paraId="642A663E"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市卫生行政主管部门</w:t>
            </w:r>
          </w:p>
        </w:tc>
        <w:tc>
          <w:tcPr>
            <w:tcW w:w="1383" w:type="pct"/>
            <w:tcBorders>
              <w:top w:val="single" w:sz="4" w:space="0" w:color="auto"/>
              <w:left w:val="nil"/>
              <w:bottom w:val="single" w:sz="4" w:space="0" w:color="auto"/>
              <w:right w:val="single" w:sz="4" w:space="0" w:color="auto"/>
            </w:tcBorders>
            <w:vAlign w:val="center"/>
          </w:tcPr>
          <w:p w14:paraId="49A14F22"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．《中华人民共和国食品卫生法》；</w:t>
            </w:r>
            <w:r w:rsidRPr="00BF4FCA">
              <w:rPr>
                <w:rFonts w:eastAsia="仿宋_GB2312" w:hint="eastAsia"/>
                <w:sz w:val="24"/>
                <w:szCs w:val="24"/>
              </w:rPr>
              <w:t>2</w:t>
            </w:r>
            <w:r w:rsidRPr="00BF4FCA">
              <w:rPr>
                <w:rFonts w:eastAsia="仿宋_GB2312" w:hint="eastAsia"/>
                <w:sz w:val="24"/>
                <w:szCs w:val="24"/>
              </w:rPr>
              <w:t>．《食品添加剂卫生管理办法》（卫生部令第</w:t>
            </w:r>
            <w:r w:rsidRPr="00BF4FCA">
              <w:rPr>
                <w:rFonts w:eastAsia="仿宋_GB2312" w:hint="eastAsia"/>
                <w:sz w:val="24"/>
                <w:szCs w:val="24"/>
              </w:rPr>
              <w:t>56</w:t>
            </w:r>
            <w:r w:rsidRPr="00BF4FCA">
              <w:rPr>
                <w:rFonts w:eastAsia="仿宋_GB2312" w:hint="eastAsia"/>
                <w:sz w:val="24"/>
                <w:szCs w:val="24"/>
              </w:rPr>
              <w:t>号）第八条。</w:t>
            </w:r>
          </w:p>
        </w:tc>
        <w:tc>
          <w:tcPr>
            <w:tcW w:w="551" w:type="pct"/>
            <w:tcBorders>
              <w:top w:val="single" w:sz="4" w:space="0" w:color="auto"/>
              <w:left w:val="nil"/>
              <w:bottom w:val="single" w:sz="4" w:space="0" w:color="auto"/>
              <w:right w:val="single" w:sz="4" w:space="0" w:color="auto"/>
            </w:tcBorders>
            <w:vAlign w:val="center"/>
          </w:tcPr>
          <w:p w14:paraId="4C65B9CC"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变更</w:t>
            </w:r>
          </w:p>
        </w:tc>
        <w:tc>
          <w:tcPr>
            <w:tcW w:w="1230" w:type="pct"/>
            <w:tcBorders>
              <w:top w:val="single" w:sz="4" w:space="0" w:color="auto"/>
              <w:left w:val="nil"/>
              <w:bottom w:val="single" w:sz="4" w:space="0" w:color="auto"/>
              <w:right w:val="single" w:sz="4" w:space="0" w:color="auto"/>
            </w:tcBorders>
            <w:vAlign w:val="center"/>
          </w:tcPr>
          <w:p w14:paraId="759596E8"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实施主体变更为国家卫生行政主管部门。</w:t>
            </w:r>
          </w:p>
        </w:tc>
      </w:tr>
      <w:tr w:rsidR="00C264EF" w:rsidRPr="00BF4FCA" w14:paraId="41CCBC57" w14:textId="77777777">
        <w:trPr>
          <w:trHeight w:val="1960"/>
          <w:jc w:val="center"/>
        </w:trPr>
        <w:tc>
          <w:tcPr>
            <w:tcW w:w="301" w:type="pct"/>
            <w:tcBorders>
              <w:top w:val="single" w:sz="4" w:space="0" w:color="auto"/>
              <w:left w:val="single" w:sz="4" w:space="0" w:color="auto"/>
              <w:bottom w:val="single" w:sz="4" w:space="0" w:color="auto"/>
              <w:right w:val="single" w:sz="4" w:space="0" w:color="auto"/>
            </w:tcBorders>
            <w:vAlign w:val="center"/>
          </w:tcPr>
          <w:p w14:paraId="3B94E552"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lastRenderedPageBreak/>
              <w:t>37</w:t>
            </w:r>
          </w:p>
        </w:tc>
        <w:tc>
          <w:tcPr>
            <w:tcW w:w="769" w:type="pct"/>
            <w:tcBorders>
              <w:top w:val="single" w:sz="4" w:space="0" w:color="auto"/>
              <w:left w:val="nil"/>
              <w:bottom w:val="single" w:sz="4" w:space="0" w:color="auto"/>
              <w:right w:val="single" w:sz="4" w:space="0" w:color="auto"/>
            </w:tcBorders>
            <w:vAlign w:val="center"/>
          </w:tcPr>
          <w:p w14:paraId="5A2E3D2D"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创业投资企业抵扣企业所得税应纳税所得额确认</w:t>
            </w:r>
          </w:p>
        </w:tc>
        <w:tc>
          <w:tcPr>
            <w:tcW w:w="766" w:type="pct"/>
            <w:tcBorders>
              <w:top w:val="single" w:sz="4" w:space="0" w:color="auto"/>
              <w:left w:val="nil"/>
              <w:bottom w:val="single" w:sz="4" w:space="0" w:color="auto"/>
              <w:right w:val="single" w:sz="4" w:space="0" w:color="auto"/>
            </w:tcBorders>
            <w:vAlign w:val="center"/>
          </w:tcPr>
          <w:p w14:paraId="3AEDBEA4"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市地方税务行政主管部门</w:t>
            </w:r>
          </w:p>
        </w:tc>
        <w:tc>
          <w:tcPr>
            <w:tcW w:w="1383" w:type="pct"/>
            <w:tcBorders>
              <w:top w:val="single" w:sz="4" w:space="0" w:color="auto"/>
              <w:left w:val="nil"/>
              <w:bottom w:val="single" w:sz="4" w:space="0" w:color="auto"/>
              <w:right w:val="single" w:sz="4" w:space="0" w:color="auto"/>
            </w:tcBorders>
            <w:vAlign w:val="center"/>
          </w:tcPr>
          <w:p w14:paraId="4DB76482"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．《中华人民共和国企业所得税法》第三十一条；</w:t>
            </w:r>
            <w:r w:rsidRPr="00BF4FCA">
              <w:rPr>
                <w:rFonts w:eastAsia="仿宋_GB2312" w:hint="eastAsia"/>
                <w:sz w:val="24"/>
                <w:szCs w:val="24"/>
              </w:rPr>
              <w:t>2</w:t>
            </w:r>
            <w:r w:rsidRPr="00BF4FCA">
              <w:rPr>
                <w:rFonts w:eastAsia="仿宋_GB2312" w:hint="eastAsia"/>
                <w:sz w:val="24"/>
                <w:szCs w:val="24"/>
              </w:rPr>
              <w:t>．《中华人民共和国企业所得税法实施条例》（国务院令第</w:t>
            </w:r>
            <w:r w:rsidRPr="00BF4FCA">
              <w:rPr>
                <w:rFonts w:eastAsia="仿宋_GB2312" w:hint="eastAsia"/>
                <w:sz w:val="24"/>
                <w:szCs w:val="24"/>
              </w:rPr>
              <w:t>512</w:t>
            </w:r>
            <w:r w:rsidRPr="00BF4FCA">
              <w:rPr>
                <w:rFonts w:eastAsia="仿宋_GB2312" w:hint="eastAsia"/>
                <w:sz w:val="24"/>
                <w:szCs w:val="24"/>
              </w:rPr>
              <w:t>号）第九十七条。</w:t>
            </w:r>
          </w:p>
        </w:tc>
        <w:tc>
          <w:tcPr>
            <w:tcW w:w="551" w:type="pct"/>
            <w:tcBorders>
              <w:top w:val="single" w:sz="4" w:space="0" w:color="auto"/>
              <w:left w:val="nil"/>
              <w:bottom w:val="single" w:sz="4" w:space="0" w:color="auto"/>
              <w:right w:val="single" w:sz="4" w:space="0" w:color="auto"/>
            </w:tcBorders>
            <w:vAlign w:val="center"/>
          </w:tcPr>
          <w:p w14:paraId="0F979B48"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变更</w:t>
            </w:r>
          </w:p>
        </w:tc>
        <w:tc>
          <w:tcPr>
            <w:tcW w:w="1230" w:type="pct"/>
            <w:tcBorders>
              <w:top w:val="single" w:sz="4" w:space="0" w:color="auto"/>
              <w:left w:val="nil"/>
              <w:bottom w:val="single" w:sz="4" w:space="0" w:color="auto"/>
              <w:right w:val="single" w:sz="4" w:space="0" w:color="auto"/>
            </w:tcBorders>
            <w:vAlign w:val="center"/>
          </w:tcPr>
          <w:p w14:paraId="462CDAA5"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变更管理方式为备案，加强监督管理。</w:t>
            </w:r>
          </w:p>
        </w:tc>
      </w:tr>
      <w:tr w:rsidR="00C264EF" w:rsidRPr="00BF4FCA" w14:paraId="6B0E0280" w14:textId="77777777">
        <w:trPr>
          <w:trHeight w:val="1623"/>
          <w:jc w:val="center"/>
        </w:trPr>
        <w:tc>
          <w:tcPr>
            <w:tcW w:w="301" w:type="pct"/>
            <w:tcBorders>
              <w:top w:val="single" w:sz="4" w:space="0" w:color="auto"/>
              <w:left w:val="single" w:sz="4" w:space="0" w:color="auto"/>
              <w:bottom w:val="single" w:sz="4" w:space="0" w:color="auto"/>
              <w:right w:val="single" w:sz="4" w:space="0" w:color="auto"/>
            </w:tcBorders>
            <w:vAlign w:val="center"/>
          </w:tcPr>
          <w:p w14:paraId="66622B9F"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38</w:t>
            </w:r>
          </w:p>
        </w:tc>
        <w:tc>
          <w:tcPr>
            <w:tcW w:w="769" w:type="pct"/>
            <w:tcBorders>
              <w:top w:val="single" w:sz="4" w:space="0" w:color="auto"/>
              <w:left w:val="nil"/>
              <w:bottom w:val="single" w:sz="4" w:space="0" w:color="auto"/>
              <w:right w:val="single" w:sz="4" w:space="0" w:color="auto"/>
            </w:tcBorders>
            <w:vAlign w:val="center"/>
          </w:tcPr>
          <w:p w14:paraId="5F3060AE"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作业场所职业病危害申报</w:t>
            </w:r>
          </w:p>
        </w:tc>
        <w:tc>
          <w:tcPr>
            <w:tcW w:w="766" w:type="pct"/>
            <w:tcBorders>
              <w:top w:val="single" w:sz="4" w:space="0" w:color="auto"/>
              <w:left w:val="nil"/>
              <w:bottom w:val="single" w:sz="4" w:space="0" w:color="auto"/>
              <w:right w:val="single" w:sz="4" w:space="0" w:color="auto"/>
            </w:tcBorders>
            <w:vAlign w:val="center"/>
          </w:tcPr>
          <w:p w14:paraId="5DF9DEF5"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市安全生产监督行政主管部门</w:t>
            </w:r>
          </w:p>
        </w:tc>
        <w:tc>
          <w:tcPr>
            <w:tcW w:w="1383" w:type="pct"/>
            <w:tcBorders>
              <w:top w:val="single" w:sz="4" w:space="0" w:color="auto"/>
              <w:left w:val="nil"/>
              <w:bottom w:val="single" w:sz="4" w:space="0" w:color="auto"/>
              <w:right w:val="single" w:sz="4" w:space="0" w:color="auto"/>
            </w:tcBorders>
            <w:vAlign w:val="center"/>
          </w:tcPr>
          <w:p w14:paraId="55EB3E7C"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．《中华人民共和国职业病防治法》第十四条；</w:t>
            </w:r>
            <w:r w:rsidRPr="00BF4FCA">
              <w:rPr>
                <w:rFonts w:eastAsia="仿宋_GB2312" w:hint="eastAsia"/>
                <w:sz w:val="24"/>
                <w:szCs w:val="24"/>
              </w:rPr>
              <w:t>2</w:t>
            </w:r>
            <w:r w:rsidRPr="00BF4FCA">
              <w:rPr>
                <w:rFonts w:eastAsia="仿宋_GB2312" w:hint="eastAsia"/>
                <w:sz w:val="24"/>
                <w:szCs w:val="24"/>
              </w:rPr>
              <w:t>．《职业病危害项目申报管理办法》（卫生部令第</w:t>
            </w:r>
            <w:r w:rsidRPr="00BF4FCA">
              <w:rPr>
                <w:rFonts w:eastAsia="仿宋_GB2312" w:hint="eastAsia"/>
                <w:sz w:val="24"/>
                <w:szCs w:val="24"/>
              </w:rPr>
              <w:t>21</w:t>
            </w:r>
            <w:r w:rsidRPr="00BF4FCA">
              <w:rPr>
                <w:rFonts w:eastAsia="仿宋_GB2312" w:hint="eastAsia"/>
                <w:sz w:val="24"/>
                <w:szCs w:val="24"/>
              </w:rPr>
              <w:t>号）第二、四条。</w:t>
            </w:r>
          </w:p>
        </w:tc>
        <w:tc>
          <w:tcPr>
            <w:tcW w:w="551" w:type="pct"/>
            <w:tcBorders>
              <w:top w:val="single" w:sz="4" w:space="0" w:color="auto"/>
              <w:left w:val="nil"/>
              <w:bottom w:val="single" w:sz="4" w:space="0" w:color="auto"/>
              <w:right w:val="single" w:sz="4" w:space="0" w:color="auto"/>
            </w:tcBorders>
            <w:vAlign w:val="center"/>
          </w:tcPr>
          <w:p w14:paraId="3CC900F3"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变更</w:t>
            </w:r>
          </w:p>
        </w:tc>
        <w:tc>
          <w:tcPr>
            <w:tcW w:w="1230" w:type="pct"/>
            <w:tcBorders>
              <w:top w:val="single" w:sz="4" w:space="0" w:color="auto"/>
              <w:left w:val="nil"/>
              <w:bottom w:val="single" w:sz="4" w:space="0" w:color="auto"/>
              <w:right w:val="single" w:sz="4" w:space="0" w:color="auto"/>
            </w:tcBorders>
            <w:vAlign w:val="center"/>
          </w:tcPr>
          <w:p w14:paraId="06364552"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变更管理方式，加强监督管理。</w:t>
            </w:r>
          </w:p>
        </w:tc>
      </w:tr>
      <w:tr w:rsidR="00C264EF" w:rsidRPr="00BF4FCA" w14:paraId="3E478AF7"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1382CCAF"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39</w:t>
            </w:r>
          </w:p>
        </w:tc>
        <w:tc>
          <w:tcPr>
            <w:tcW w:w="769" w:type="pct"/>
            <w:tcBorders>
              <w:top w:val="single" w:sz="4" w:space="0" w:color="auto"/>
              <w:left w:val="nil"/>
              <w:bottom w:val="single" w:sz="4" w:space="0" w:color="auto"/>
              <w:right w:val="single" w:sz="4" w:space="0" w:color="auto"/>
            </w:tcBorders>
            <w:vAlign w:val="center"/>
          </w:tcPr>
          <w:p w14:paraId="1BF30382"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鼓励类外商投资项目进口设备免税确认</w:t>
            </w:r>
          </w:p>
        </w:tc>
        <w:tc>
          <w:tcPr>
            <w:tcW w:w="766" w:type="pct"/>
            <w:tcBorders>
              <w:top w:val="single" w:sz="4" w:space="0" w:color="auto"/>
              <w:left w:val="nil"/>
              <w:bottom w:val="single" w:sz="4" w:space="0" w:color="auto"/>
              <w:right w:val="single" w:sz="4" w:space="0" w:color="auto"/>
            </w:tcBorders>
            <w:vAlign w:val="center"/>
          </w:tcPr>
          <w:p w14:paraId="54DA52F7"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市发展改革行政主管部门</w:t>
            </w:r>
          </w:p>
        </w:tc>
        <w:tc>
          <w:tcPr>
            <w:tcW w:w="1383" w:type="pct"/>
            <w:tcBorders>
              <w:top w:val="single" w:sz="4" w:space="0" w:color="auto"/>
              <w:left w:val="nil"/>
              <w:bottom w:val="single" w:sz="4" w:space="0" w:color="auto"/>
              <w:right w:val="single" w:sz="4" w:space="0" w:color="auto"/>
            </w:tcBorders>
            <w:vAlign w:val="center"/>
          </w:tcPr>
          <w:p w14:paraId="56ADA52C"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．《国务院关于调整进口设备税收政策的通知》（国发〔</w:t>
            </w:r>
            <w:r w:rsidRPr="00BF4FCA">
              <w:rPr>
                <w:rFonts w:eastAsia="仿宋_GB2312" w:hint="eastAsia"/>
                <w:sz w:val="24"/>
                <w:szCs w:val="24"/>
              </w:rPr>
              <w:t>1997</w:t>
            </w:r>
            <w:r w:rsidRPr="00BF4FCA">
              <w:rPr>
                <w:rFonts w:eastAsia="仿宋_GB2312" w:hint="eastAsia"/>
                <w:sz w:val="24"/>
                <w:szCs w:val="24"/>
              </w:rPr>
              <w:t>〕</w:t>
            </w:r>
            <w:r w:rsidRPr="00BF4FCA">
              <w:rPr>
                <w:rFonts w:eastAsia="仿宋_GB2312" w:hint="eastAsia"/>
                <w:sz w:val="24"/>
                <w:szCs w:val="24"/>
              </w:rPr>
              <w:t>37</w:t>
            </w:r>
            <w:r w:rsidRPr="00BF4FCA">
              <w:rPr>
                <w:rFonts w:eastAsia="仿宋_GB2312" w:hint="eastAsia"/>
                <w:sz w:val="24"/>
                <w:szCs w:val="24"/>
              </w:rPr>
              <w:t>号）；</w:t>
            </w:r>
            <w:r w:rsidRPr="00BF4FCA">
              <w:rPr>
                <w:rFonts w:eastAsia="仿宋_GB2312" w:hint="eastAsia"/>
                <w:sz w:val="24"/>
                <w:szCs w:val="24"/>
              </w:rPr>
              <w:t>2</w:t>
            </w:r>
            <w:r w:rsidRPr="00BF4FCA">
              <w:rPr>
                <w:rFonts w:eastAsia="仿宋_GB2312" w:hint="eastAsia"/>
                <w:sz w:val="24"/>
                <w:szCs w:val="24"/>
              </w:rPr>
              <w:t>．《国家发展改革委关于办理外商投资项目国家鼓励发展的内外资项目确认书有关问题的通知》（</w:t>
            </w:r>
            <w:proofErr w:type="gramStart"/>
            <w:r w:rsidRPr="00BF4FCA">
              <w:rPr>
                <w:rFonts w:eastAsia="仿宋_GB2312" w:hint="eastAsia"/>
                <w:sz w:val="24"/>
                <w:szCs w:val="24"/>
              </w:rPr>
              <w:t>发改外资</w:t>
            </w:r>
            <w:proofErr w:type="gramEnd"/>
            <w:r w:rsidRPr="00BF4FCA">
              <w:rPr>
                <w:rFonts w:eastAsia="仿宋_GB2312" w:hint="eastAsia"/>
                <w:sz w:val="24"/>
                <w:szCs w:val="24"/>
              </w:rPr>
              <w:t>〔</w:t>
            </w:r>
            <w:r w:rsidRPr="00BF4FCA">
              <w:rPr>
                <w:rFonts w:eastAsia="仿宋_GB2312" w:hint="eastAsia"/>
                <w:sz w:val="24"/>
                <w:szCs w:val="24"/>
              </w:rPr>
              <w:t>2006</w:t>
            </w:r>
            <w:r w:rsidRPr="00BF4FCA">
              <w:rPr>
                <w:rFonts w:eastAsia="仿宋_GB2312" w:hint="eastAsia"/>
                <w:sz w:val="24"/>
                <w:szCs w:val="24"/>
              </w:rPr>
              <w:t>〕</w:t>
            </w:r>
            <w:r w:rsidRPr="00BF4FCA">
              <w:rPr>
                <w:rFonts w:eastAsia="仿宋_GB2312" w:hint="eastAsia"/>
                <w:sz w:val="24"/>
                <w:szCs w:val="24"/>
              </w:rPr>
              <w:t>316</w:t>
            </w:r>
            <w:r w:rsidRPr="00BF4FCA">
              <w:rPr>
                <w:rFonts w:eastAsia="仿宋_GB2312" w:hint="eastAsia"/>
                <w:sz w:val="24"/>
                <w:szCs w:val="24"/>
              </w:rPr>
              <w:t>号。</w:t>
            </w:r>
          </w:p>
        </w:tc>
        <w:tc>
          <w:tcPr>
            <w:tcW w:w="551" w:type="pct"/>
            <w:vMerge w:val="restart"/>
            <w:tcBorders>
              <w:top w:val="single" w:sz="4" w:space="0" w:color="auto"/>
              <w:left w:val="nil"/>
              <w:right w:val="single" w:sz="4" w:space="0" w:color="auto"/>
            </w:tcBorders>
            <w:vAlign w:val="center"/>
          </w:tcPr>
          <w:p w14:paraId="5EA661D9"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合并为鼓励类外商投资项目及国际金融组织和外国政府贷款项目进口设备免税确认</w:t>
            </w:r>
          </w:p>
        </w:tc>
        <w:tc>
          <w:tcPr>
            <w:tcW w:w="1230" w:type="pct"/>
            <w:tcBorders>
              <w:top w:val="single" w:sz="4" w:space="0" w:color="auto"/>
              <w:left w:val="nil"/>
              <w:bottom w:val="single" w:sz="4" w:space="0" w:color="auto"/>
              <w:right w:val="single" w:sz="4" w:space="0" w:color="auto"/>
            </w:tcBorders>
            <w:vAlign w:val="center"/>
          </w:tcPr>
          <w:p w14:paraId="3004AC02"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36317B86"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59AAEF16"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40</w:t>
            </w:r>
          </w:p>
        </w:tc>
        <w:tc>
          <w:tcPr>
            <w:tcW w:w="769" w:type="pct"/>
            <w:tcBorders>
              <w:top w:val="single" w:sz="4" w:space="0" w:color="auto"/>
              <w:left w:val="nil"/>
              <w:bottom w:val="single" w:sz="4" w:space="0" w:color="auto"/>
              <w:right w:val="single" w:sz="4" w:space="0" w:color="auto"/>
            </w:tcBorders>
            <w:vAlign w:val="center"/>
          </w:tcPr>
          <w:p w14:paraId="0DA2F22A"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国际金融组织和外国政府贷款项目进口设备免税确认</w:t>
            </w:r>
          </w:p>
        </w:tc>
        <w:tc>
          <w:tcPr>
            <w:tcW w:w="766" w:type="pct"/>
            <w:tcBorders>
              <w:top w:val="single" w:sz="4" w:space="0" w:color="auto"/>
              <w:left w:val="nil"/>
              <w:bottom w:val="single" w:sz="4" w:space="0" w:color="auto"/>
              <w:right w:val="single" w:sz="4" w:space="0" w:color="auto"/>
            </w:tcBorders>
            <w:vAlign w:val="center"/>
          </w:tcPr>
          <w:p w14:paraId="3F310090"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市发展改革行政主管部门</w:t>
            </w:r>
          </w:p>
        </w:tc>
        <w:tc>
          <w:tcPr>
            <w:tcW w:w="1383" w:type="pct"/>
            <w:tcBorders>
              <w:top w:val="single" w:sz="4" w:space="0" w:color="auto"/>
              <w:left w:val="nil"/>
              <w:bottom w:val="single" w:sz="4" w:space="0" w:color="auto"/>
              <w:right w:val="single" w:sz="4" w:space="0" w:color="auto"/>
            </w:tcBorders>
            <w:vAlign w:val="center"/>
          </w:tcPr>
          <w:p w14:paraId="55EF5CD8"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．《国务院关于调整进口设备税收政策的通知》（国发〔</w:t>
            </w:r>
            <w:r w:rsidRPr="00BF4FCA">
              <w:rPr>
                <w:rFonts w:eastAsia="仿宋_GB2312" w:hint="eastAsia"/>
                <w:sz w:val="24"/>
                <w:szCs w:val="24"/>
              </w:rPr>
              <w:t>1997</w:t>
            </w:r>
            <w:r w:rsidRPr="00BF4FCA">
              <w:rPr>
                <w:rFonts w:eastAsia="仿宋_GB2312" w:hint="eastAsia"/>
                <w:sz w:val="24"/>
                <w:szCs w:val="24"/>
              </w:rPr>
              <w:t>〕</w:t>
            </w:r>
            <w:r w:rsidRPr="00BF4FCA">
              <w:rPr>
                <w:rFonts w:eastAsia="仿宋_GB2312" w:hint="eastAsia"/>
                <w:sz w:val="24"/>
                <w:szCs w:val="24"/>
              </w:rPr>
              <w:t>37</w:t>
            </w:r>
            <w:r w:rsidRPr="00BF4FCA">
              <w:rPr>
                <w:rFonts w:eastAsia="仿宋_GB2312" w:hint="eastAsia"/>
                <w:sz w:val="24"/>
                <w:szCs w:val="24"/>
              </w:rPr>
              <w:t>号）；</w:t>
            </w:r>
            <w:r w:rsidRPr="00BF4FCA">
              <w:rPr>
                <w:rFonts w:eastAsia="仿宋_GB2312" w:hint="eastAsia"/>
                <w:sz w:val="24"/>
                <w:szCs w:val="24"/>
              </w:rPr>
              <w:t>2</w:t>
            </w:r>
            <w:r w:rsidRPr="00BF4FCA">
              <w:rPr>
                <w:rFonts w:eastAsia="仿宋_GB2312" w:hint="eastAsia"/>
                <w:sz w:val="24"/>
                <w:szCs w:val="24"/>
              </w:rPr>
              <w:t>．《国家发展改革委办公厅关于办理国际金融组织和外国政府贷款项目确认书有关事项的通知》</w:t>
            </w:r>
            <w:r w:rsidRPr="00BF4FCA">
              <w:rPr>
                <w:rFonts w:eastAsia="仿宋_GB2312" w:hint="eastAsia"/>
                <w:sz w:val="24"/>
                <w:szCs w:val="24"/>
              </w:rPr>
              <w:lastRenderedPageBreak/>
              <w:t>（发改办外资〔</w:t>
            </w:r>
            <w:r w:rsidRPr="00BF4FCA">
              <w:rPr>
                <w:rFonts w:eastAsia="仿宋_GB2312" w:hint="eastAsia"/>
                <w:sz w:val="24"/>
                <w:szCs w:val="24"/>
              </w:rPr>
              <w:t>2006</w:t>
            </w:r>
            <w:r w:rsidRPr="00BF4FCA">
              <w:rPr>
                <w:rFonts w:eastAsia="仿宋_GB2312" w:hint="eastAsia"/>
                <w:sz w:val="24"/>
                <w:szCs w:val="24"/>
              </w:rPr>
              <w:t>〕</w:t>
            </w:r>
            <w:r w:rsidRPr="00BF4FCA">
              <w:rPr>
                <w:rFonts w:eastAsia="仿宋_GB2312" w:hint="eastAsia"/>
                <w:sz w:val="24"/>
                <w:szCs w:val="24"/>
              </w:rPr>
              <w:t>408</w:t>
            </w:r>
            <w:r w:rsidRPr="00BF4FCA">
              <w:rPr>
                <w:rFonts w:eastAsia="仿宋_GB2312" w:hint="eastAsia"/>
                <w:sz w:val="24"/>
                <w:szCs w:val="24"/>
              </w:rPr>
              <w:t>号）。</w:t>
            </w:r>
          </w:p>
        </w:tc>
        <w:tc>
          <w:tcPr>
            <w:tcW w:w="551" w:type="pct"/>
            <w:vMerge/>
            <w:tcBorders>
              <w:left w:val="nil"/>
              <w:bottom w:val="single" w:sz="4" w:space="0" w:color="auto"/>
              <w:right w:val="single" w:sz="4" w:space="0" w:color="auto"/>
            </w:tcBorders>
            <w:vAlign w:val="center"/>
          </w:tcPr>
          <w:p w14:paraId="5AC99DB6" w14:textId="77777777" w:rsidR="00C264EF" w:rsidRPr="00BF4FCA" w:rsidRDefault="00C264EF" w:rsidP="00BF4FCA">
            <w:pPr>
              <w:snapToGrid w:val="0"/>
              <w:spacing w:line="400" w:lineRule="exact"/>
              <w:jc w:val="center"/>
              <w:rPr>
                <w:rFonts w:eastAsia="仿宋_GB2312" w:hint="eastAsia"/>
                <w:sz w:val="24"/>
                <w:szCs w:val="24"/>
              </w:rPr>
            </w:pPr>
          </w:p>
        </w:tc>
        <w:tc>
          <w:tcPr>
            <w:tcW w:w="1230" w:type="pct"/>
            <w:tcBorders>
              <w:top w:val="single" w:sz="4" w:space="0" w:color="auto"/>
              <w:left w:val="nil"/>
              <w:bottom w:val="single" w:sz="4" w:space="0" w:color="auto"/>
              <w:right w:val="single" w:sz="4" w:space="0" w:color="auto"/>
            </w:tcBorders>
            <w:vAlign w:val="center"/>
          </w:tcPr>
          <w:p w14:paraId="03B447C1"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4A392D6A"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235C974D"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41</w:t>
            </w:r>
          </w:p>
        </w:tc>
        <w:tc>
          <w:tcPr>
            <w:tcW w:w="769" w:type="pct"/>
            <w:tcBorders>
              <w:top w:val="single" w:sz="4" w:space="0" w:color="auto"/>
              <w:left w:val="nil"/>
              <w:bottom w:val="single" w:sz="4" w:space="0" w:color="auto"/>
              <w:right w:val="single" w:sz="4" w:space="0" w:color="auto"/>
            </w:tcBorders>
            <w:vAlign w:val="center"/>
          </w:tcPr>
          <w:p w14:paraId="322533B9"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监控化学品生产特别许可及新建、改建、扩建审批（初审）</w:t>
            </w:r>
          </w:p>
        </w:tc>
        <w:tc>
          <w:tcPr>
            <w:tcW w:w="766" w:type="pct"/>
            <w:tcBorders>
              <w:top w:val="single" w:sz="4" w:space="0" w:color="auto"/>
              <w:left w:val="nil"/>
              <w:bottom w:val="single" w:sz="4" w:space="0" w:color="auto"/>
              <w:right w:val="single" w:sz="4" w:space="0" w:color="auto"/>
            </w:tcBorders>
            <w:vAlign w:val="center"/>
          </w:tcPr>
          <w:p w14:paraId="583E1660"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市经济和信息化行政主管部门</w:t>
            </w:r>
          </w:p>
        </w:tc>
        <w:tc>
          <w:tcPr>
            <w:tcW w:w="1383" w:type="pct"/>
            <w:tcBorders>
              <w:top w:val="single" w:sz="4" w:space="0" w:color="auto"/>
              <w:left w:val="nil"/>
              <w:bottom w:val="single" w:sz="4" w:space="0" w:color="auto"/>
              <w:right w:val="single" w:sz="4" w:space="0" w:color="auto"/>
            </w:tcBorders>
            <w:vAlign w:val="center"/>
          </w:tcPr>
          <w:p w14:paraId="60ED365E"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《监控化学品管理条例》（国务院令第</w:t>
            </w:r>
            <w:r w:rsidRPr="00BF4FCA">
              <w:rPr>
                <w:rFonts w:eastAsia="仿宋_GB2312" w:hint="eastAsia"/>
                <w:sz w:val="24"/>
                <w:szCs w:val="24"/>
              </w:rPr>
              <w:t>190</w:t>
            </w:r>
            <w:r w:rsidRPr="00BF4FCA">
              <w:rPr>
                <w:rFonts w:eastAsia="仿宋_GB2312" w:hint="eastAsia"/>
                <w:sz w:val="24"/>
                <w:szCs w:val="24"/>
              </w:rPr>
              <w:t>号）第七、八条。</w:t>
            </w:r>
          </w:p>
        </w:tc>
        <w:tc>
          <w:tcPr>
            <w:tcW w:w="551" w:type="pct"/>
            <w:vMerge w:val="restart"/>
            <w:tcBorders>
              <w:top w:val="single" w:sz="4" w:space="0" w:color="auto"/>
              <w:left w:val="nil"/>
              <w:right w:val="single" w:sz="4" w:space="0" w:color="auto"/>
            </w:tcBorders>
            <w:vAlign w:val="center"/>
          </w:tcPr>
          <w:p w14:paraId="074B97A8"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合并为监控化学品生产特别许可及新建、经营、使用、进出口审批（初审）</w:t>
            </w:r>
          </w:p>
        </w:tc>
        <w:tc>
          <w:tcPr>
            <w:tcW w:w="1230" w:type="pct"/>
            <w:tcBorders>
              <w:top w:val="single" w:sz="4" w:space="0" w:color="auto"/>
              <w:left w:val="nil"/>
              <w:bottom w:val="single" w:sz="4" w:space="0" w:color="auto"/>
              <w:right w:val="single" w:sz="4" w:space="0" w:color="auto"/>
            </w:tcBorders>
            <w:vAlign w:val="center"/>
          </w:tcPr>
          <w:p w14:paraId="7A05C3E5"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0EDB6ADA"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0E9013DA"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42</w:t>
            </w:r>
          </w:p>
        </w:tc>
        <w:tc>
          <w:tcPr>
            <w:tcW w:w="769" w:type="pct"/>
            <w:tcBorders>
              <w:top w:val="single" w:sz="4" w:space="0" w:color="auto"/>
              <w:left w:val="nil"/>
              <w:bottom w:val="single" w:sz="4" w:space="0" w:color="auto"/>
              <w:right w:val="single" w:sz="4" w:space="0" w:color="auto"/>
            </w:tcBorders>
            <w:vAlign w:val="center"/>
          </w:tcPr>
          <w:p w14:paraId="48564B97"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监控化学品经营（第二类）、使用（第一、二类）、进出口审批（初审）</w:t>
            </w:r>
          </w:p>
        </w:tc>
        <w:tc>
          <w:tcPr>
            <w:tcW w:w="766" w:type="pct"/>
            <w:tcBorders>
              <w:top w:val="single" w:sz="4" w:space="0" w:color="auto"/>
              <w:left w:val="nil"/>
              <w:bottom w:val="single" w:sz="4" w:space="0" w:color="auto"/>
              <w:right w:val="single" w:sz="4" w:space="0" w:color="auto"/>
            </w:tcBorders>
            <w:vAlign w:val="center"/>
          </w:tcPr>
          <w:p w14:paraId="319EBEF1"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市经济和信息化行政主管部门</w:t>
            </w:r>
          </w:p>
        </w:tc>
        <w:tc>
          <w:tcPr>
            <w:tcW w:w="1383" w:type="pct"/>
            <w:tcBorders>
              <w:top w:val="single" w:sz="4" w:space="0" w:color="auto"/>
              <w:left w:val="nil"/>
              <w:bottom w:val="single" w:sz="4" w:space="0" w:color="auto"/>
              <w:right w:val="single" w:sz="4" w:space="0" w:color="auto"/>
            </w:tcBorders>
            <w:vAlign w:val="center"/>
          </w:tcPr>
          <w:p w14:paraId="320FEA49"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．《监控化学品管理条</w:t>
            </w:r>
            <w:r w:rsidRPr="00BF4FCA">
              <w:rPr>
                <w:rFonts w:eastAsia="仿宋_GB2312" w:hint="eastAsia"/>
                <w:spacing w:val="-4"/>
                <w:sz w:val="24"/>
                <w:szCs w:val="24"/>
              </w:rPr>
              <w:t>例》（国务院令第</w:t>
            </w:r>
            <w:r w:rsidRPr="00BF4FCA">
              <w:rPr>
                <w:rFonts w:eastAsia="仿宋_GB2312" w:hint="eastAsia"/>
                <w:spacing w:val="-4"/>
                <w:sz w:val="24"/>
                <w:szCs w:val="24"/>
              </w:rPr>
              <w:t>190</w:t>
            </w:r>
            <w:r w:rsidRPr="00BF4FCA">
              <w:rPr>
                <w:rFonts w:eastAsia="仿宋_GB2312" w:hint="eastAsia"/>
                <w:spacing w:val="-4"/>
                <w:sz w:val="24"/>
                <w:szCs w:val="24"/>
              </w:rPr>
              <w:t>号）第四条；</w:t>
            </w:r>
            <w:r w:rsidRPr="00BF4FCA">
              <w:rPr>
                <w:rFonts w:eastAsia="仿宋_GB2312" w:hint="eastAsia"/>
                <w:spacing w:val="-4"/>
                <w:sz w:val="24"/>
                <w:szCs w:val="24"/>
              </w:rPr>
              <w:t>2</w:t>
            </w:r>
            <w:r w:rsidRPr="00BF4FCA">
              <w:rPr>
                <w:rFonts w:eastAsia="仿宋_GB2312" w:hint="eastAsia"/>
                <w:spacing w:val="-4"/>
                <w:sz w:val="24"/>
                <w:szCs w:val="24"/>
              </w:rPr>
              <w:t>．《中华人民共和国监控化学品管理条例实施细则》（国家化学工业部令第</w:t>
            </w:r>
            <w:r w:rsidRPr="00BF4FCA">
              <w:rPr>
                <w:rFonts w:eastAsia="仿宋_GB2312" w:hint="eastAsia"/>
                <w:spacing w:val="-4"/>
                <w:sz w:val="24"/>
                <w:szCs w:val="24"/>
              </w:rPr>
              <w:t>12</w:t>
            </w:r>
            <w:r w:rsidRPr="00BF4FCA">
              <w:rPr>
                <w:rFonts w:eastAsia="仿宋_GB2312" w:hint="eastAsia"/>
                <w:spacing w:val="-4"/>
                <w:sz w:val="24"/>
                <w:szCs w:val="24"/>
              </w:rPr>
              <w:t>号）第一章第三条。</w:t>
            </w:r>
          </w:p>
        </w:tc>
        <w:tc>
          <w:tcPr>
            <w:tcW w:w="551" w:type="pct"/>
            <w:vMerge/>
            <w:tcBorders>
              <w:left w:val="nil"/>
              <w:bottom w:val="single" w:sz="4" w:space="0" w:color="auto"/>
              <w:right w:val="single" w:sz="4" w:space="0" w:color="auto"/>
            </w:tcBorders>
            <w:vAlign w:val="center"/>
          </w:tcPr>
          <w:p w14:paraId="279BB7FB" w14:textId="77777777" w:rsidR="00C264EF" w:rsidRPr="00BF4FCA" w:rsidRDefault="00C264EF" w:rsidP="00BF4FCA">
            <w:pPr>
              <w:snapToGrid w:val="0"/>
              <w:spacing w:line="400" w:lineRule="exact"/>
              <w:jc w:val="center"/>
              <w:rPr>
                <w:rFonts w:eastAsia="仿宋_GB2312" w:hint="eastAsia"/>
                <w:sz w:val="24"/>
                <w:szCs w:val="24"/>
              </w:rPr>
            </w:pPr>
          </w:p>
        </w:tc>
        <w:tc>
          <w:tcPr>
            <w:tcW w:w="1230" w:type="pct"/>
            <w:tcBorders>
              <w:top w:val="single" w:sz="4" w:space="0" w:color="auto"/>
              <w:left w:val="nil"/>
              <w:bottom w:val="single" w:sz="4" w:space="0" w:color="auto"/>
              <w:right w:val="single" w:sz="4" w:space="0" w:color="auto"/>
            </w:tcBorders>
            <w:vAlign w:val="center"/>
          </w:tcPr>
          <w:p w14:paraId="1BEDDA46"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7C8B1CB0"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129EE23F"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43</w:t>
            </w:r>
          </w:p>
        </w:tc>
        <w:tc>
          <w:tcPr>
            <w:tcW w:w="769" w:type="pct"/>
            <w:tcBorders>
              <w:top w:val="single" w:sz="4" w:space="0" w:color="auto"/>
              <w:left w:val="nil"/>
              <w:bottom w:val="single" w:sz="4" w:space="0" w:color="auto"/>
              <w:right w:val="single" w:sz="4" w:space="0" w:color="auto"/>
            </w:tcBorders>
            <w:vAlign w:val="center"/>
          </w:tcPr>
          <w:p w14:paraId="745A5570"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高等职业学校设立、分立、合并、变更（包括修改章程）和终止的审核</w:t>
            </w:r>
          </w:p>
        </w:tc>
        <w:tc>
          <w:tcPr>
            <w:tcW w:w="766" w:type="pct"/>
            <w:tcBorders>
              <w:top w:val="single" w:sz="4" w:space="0" w:color="auto"/>
              <w:left w:val="nil"/>
              <w:bottom w:val="single" w:sz="4" w:space="0" w:color="auto"/>
              <w:right w:val="single" w:sz="4" w:space="0" w:color="auto"/>
            </w:tcBorders>
            <w:vAlign w:val="center"/>
          </w:tcPr>
          <w:p w14:paraId="488C9FA0"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市教育行政主管部门</w:t>
            </w:r>
          </w:p>
        </w:tc>
        <w:tc>
          <w:tcPr>
            <w:tcW w:w="1383" w:type="pct"/>
            <w:tcBorders>
              <w:top w:val="single" w:sz="4" w:space="0" w:color="auto"/>
              <w:left w:val="nil"/>
              <w:bottom w:val="single" w:sz="4" w:space="0" w:color="auto"/>
              <w:right w:val="single" w:sz="4" w:space="0" w:color="auto"/>
            </w:tcBorders>
            <w:vAlign w:val="center"/>
          </w:tcPr>
          <w:p w14:paraId="55D4935E"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．《中华人民共和国高等教育法》第二十九条；</w:t>
            </w:r>
            <w:r w:rsidRPr="00BF4FCA">
              <w:rPr>
                <w:rFonts w:eastAsia="仿宋_GB2312" w:hint="eastAsia"/>
                <w:sz w:val="24"/>
                <w:szCs w:val="24"/>
              </w:rPr>
              <w:t>2</w:t>
            </w:r>
            <w:r w:rsidRPr="00BF4FCA">
              <w:rPr>
                <w:rFonts w:eastAsia="仿宋_GB2312" w:hint="eastAsia"/>
                <w:sz w:val="24"/>
                <w:szCs w:val="24"/>
              </w:rPr>
              <w:t>．《中华人民共和国民办教育促进法》第十一条；</w:t>
            </w:r>
            <w:r w:rsidRPr="00BF4FCA">
              <w:rPr>
                <w:rFonts w:eastAsia="仿宋_GB2312" w:hint="eastAsia"/>
                <w:sz w:val="24"/>
                <w:szCs w:val="24"/>
              </w:rPr>
              <w:t>3</w:t>
            </w:r>
            <w:r w:rsidRPr="00BF4FCA">
              <w:rPr>
                <w:rFonts w:eastAsia="仿宋_GB2312" w:hint="eastAsia"/>
                <w:sz w:val="24"/>
                <w:szCs w:val="24"/>
              </w:rPr>
              <w:t>．《关于国务院授权省、自治区、直辖市人民政府审批设立高等职业学校有关问题的通知》（国办发〔</w:t>
            </w:r>
            <w:r w:rsidRPr="00BF4FCA">
              <w:rPr>
                <w:rFonts w:eastAsia="仿宋_GB2312" w:hint="eastAsia"/>
                <w:sz w:val="24"/>
                <w:szCs w:val="24"/>
              </w:rPr>
              <w:t>2000</w:t>
            </w:r>
            <w:r w:rsidRPr="00BF4FCA">
              <w:rPr>
                <w:rFonts w:eastAsia="仿宋_GB2312" w:hint="eastAsia"/>
                <w:sz w:val="24"/>
                <w:szCs w:val="24"/>
              </w:rPr>
              <w:t>〕</w:t>
            </w:r>
            <w:r w:rsidRPr="00BF4FCA">
              <w:rPr>
                <w:rFonts w:eastAsia="仿宋_GB2312" w:hint="eastAsia"/>
                <w:sz w:val="24"/>
                <w:szCs w:val="24"/>
              </w:rPr>
              <w:t>3</w:t>
            </w:r>
            <w:r w:rsidRPr="00BF4FCA">
              <w:rPr>
                <w:rFonts w:eastAsia="仿宋_GB2312" w:hint="eastAsia"/>
                <w:sz w:val="24"/>
                <w:szCs w:val="24"/>
              </w:rPr>
              <w:t>号）第一条。</w:t>
            </w:r>
          </w:p>
        </w:tc>
        <w:tc>
          <w:tcPr>
            <w:tcW w:w="551" w:type="pct"/>
            <w:vMerge w:val="restart"/>
            <w:tcBorders>
              <w:top w:val="single" w:sz="4" w:space="0" w:color="auto"/>
              <w:left w:val="nil"/>
              <w:right w:val="single" w:sz="4" w:space="0" w:color="auto"/>
            </w:tcBorders>
            <w:vAlign w:val="center"/>
          </w:tcPr>
          <w:p w14:paraId="5726599C"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合并为公办学校办学审批</w:t>
            </w:r>
          </w:p>
        </w:tc>
        <w:tc>
          <w:tcPr>
            <w:tcW w:w="1230" w:type="pct"/>
            <w:tcBorders>
              <w:top w:val="single" w:sz="4" w:space="0" w:color="auto"/>
              <w:left w:val="nil"/>
              <w:bottom w:val="single" w:sz="4" w:space="0" w:color="auto"/>
              <w:right w:val="single" w:sz="4" w:space="0" w:color="auto"/>
            </w:tcBorders>
            <w:vAlign w:val="center"/>
          </w:tcPr>
          <w:p w14:paraId="7548950D"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涉及民办高等职业学校、高中阶段学历教育学校设立审批已合并至民办学校办学审批。</w:t>
            </w:r>
          </w:p>
        </w:tc>
      </w:tr>
      <w:tr w:rsidR="00C264EF" w:rsidRPr="00BF4FCA" w14:paraId="61BCE8E8"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7FD88DA3"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44</w:t>
            </w:r>
          </w:p>
        </w:tc>
        <w:tc>
          <w:tcPr>
            <w:tcW w:w="769" w:type="pct"/>
            <w:tcBorders>
              <w:top w:val="single" w:sz="4" w:space="0" w:color="auto"/>
              <w:left w:val="nil"/>
              <w:bottom w:val="single" w:sz="4" w:space="0" w:color="auto"/>
              <w:right w:val="single" w:sz="4" w:space="0" w:color="auto"/>
            </w:tcBorders>
            <w:vAlign w:val="center"/>
          </w:tcPr>
          <w:p w14:paraId="31BE903D"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高中阶段学历教育学校设立、分立、合并、变更和终止的审</w:t>
            </w:r>
            <w:r w:rsidRPr="00BF4FCA">
              <w:rPr>
                <w:rFonts w:eastAsia="仿宋_GB2312" w:hint="eastAsia"/>
                <w:sz w:val="24"/>
                <w:szCs w:val="24"/>
              </w:rPr>
              <w:lastRenderedPageBreak/>
              <w:t>批</w:t>
            </w:r>
          </w:p>
        </w:tc>
        <w:tc>
          <w:tcPr>
            <w:tcW w:w="766" w:type="pct"/>
            <w:tcBorders>
              <w:top w:val="single" w:sz="4" w:space="0" w:color="auto"/>
              <w:left w:val="nil"/>
              <w:bottom w:val="single" w:sz="4" w:space="0" w:color="auto"/>
              <w:right w:val="single" w:sz="4" w:space="0" w:color="auto"/>
            </w:tcBorders>
            <w:vAlign w:val="center"/>
          </w:tcPr>
          <w:p w14:paraId="76B04EE5"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lastRenderedPageBreak/>
              <w:t>市教育行政主管部门</w:t>
            </w:r>
          </w:p>
        </w:tc>
        <w:tc>
          <w:tcPr>
            <w:tcW w:w="1383" w:type="pct"/>
            <w:tcBorders>
              <w:top w:val="single" w:sz="4" w:space="0" w:color="auto"/>
              <w:left w:val="nil"/>
              <w:bottom w:val="single" w:sz="4" w:space="0" w:color="auto"/>
              <w:right w:val="single" w:sz="4" w:space="0" w:color="auto"/>
            </w:tcBorders>
            <w:vAlign w:val="center"/>
          </w:tcPr>
          <w:p w14:paraId="64CFA61E"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．《中华人民共和国教育法》第十四、二十七条；</w:t>
            </w:r>
            <w:r w:rsidRPr="00BF4FCA">
              <w:rPr>
                <w:rFonts w:eastAsia="仿宋_GB2312" w:hint="eastAsia"/>
                <w:sz w:val="24"/>
                <w:szCs w:val="24"/>
              </w:rPr>
              <w:t>2</w:t>
            </w:r>
            <w:r w:rsidRPr="00BF4FCA">
              <w:rPr>
                <w:rFonts w:eastAsia="仿宋_GB2312" w:hint="eastAsia"/>
                <w:sz w:val="24"/>
                <w:szCs w:val="24"/>
              </w:rPr>
              <w:t>．《中华人民共和国民办教育促进法》第十一条；</w:t>
            </w:r>
            <w:r w:rsidRPr="00BF4FCA">
              <w:rPr>
                <w:rFonts w:eastAsia="仿宋_GB2312" w:hint="eastAsia"/>
                <w:sz w:val="24"/>
                <w:szCs w:val="24"/>
              </w:rPr>
              <w:t>3</w:t>
            </w:r>
            <w:r w:rsidRPr="00BF4FCA">
              <w:rPr>
                <w:rFonts w:eastAsia="仿宋_GB2312" w:hint="eastAsia"/>
                <w:sz w:val="24"/>
                <w:szCs w:val="24"/>
              </w:rPr>
              <w:t>．《中</w:t>
            </w:r>
            <w:r w:rsidRPr="00BF4FCA">
              <w:rPr>
                <w:rFonts w:eastAsia="仿宋_GB2312" w:hint="eastAsia"/>
                <w:sz w:val="24"/>
                <w:szCs w:val="24"/>
              </w:rPr>
              <w:lastRenderedPageBreak/>
              <w:t>华人民共和国职业教育法》第二十四条；</w:t>
            </w:r>
            <w:r w:rsidRPr="00BF4FCA">
              <w:rPr>
                <w:rFonts w:eastAsia="仿宋_GB2312" w:hint="eastAsia"/>
                <w:sz w:val="24"/>
                <w:szCs w:val="24"/>
              </w:rPr>
              <w:t>4</w:t>
            </w:r>
            <w:r w:rsidRPr="00BF4FCA">
              <w:rPr>
                <w:rFonts w:eastAsia="仿宋_GB2312" w:hint="eastAsia"/>
                <w:sz w:val="24"/>
                <w:szCs w:val="24"/>
              </w:rPr>
              <w:t>．《民办教育促进法实施条例》（国务院令第</w:t>
            </w:r>
            <w:r w:rsidRPr="00BF4FCA">
              <w:rPr>
                <w:rFonts w:eastAsia="仿宋_GB2312" w:hint="eastAsia"/>
                <w:sz w:val="24"/>
                <w:szCs w:val="24"/>
              </w:rPr>
              <w:t>399</w:t>
            </w:r>
            <w:r w:rsidRPr="00BF4FCA">
              <w:rPr>
                <w:rFonts w:eastAsia="仿宋_GB2312" w:hint="eastAsia"/>
                <w:sz w:val="24"/>
                <w:szCs w:val="24"/>
              </w:rPr>
              <w:t>号）第六、七条。</w:t>
            </w:r>
          </w:p>
        </w:tc>
        <w:tc>
          <w:tcPr>
            <w:tcW w:w="551" w:type="pct"/>
            <w:vMerge/>
            <w:tcBorders>
              <w:left w:val="nil"/>
              <w:bottom w:val="single" w:sz="4" w:space="0" w:color="auto"/>
              <w:right w:val="single" w:sz="4" w:space="0" w:color="auto"/>
            </w:tcBorders>
            <w:vAlign w:val="center"/>
          </w:tcPr>
          <w:p w14:paraId="0D24C1B7" w14:textId="77777777" w:rsidR="00C264EF" w:rsidRPr="00BF4FCA" w:rsidRDefault="00C264EF" w:rsidP="00BF4FCA">
            <w:pPr>
              <w:snapToGrid w:val="0"/>
              <w:spacing w:line="400" w:lineRule="exact"/>
              <w:jc w:val="center"/>
              <w:rPr>
                <w:rFonts w:eastAsia="仿宋_GB2312" w:hint="eastAsia"/>
                <w:sz w:val="24"/>
                <w:szCs w:val="24"/>
              </w:rPr>
            </w:pPr>
          </w:p>
        </w:tc>
        <w:tc>
          <w:tcPr>
            <w:tcW w:w="1230" w:type="pct"/>
            <w:tcBorders>
              <w:top w:val="single" w:sz="4" w:space="0" w:color="auto"/>
              <w:left w:val="nil"/>
              <w:bottom w:val="single" w:sz="4" w:space="0" w:color="auto"/>
              <w:right w:val="single" w:sz="4" w:space="0" w:color="auto"/>
            </w:tcBorders>
            <w:vAlign w:val="center"/>
          </w:tcPr>
          <w:p w14:paraId="562843C6"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15FA8230"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273FEE4A"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45</w:t>
            </w:r>
          </w:p>
        </w:tc>
        <w:tc>
          <w:tcPr>
            <w:tcW w:w="769" w:type="pct"/>
            <w:tcBorders>
              <w:top w:val="single" w:sz="4" w:space="0" w:color="auto"/>
              <w:left w:val="nil"/>
              <w:bottom w:val="single" w:sz="4" w:space="0" w:color="auto"/>
              <w:right w:val="single" w:sz="4" w:space="0" w:color="auto"/>
            </w:tcBorders>
            <w:vAlign w:val="center"/>
          </w:tcPr>
          <w:p w14:paraId="5AA556D6"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民办非学历高等教育机构设立、分立、合并、变更（包括修改章程）和终止的审批</w:t>
            </w:r>
          </w:p>
        </w:tc>
        <w:tc>
          <w:tcPr>
            <w:tcW w:w="766" w:type="pct"/>
            <w:tcBorders>
              <w:top w:val="single" w:sz="4" w:space="0" w:color="auto"/>
              <w:left w:val="nil"/>
              <w:bottom w:val="single" w:sz="4" w:space="0" w:color="auto"/>
              <w:right w:val="single" w:sz="4" w:space="0" w:color="auto"/>
            </w:tcBorders>
            <w:vAlign w:val="center"/>
          </w:tcPr>
          <w:p w14:paraId="1401344D"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市教育行政主管部门</w:t>
            </w:r>
          </w:p>
        </w:tc>
        <w:tc>
          <w:tcPr>
            <w:tcW w:w="1383" w:type="pct"/>
            <w:tcBorders>
              <w:top w:val="single" w:sz="4" w:space="0" w:color="auto"/>
              <w:left w:val="nil"/>
              <w:bottom w:val="single" w:sz="4" w:space="0" w:color="auto"/>
              <w:right w:val="single" w:sz="4" w:space="0" w:color="auto"/>
            </w:tcBorders>
            <w:vAlign w:val="center"/>
          </w:tcPr>
          <w:p w14:paraId="0D401850"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．《中华人民共和国高等教育法》第二十九条；</w:t>
            </w:r>
            <w:r w:rsidRPr="00BF4FCA">
              <w:rPr>
                <w:rFonts w:eastAsia="仿宋_GB2312" w:hint="eastAsia"/>
                <w:sz w:val="24"/>
                <w:szCs w:val="24"/>
              </w:rPr>
              <w:t>2</w:t>
            </w:r>
            <w:r w:rsidRPr="00BF4FCA">
              <w:rPr>
                <w:rFonts w:eastAsia="仿宋_GB2312" w:hint="eastAsia"/>
                <w:sz w:val="24"/>
                <w:szCs w:val="24"/>
              </w:rPr>
              <w:t>．《中华人民共和国民办教育促进法》第十一、五十三条。</w:t>
            </w:r>
          </w:p>
        </w:tc>
        <w:tc>
          <w:tcPr>
            <w:tcW w:w="551" w:type="pct"/>
            <w:vMerge w:val="restart"/>
            <w:tcBorders>
              <w:top w:val="single" w:sz="4" w:space="0" w:color="auto"/>
              <w:left w:val="nil"/>
              <w:right w:val="single" w:sz="4" w:space="0" w:color="auto"/>
            </w:tcBorders>
            <w:vAlign w:val="center"/>
          </w:tcPr>
          <w:p w14:paraId="6EF15A39"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合并为民办学校办学审批</w:t>
            </w:r>
          </w:p>
        </w:tc>
        <w:tc>
          <w:tcPr>
            <w:tcW w:w="1230" w:type="pct"/>
            <w:tcBorders>
              <w:top w:val="single" w:sz="4" w:space="0" w:color="auto"/>
              <w:left w:val="nil"/>
              <w:bottom w:val="single" w:sz="4" w:space="0" w:color="auto"/>
              <w:right w:val="single" w:sz="4" w:space="0" w:color="auto"/>
            </w:tcBorders>
            <w:vAlign w:val="center"/>
          </w:tcPr>
          <w:p w14:paraId="3C1F4082"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47D6D812"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46611F70"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46</w:t>
            </w:r>
          </w:p>
        </w:tc>
        <w:tc>
          <w:tcPr>
            <w:tcW w:w="769" w:type="pct"/>
            <w:tcBorders>
              <w:top w:val="single" w:sz="4" w:space="0" w:color="auto"/>
              <w:left w:val="nil"/>
              <w:bottom w:val="single" w:sz="4" w:space="0" w:color="auto"/>
              <w:right w:val="single" w:sz="4" w:space="0" w:color="auto"/>
            </w:tcBorders>
            <w:vAlign w:val="center"/>
          </w:tcPr>
          <w:p w14:paraId="16FFE7C7"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民办高等学校、非学历高等教育机构和民办高中阶段学历教育学校聘任校长、举办者变更的核准</w:t>
            </w:r>
          </w:p>
        </w:tc>
        <w:tc>
          <w:tcPr>
            <w:tcW w:w="766" w:type="pct"/>
            <w:tcBorders>
              <w:top w:val="single" w:sz="4" w:space="0" w:color="auto"/>
              <w:left w:val="nil"/>
              <w:bottom w:val="single" w:sz="4" w:space="0" w:color="auto"/>
              <w:right w:val="single" w:sz="4" w:space="0" w:color="auto"/>
            </w:tcBorders>
            <w:vAlign w:val="center"/>
          </w:tcPr>
          <w:p w14:paraId="726B79D5"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市教育行政主管部门</w:t>
            </w:r>
          </w:p>
        </w:tc>
        <w:tc>
          <w:tcPr>
            <w:tcW w:w="1383" w:type="pct"/>
            <w:tcBorders>
              <w:top w:val="single" w:sz="4" w:space="0" w:color="auto"/>
              <w:left w:val="nil"/>
              <w:bottom w:val="single" w:sz="4" w:space="0" w:color="auto"/>
              <w:right w:val="single" w:sz="4" w:space="0" w:color="auto"/>
            </w:tcBorders>
            <w:vAlign w:val="center"/>
          </w:tcPr>
          <w:p w14:paraId="202DD798"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．《中华人民共和国民办教育促进法》第二十三、五十四条；</w:t>
            </w:r>
            <w:r w:rsidRPr="00BF4FCA">
              <w:rPr>
                <w:rFonts w:eastAsia="仿宋_GB2312" w:hint="eastAsia"/>
                <w:sz w:val="24"/>
                <w:szCs w:val="24"/>
              </w:rPr>
              <w:t>2</w:t>
            </w:r>
            <w:r w:rsidRPr="00BF4FCA">
              <w:rPr>
                <w:rFonts w:eastAsia="仿宋_GB2312" w:hint="eastAsia"/>
                <w:sz w:val="24"/>
                <w:szCs w:val="24"/>
              </w:rPr>
              <w:t>．《重庆市民办高中阶段学历教育学校管理规定》（渝</w:t>
            </w:r>
            <w:proofErr w:type="gramStart"/>
            <w:r w:rsidRPr="00BF4FCA">
              <w:rPr>
                <w:rFonts w:eastAsia="仿宋_GB2312" w:hint="eastAsia"/>
                <w:sz w:val="24"/>
                <w:szCs w:val="24"/>
              </w:rPr>
              <w:t>教民办</w:t>
            </w:r>
            <w:proofErr w:type="gramEnd"/>
            <w:r w:rsidRPr="00BF4FCA">
              <w:rPr>
                <w:rFonts w:eastAsia="仿宋_GB2312" w:hint="eastAsia"/>
                <w:sz w:val="24"/>
                <w:szCs w:val="24"/>
              </w:rPr>
              <w:t>〔</w:t>
            </w:r>
            <w:r w:rsidRPr="00BF4FCA">
              <w:rPr>
                <w:rFonts w:eastAsia="仿宋_GB2312" w:hint="eastAsia"/>
                <w:sz w:val="24"/>
                <w:szCs w:val="24"/>
              </w:rPr>
              <w:t>2008</w:t>
            </w:r>
            <w:r w:rsidRPr="00BF4FCA">
              <w:rPr>
                <w:rFonts w:eastAsia="仿宋_GB2312" w:hint="eastAsia"/>
                <w:sz w:val="24"/>
                <w:szCs w:val="24"/>
              </w:rPr>
              <w:t>〕</w:t>
            </w:r>
            <w:r w:rsidRPr="00BF4FCA">
              <w:rPr>
                <w:rFonts w:eastAsia="仿宋_GB2312" w:hint="eastAsia"/>
                <w:sz w:val="24"/>
                <w:szCs w:val="24"/>
              </w:rPr>
              <w:t>8</w:t>
            </w:r>
            <w:r w:rsidRPr="00BF4FCA">
              <w:rPr>
                <w:rFonts w:eastAsia="仿宋_GB2312" w:hint="eastAsia"/>
                <w:sz w:val="24"/>
                <w:szCs w:val="24"/>
              </w:rPr>
              <w:t>号）；</w:t>
            </w:r>
            <w:r w:rsidRPr="00BF4FCA">
              <w:rPr>
                <w:rFonts w:eastAsia="仿宋_GB2312" w:hint="eastAsia"/>
                <w:sz w:val="24"/>
                <w:szCs w:val="24"/>
              </w:rPr>
              <w:t>3</w:t>
            </w:r>
            <w:r w:rsidRPr="00BF4FCA">
              <w:rPr>
                <w:rFonts w:eastAsia="仿宋_GB2312" w:hint="eastAsia"/>
                <w:sz w:val="24"/>
                <w:szCs w:val="24"/>
              </w:rPr>
              <w:t>．《重庆市民办高等学校办学管理规定》（渝</w:t>
            </w:r>
            <w:proofErr w:type="gramStart"/>
            <w:r w:rsidRPr="00BF4FCA">
              <w:rPr>
                <w:rFonts w:eastAsia="仿宋_GB2312" w:hint="eastAsia"/>
                <w:sz w:val="24"/>
                <w:szCs w:val="24"/>
              </w:rPr>
              <w:t>教民办</w:t>
            </w:r>
            <w:proofErr w:type="gramEnd"/>
            <w:r w:rsidRPr="00BF4FCA">
              <w:rPr>
                <w:rFonts w:eastAsia="仿宋_GB2312" w:hint="eastAsia"/>
                <w:sz w:val="24"/>
                <w:szCs w:val="24"/>
              </w:rPr>
              <w:t>〔</w:t>
            </w:r>
            <w:r w:rsidRPr="00BF4FCA">
              <w:rPr>
                <w:rFonts w:eastAsia="仿宋_GB2312" w:hint="eastAsia"/>
                <w:sz w:val="24"/>
                <w:szCs w:val="24"/>
              </w:rPr>
              <w:t>2008</w:t>
            </w:r>
            <w:r w:rsidRPr="00BF4FCA">
              <w:rPr>
                <w:rFonts w:eastAsia="仿宋_GB2312" w:hint="eastAsia"/>
                <w:sz w:val="24"/>
                <w:szCs w:val="24"/>
              </w:rPr>
              <w:t>〕</w:t>
            </w:r>
            <w:r w:rsidRPr="00BF4FCA">
              <w:rPr>
                <w:rFonts w:eastAsia="仿宋_GB2312" w:hint="eastAsia"/>
                <w:sz w:val="24"/>
                <w:szCs w:val="24"/>
              </w:rPr>
              <w:t>9</w:t>
            </w:r>
            <w:r w:rsidRPr="00BF4FCA">
              <w:rPr>
                <w:rFonts w:eastAsia="仿宋_GB2312" w:hint="eastAsia"/>
                <w:sz w:val="24"/>
                <w:szCs w:val="24"/>
              </w:rPr>
              <w:t>号）。</w:t>
            </w:r>
          </w:p>
        </w:tc>
        <w:tc>
          <w:tcPr>
            <w:tcW w:w="551" w:type="pct"/>
            <w:vMerge/>
            <w:tcBorders>
              <w:left w:val="nil"/>
              <w:right w:val="single" w:sz="4" w:space="0" w:color="auto"/>
            </w:tcBorders>
            <w:vAlign w:val="center"/>
          </w:tcPr>
          <w:p w14:paraId="19B49566" w14:textId="77777777" w:rsidR="00C264EF" w:rsidRPr="00BF4FCA" w:rsidRDefault="00C264EF" w:rsidP="00BF4FCA">
            <w:pPr>
              <w:snapToGrid w:val="0"/>
              <w:spacing w:line="400" w:lineRule="exact"/>
              <w:jc w:val="center"/>
              <w:rPr>
                <w:rFonts w:eastAsia="仿宋_GB2312" w:hint="eastAsia"/>
                <w:sz w:val="24"/>
                <w:szCs w:val="24"/>
              </w:rPr>
            </w:pPr>
          </w:p>
        </w:tc>
        <w:tc>
          <w:tcPr>
            <w:tcW w:w="1230" w:type="pct"/>
            <w:tcBorders>
              <w:top w:val="single" w:sz="4" w:space="0" w:color="auto"/>
              <w:left w:val="nil"/>
              <w:bottom w:val="single" w:sz="4" w:space="0" w:color="auto"/>
              <w:right w:val="single" w:sz="4" w:space="0" w:color="auto"/>
            </w:tcBorders>
            <w:vAlign w:val="center"/>
          </w:tcPr>
          <w:p w14:paraId="3FD41FDB"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3AE3EAB0"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182BF745"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47</w:t>
            </w:r>
          </w:p>
        </w:tc>
        <w:tc>
          <w:tcPr>
            <w:tcW w:w="769" w:type="pct"/>
            <w:tcBorders>
              <w:top w:val="single" w:sz="4" w:space="0" w:color="auto"/>
              <w:left w:val="nil"/>
              <w:bottom w:val="single" w:sz="4" w:space="0" w:color="auto"/>
              <w:right w:val="single" w:sz="4" w:space="0" w:color="auto"/>
            </w:tcBorders>
            <w:vAlign w:val="center"/>
          </w:tcPr>
          <w:p w14:paraId="69B9C58A"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民办学校以捐赠者姓名或者名称作为校名的审批</w:t>
            </w:r>
          </w:p>
        </w:tc>
        <w:tc>
          <w:tcPr>
            <w:tcW w:w="766" w:type="pct"/>
            <w:tcBorders>
              <w:top w:val="single" w:sz="4" w:space="0" w:color="auto"/>
              <w:left w:val="nil"/>
              <w:bottom w:val="single" w:sz="4" w:space="0" w:color="auto"/>
              <w:right w:val="single" w:sz="4" w:space="0" w:color="auto"/>
            </w:tcBorders>
            <w:vAlign w:val="center"/>
          </w:tcPr>
          <w:p w14:paraId="16DC372C"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市教育行政主管部门</w:t>
            </w:r>
          </w:p>
        </w:tc>
        <w:tc>
          <w:tcPr>
            <w:tcW w:w="1383" w:type="pct"/>
            <w:tcBorders>
              <w:top w:val="single" w:sz="4" w:space="0" w:color="auto"/>
              <w:left w:val="nil"/>
              <w:bottom w:val="single" w:sz="4" w:space="0" w:color="auto"/>
              <w:right w:val="single" w:sz="4" w:space="0" w:color="auto"/>
            </w:tcBorders>
            <w:vAlign w:val="center"/>
          </w:tcPr>
          <w:p w14:paraId="193D4603"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．《民办教育促进法实施条例》（国务院令第</w:t>
            </w:r>
            <w:r w:rsidRPr="00BF4FCA">
              <w:rPr>
                <w:rFonts w:eastAsia="仿宋_GB2312" w:hint="eastAsia"/>
                <w:sz w:val="24"/>
                <w:szCs w:val="24"/>
              </w:rPr>
              <w:t>399</w:t>
            </w:r>
            <w:r w:rsidRPr="00BF4FCA">
              <w:rPr>
                <w:rFonts w:eastAsia="仿宋_GB2312" w:hint="eastAsia"/>
                <w:sz w:val="24"/>
                <w:szCs w:val="24"/>
              </w:rPr>
              <w:t>号）第三十九条；</w:t>
            </w:r>
            <w:r w:rsidRPr="00BF4FCA">
              <w:rPr>
                <w:rFonts w:eastAsia="仿宋_GB2312" w:hint="eastAsia"/>
                <w:sz w:val="24"/>
                <w:szCs w:val="24"/>
              </w:rPr>
              <w:t>2</w:t>
            </w:r>
            <w:r w:rsidRPr="00BF4FCA">
              <w:rPr>
                <w:rFonts w:eastAsia="仿宋_GB2312" w:hint="eastAsia"/>
                <w:sz w:val="24"/>
                <w:szCs w:val="24"/>
              </w:rPr>
              <w:t>．《重庆市民办高中阶段学历教育学校管理规定》（渝</w:t>
            </w:r>
            <w:proofErr w:type="gramStart"/>
            <w:r w:rsidRPr="00BF4FCA">
              <w:rPr>
                <w:rFonts w:eastAsia="仿宋_GB2312" w:hint="eastAsia"/>
                <w:sz w:val="24"/>
                <w:szCs w:val="24"/>
              </w:rPr>
              <w:t>教民办</w:t>
            </w:r>
            <w:proofErr w:type="gramEnd"/>
            <w:r w:rsidRPr="00BF4FCA">
              <w:rPr>
                <w:rFonts w:eastAsia="仿宋_GB2312" w:hint="eastAsia"/>
                <w:sz w:val="24"/>
                <w:szCs w:val="24"/>
              </w:rPr>
              <w:t>〔</w:t>
            </w:r>
            <w:r w:rsidRPr="00BF4FCA">
              <w:rPr>
                <w:rFonts w:eastAsia="仿宋_GB2312" w:hint="eastAsia"/>
                <w:sz w:val="24"/>
                <w:szCs w:val="24"/>
              </w:rPr>
              <w:t>2008</w:t>
            </w:r>
            <w:r w:rsidRPr="00BF4FCA">
              <w:rPr>
                <w:rFonts w:eastAsia="仿宋_GB2312" w:hint="eastAsia"/>
                <w:sz w:val="24"/>
                <w:szCs w:val="24"/>
              </w:rPr>
              <w:t>〕</w:t>
            </w:r>
            <w:r w:rsidRPr="00BF4FCA">
              <w:rPr>
                <w:rFonts w:eastAsia="仿宋_GB2312" w:hint="eastAsia"/>
                <w:sz w:val="24"/>
                <w:szCs w:val="24"/>
              </w:rPr>
              <w:t>8</w:t>
            </w:r>
            <w:r w:rsidRPr="00BF4FCA">
              <w:rPr>
                <w:rFonts w:eastAsia="仿宋_GB2312" w:hint="eastAsia"/>
                <w:sz w:val="24"/>
                <w:szCs w:val="24"/>
              </w:rPr>
              <w:t>号）；</w:t>
            </w:r>
            <w:r w:rsidRPr="00BF4FCA">
              <w:rPr>
                <w:rFonts w:eastAsia="仿宋_GB2312" w:hint="eastAsia"/>
                <w:sz w:val="24"/>
                <w:szCs w:val="24"/>
              </w:rPr>
              <w:t>3</w:t>
            </w:r>
            <w:r w:rsidRPr="00BF4FCA">
              <w:rPr>
                <w:rFonts w:eastAsia="仿宋_GB2312" w:hint="eastAsia"/>
                <w:sz w:val="24"/>
                <w:szCs w:val="24"/>
              </w:rPr>
              <w:t>．《重</w:t>
            </w:r>
            <w:r w:rsidRPr="00BF4FCA">
              <w:rPr>
                <w:rFonts w:eastAsia="仿宋_GB2312" w:hint="eastAsia"/>
                <w:sz w:val="24"/>
                <w:szCs w:val="24"/>
              </w:rPr>
              <w:lastRenderedPageBreak/>
              <w:t>庆市民办高等学校办学管理规定》（渝</w:t>
            </w:r>
            <w:proofErr w:type="gramStart"/>
            <w:r w:rsidRPr="00BF4FCA">
              <w:rPr>
                <w:rFonts w:eastAsia="仿宋_GB2312" w:hint="eastAsia"/>
                <w:sz w:val="24"/>
                <w:szCs w:val="24"/>
              </w:rPr>
              <w:t>教民办</w:t>
            </w:r>
            <w:proofErr w:type="gramEnd"/>
            <w:r w:rsidRPr="00BF4FCA">
              <w:rPr>
                <w:rFonts w:eastAsia="仿宋_GB2312" w:hint="eastAsia"/>
                <w:sz w:val="24"/>
                <w:szCs w:val="24"/>
              </w:rPr>
              <w:t>〔</w:t>
            </w:r>
            <w:r w:rsidRPr="00BF4FCA">
              <w:rPr>
                <w:rFonts w:eastAsia="仿宋_GB2312" w:hint="eastAsia"/>
                <w:sz w:val="24"/>
                <w:szCs w:val="24"/>
              </w:rPr>
              <w:t>2008</w:t>
            </w:r>
            <w:r w:rsidRPr="00BF4FCA">
              <w:rPr>
                <w:rFonts w:eastAsia="仿宋_GB2312" w:hint="eastAsia"/>
                <w:sz w:val="24"/>
                <w:szCs w:val="24"/>
              </w:rPr>
              <w:t>〕</w:t>
            </w:r>
            <w:r w:rsidRPr="00BF4FCA">
              <w:rPr>
                <w:rFonts w:eastAsia="仿宋_GB2312" w:hint="eastAsia"/>
                <w:sz w:val="24"/>
                <w:szCs w:val="24"/>
              </w:rPr>
              <w:t>9</w:t>
            </w:r>
            <w:r w:rsidRPr="00BF4FCA">
              <w:rPr>
                <w:rFonts w:eastAsia="仿宋_GB2312" w:hint="eastAsia"/>
                <w:sz w:val="24"/>
                <w:szCs w:val="24"/>
              </w:rPr>
              <w:t>号）。</w:t>
            </w:r>
          </w:p>
        </w:tc>
        <w:tc>
          <w:tcPr>
            <w:tcW w:w="551" w:type="pct"/>
            <w:vMerge/>
            <w:tcBorders>
              <w:left w:val="nil"/>
              <w:bottom w:val="single" w:sz="4" w:space="0" w:color="auto"/>
              <w:right w:val="single" w:sz="4" w:space="0" w:color="auto"/>
            </w:tcBorders>
            <w:vAlign w:val="center"/>
          </w:tcPr>
          <w:p w14:paraId="5EB3AF50" w14:textId="77777777" w:rsidR="00C264EF" w:rsidRPr="00BF4FCA" w:rsidRDefault="00C264EF" w:rsidP="00BF4FCA">
            <w:pPr>
              <w:snapToGrid w:val="0"/>
              <w:spacing w:line="400" w:lineRule="exact"/>
              <w:jc w:val="center"/>
              <w:rPr>
                <w:rFonts w:eastAsia="仿宋_GB2312" w:hint="eastAsia"/>
                <w:sz w:val="24"/>
                <w:szCs w:val="24"/>
              </w:rPr>
            </w:pPr>
          </w:p>
        </w:tc>
        <w:tc>
          <w:tcPr>
            <w:tcW w:w="1230" w:type="pct"/>
            <w:tcBorders>
              <w:top w:val="single" w:sz="4" w:space="0" w:color="auto"/>
              <w:left w:val="nil"/>
              <w:bottom w:val="single" w:sz="4" w:space="0" w:color="auto"/>
              <w:right w:val="single" w:sz="4" w:space="0" w:color="auto"/>
            </w:tcBorders>
            <w:vAlign w:val="center"/>
          </w:tcPr>
          <w:p w14:paraId="2E59822E"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25831D33"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54AF42D2"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48</w:t>
            </w:r>
          </w:p>
        </w:tc>
        <w:tc>
          <w:tcPr>
            <w:tcW w:w="769" w:type="pct"/>
            <w:tcBorders>
              <w:top w:val="single" w:sz="4" w:space="0" w:color="auto"/>
              <w:left w:val="nil"/>
              <w:bottom w:val="single" w:sz="4" w:space="0" w:color="auto"/>
              <w:right w:val="single" w:sz="4" w:space="0" w:color="auto"/>
            </w:tcBorders>
            <w:vAlign w:val="center"/>
          </w:tcPr>
          <w:p w14:paraId="62A346CE"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中外合作办学机构（含港澳台合作办学机构）设立审批</w:t>
            </w:r>
          </w:p>
        </w:tc>
        <w:tc>
          <w:tcPr>
            <w:tcW w:w="766" w:type="pct"/>
            <w:tcBorders>
              <w:top w:val="single" w:sz="4" w:space="0" w:color="auto"/>
              <w:left w:val="nil"/>
              <w:bottom w:val="single" w:sz="4" w:space="0" w:color="auto"/>
              <w:right w:val="single" w:sz="4" w:space="0" w:color="auto"/>
            </w:tcBorders>
            <w:vAlign w:val="center"/>
          </w:tcPr>
          <w:p w14:paraId="2CE048D8"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市教育行政主管部门</w:t>
            </w:r>
          </w:p>
        </w:tc>
        <w:tc>
          <w:tcPr>
            <w:tcW w:w="1383" w:type="pct"/>
            <w:tcBorders>
              <w:top w:val="single" w:sz="4" w:space="0" w:color="auto"/>
              <w:left w:val="nil"/>
              <w:bottom w:val="single" w:sz="4" w:space="0" w:color="auto"/>
              <w:right w:val="single" w:sz="4" w:space="0" w:color="auto"/>
            </w:tcBorders>
            <w:vAlign w:val="center"/>
          </w:tcPr>
          <w:p w14:paraId="3357518C"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《中外合作办学条例》（国务院令第</w:t>
            </w:r>
            <w:r w:rsidRPr="00BF4FCA">
              <w:rPr>
                <w:rFonts w:eastAsia="仿宋_GB2312" w:hint="eastAsia"/>
                <w:sz w:val="24"/>
                <w:szCs w:val="24"/>
              </w:rPr>
              <w:t>372</w:t>
            </w:r>
            <w:r w:rsidRPr="00BF4FCA">
              <w:rPr>
                <w:rFonts w:eastAsia="仿宋_GB2312" w:hint="eastAsia"/>
                <w:sz w:val="24"/>
                <w:szCs w:val="24"/>
              </w:rPr>
              <w:t>号）第十二、二十五、四十二至四十四条。</w:t>
            </w:r>
          </w:p>
        </w:tc>
        <w:tc>
          <w:tcPr>
            <w:tcW w:w="551" w:type="pct"/>
            <w:vMerge w:val="restart"/>
            <w:tcBorders>
              <w:top w:val="single" w:sz="4" w:space="0" w:color="auto"/>
              <w:left w:val="nil"/>
              <w:right w:val="single" w:sz="4" w:space="0" w:color="auto"/>
            </w:tcBorders>
            <w:vAlign w:val="center"/>
          </w:tcPr>
          <w:p w14:paraId="37E041D9"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合并为涉外（含港澳台）办学审批</w:t>
            </w:r>
          </w:p>
        </w:tc>
        <w:tc>
          <w:tcPr>
            <w:tcW w:w="1230" w:type="pct"/>
            <w:tcBorders>
              <w:top w:val="single" w:sz="4" w:space="0" w:color="auto"/>
              <w:left w:val="nil"/>
              <w:bottom w:val="single" w:sz="4" w:space="0" w:color="auto"/>
              <w:right w:val="single" w:sz="4" w:space="0" w:color="auto"/>
            </w:tcBorders>
            <w:vAlign w:val="center"/>
          </w:tcPr>
          <w:p w14:paraId="314B0171"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478FB3EB"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3203FC81"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49</w:t>
            </w:r>
          </w:p>
        </w:tc>
        <w:tc>
          <w:tcPr>
            <w:tcW w:w="769" w:type="pct"/>
            <w:tcBorders>
              <w:top w:val="single" w:sz="4" w:space="0" w:color="auto"/>
              <w:left w:val="nil"/>
              <w:bottom w:val="single" w:sz="4" w:space="0" w:color="auto"/>
              <w:right w:val="single" w:sz="4" w:space="0" w:color="auto"/>
            </w:tcBorders>
            <w:vAlign w:val="center"/>
          </w:tcPr>
          <w:p w14:paraId="5DFAA592"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中外合作办学项目（含港澳台合作办学项目）的审批</w:t>
            </w:r>
          </w:p>
        </w:tc>
        <w:tc>
          <w:tcPr>
            <w:tcW w:w="766" w:type="pct"/>
            <w:tcBorders>
              <w:top w:val="single" w:sz="4" w:space="0" w:color="auto"/>
              <w:left w:val="nil"/>
              <w:bottom w:val="single" w:sz="4" w:space="0" w:color="auto"/>
              <w:right w:val="single" w:sz="4" w:space="0" w:color="auto"/>
            </w:tcBorders>
            <w:vAlign w:val="center"/>
          </w:tcPr>
          <w:p w14:paraId="73AEC188"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市教育行政主管部门</w:t>
            </w:r>
          </w:p>
        </w:tc>
        <w:tc>
          <w:tcPr>
            <w:tcW w:w="1383" w:type="pct"/>
            <w:tcBorders>
              <w:top w:val="single" w:sz="4" w:space="0" w:color="auto"/>
              <w:left w:val="nil"/>
              <w:bottom w:val="single" w:sz="4" w:space="0" w:color="auto"/>
              <w:right w:val="single" w:sz="4" w:space="0" w:color="auto"/>
            </w:tcBorders>
            <w:vAlign w:val="center"/>
          </w:tcPr>
          <w:p w14:paraId="1243630A"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《中外合作办学条例实施办法》（教育部令第</w:t>
            </w:r>
            <w:r w:rsidRPr="00BF4FCA">
              <w:rPr>
                <w:rFonts w:eastAsia="仿宋_GB2312" w:hint="eastAsia"/>
                <w:sz w:val="24"/>
                <w:szCs w:val="24"/>
              </w:rPr>
              <w:t>20</w:t>
            </w:r>
            <w:r w:rsidRPr="00BF4FCA">
              <w:rPr>
                <w:rFonts w:eastAsia="仿宋_GB2312" w:hint="eastAsia"/>
                <w:sz w:val="24"/>
                <w:szCs w:val="24"/>
              </w:rPr>
              <w:t>号）第三十六条。</w:t>
            </w:r>
          </w:p>
        </w:tc>
        <w:tc>
          <w:tcPr>
            <w:tcW w:w="551" w:type="pct"/>
            <w:vMerge/>
            <w:tcBorders>
              <w:left w:val="nil"/>
              <w:right w:val="single" w:sz="4" w:space="0" w:color="auto"/>
            </w:tcBorders>
            <w:vAlign w:val="center"/>
          </w:tcPr>
          <w:p w14:paraId="3E3B2803" w14:textId="77777777" w:rsidR="00C264EF" w:rsidRPr="00BF4FCA" w:rsidRDefault="00C264EF" w:rsidP="00BF4FCA">
            <w:pPr>
              <w:snapToGrid w:val="0"/>
              <w:spacing w:line="400" w:lineRule="exact"/>
              <w:jc w:val="center"/>
              <w:rPr>
                <w:rFonts w:eastAsia="仿宋_GB2312" w:hint="eastAsia"/>
                <w:sz w:val="24"/>
                <w:szCs w:val="24"/>
              </w:rPr>
            </w:pPr>
          </w:p>
        </w:tc>
        <w:tc>
          <w:tcPr>
            <w:tcW w:w="1230" w:type="pct"/>
            <w:tcBorders>
              <w:top w:val="single" w:sz="4" w:space="0" w:color="auto"/>
              <w:left w:val="nil"/>
              <w:bottom w:val="single" w:sz="4" w:space="0" w:color="auto"/>
              <w:right w:val="single" w:sz="4" w:space="0" w:color="auto"/>
            </w:tcBorders>
            <w:vAlign w:val="center"/>
          </w:tcPr>
          <w:p w14:paraId="7E7AC976"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648D3764"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6EF6288B"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50</w:t>
            </w:r>
          </w:p>
        </w:tc>
        <w:tc>
          <w:tcPr>
            <w:tcW w:w="769" w:type="pct"/>
            <w:tcBorders>
              <w:top w:val="single" w:sz="4" w:space="0" w:color="auto"/>
              <w:left w:val="nil"/>
              <w:bottom w:val="single" w:sz="4" w:space="0" w:color="auto"/>
              <w:right w:val="single" w:sz="4" w:space="0" w:color="auto"/>
            </w:tcBorders>
            <w:vAlign w:val="center"/>
          </w:tcPr>
          <w:p w14:paraId="747E4518"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市内开办外籍人员子女学校的审核</w:t>
            </w:r>
          </w:p>
        </w:tc>
        <w:tc>
          <w:tcPr>
            <w:tcW w:w="766" w:type="pct"/>
            <w:tcBorders>
              <w:top w:val="single" w:sz="4" w:space="0" w:color="auto"/>
              <w:left w:val="nil"/>
              <w:bottom w:val="single" w:sz="4" w:space="0" w:color="auto"/>
              <w:right w:val="single" w:sz="4" w:space="0" w:color="auto"/>
            </w:tcBorders>
            <w:vAlign w:val="center"/>
          </w:tcPr>
          <w:p w14:paraId="2B2D9970"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市教育行政主管部门</w:t>
            </w:r>
          </w:p>
        </w:tc>
        <w:tc>
          <w:tcPr>
            <w:tcW w:w="1383" w:type="pct"/>
            <w:tcBorders>
              <w:top w:val="single" w:sz="4" w:space="0" w:color="auto"/>
              <w:left w:val="nil"/>
              <w:bottom w:val="single" w:sz="4" w:space="0" w:color="auto"/>
              <w:right w:val="single" w:sz="4" w:space="0" w:color="auto"/>
            </w:tcBorders>
            <w:vAlign w:val="center"/>
          </w:tcPr>
          <w:p w14:paraId="0F6430F0"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《国家教育委员会关于开办外籍人员子女学校的暂行管理办法》（</w:t>
            </w:r>
            <w:proofErr w:type="gramStart"/>
            <w:r w:rsidRPr="00BF4FCA">
              <w:rPr>
                <w:rFonts w:eastAsia="仿宋_GB2312" w:hint="eastAsia"/>
                <w:sz w:val="24"/>
                <w:szCs w:val="24"/>
              </w:rPr>
              <w:t>教外综〔</w:t>
            </w:r>
            <w:r w:rsidRPr="00BF4FCA">
              <w:rPr>
                <w:rFonts w:eastAsia="仿宋_GB2312" w:hint="eastAsia"/>
                <w:sz w:val="24"/>
                <w:szCs w:val="24"/>
              </w:rPr>
              <w:t>1995</w:t>
            </w:r>
            <w:r w:rsidRPr="00BF4FCA">
              <w:rPr>
                <w:rFonts w:eastAsia="仿宋_GB2312" w:hint="eastAsia"/>
                <w:sz w:val="24"/>
                <w:szCs w:val="24"/>
              </w:rPr>
              <w:t>〕</w:t>
            </w:r>
            <w:proofErr w:type="gramEnd"/>
            <w:r w:rsidRPr="00BF4FCA">
              <w:rPr>
                <w:rFonts w:eastAsia="仿宋_GB2312" w:hint="eastAsia"/>
                <w:sz w:val="24"/>
                <w:szCs w:val="24"/>
              </w:rPr>
              <w:t>130</w:t>
            </w:r>
            <w:r w:rsidRPr="00BF4FCA">
              <w:rPr>
                <w:rFonts w:eastAsia="仿宋_GB2312" w:hint="eastAsia"/>
                <w:sz w:val="24"/>
                <w:szCs w:val="24"/>
              </w:rPr>
              <w:t>号）第六条。</w:t>
            </w:r>
          </w:p>
        </w:tc>
        <w:tc>
          <w:tcPr>
            <w:tcW w:w="551" w:type="pct"/>
            <w:vMerge/>
            <w:tcBorders>
              <w:left w:val="nil"/>
              <w:right w:val="single" w:sz="4" w:space="0" w:color="auto"/>
            </w:tcBorders>
            <w:vAlign w:val="center"/>
          </w:tcPr>
          <w:p w14:paraId="11B61319" w14:textId="77777777" w:rsidR="00C264EF" w:rsidRPr="00BF4FCA" w:rsidRDefault="00C264EF" w:rsidP="00BF4FCA">
            <w:pPr>
              <w:snapToGrid w:val="0"/>
              <w:spacing w:line="400" w:lineRule="exact"/>
              <w:jc w:val="center"/>
              <w:rPr>
                <w:rFonts w:eastAsia="仿宋_GB2312" w:hint="eastAsia"/>
                <w:sz w:val="24"/>
                <w:szCs w:val="24"/>
              </w:rPr>
            </w:pPr>
          </w:p>
        </w:tc>
        <w:tc>
          <w:tcPr>
            <w:tcW w:w="1230" w:type="pct"/>
            <w:tcBorders>
              <w:top w:val="single" w:sz="4" w:space="0" w:color="auto"/>
              <w:left w:val="nil"/>
              <w:bottom w:val="single" w:sz="4" w:space="0" w:color="auto"/>
              <w:right w:val="single" w:sz="4" w:space="0" w:color="auto"/>
            </w:tcBorders>
            <w:vAlign w:val="center"/>
          </w:tcPr>
          <w:p w14:paraId="11076A7F"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4CF49DD1"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1892EC72"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51</w:t>
            </w:r>
          </w:p>
        </w:tc>
        <w:tc>
          <w:tcPr>
            <w:tcW w:w="769" w:type="pct"/>
            <w:tcBorders>
              <w:top w:val="single" w:sz="4" w:space="0" w:color="auto"/>
              <w:left w:val="nil"/>
              <w:bottom w:val="single" w:sz="4" w:space="0" w:color="auto"/>
              <w:right w:val="single" w:sz="4" w:space="0" w:color="auto"/>
            </w:tcBorders>
            <w:vAlign w:val="center"/>
          </w:tcPr>
          <w:p w14:paraId="57858138"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市属</w:t>
            </w:r>
            <w:proofErr w:type="gramStart"/>
            <w:r w:rsidRPr="00BF4FCA">
              <w:rPr>
                <w:rFonts w:eastAsia="仿宋_GB2312" w:hint="eastAsia"/>
                <w:sz w:val="24"/>
                <w:szCs w:val="24"/>
              </w:rPr>
              <w:t>高校赴</w:t>
            </w:r>
            <w:proofErr w:type="gramEnd"/>
            <w:r w:rsidRPr="00BF4FCA">
              <w:rPr>
                <w:rFonts w:eastAsia="仿宋_GB2312" w:hint="eastAsia"/>
                <w:sz w:val="24"/>
                <w:szCs w:val="24"/>
              </w:rPr>
              <w:t>境外设立教育机构（合作）及采取其他形式实施学历教育活动审批</w:t>
            </w:r>
          </w:p>
        </w:tc>
        <w:tc>
          <w:tcPr>
            <w:tcW w:w="766" w:type="pct"/>
            <w:tcBorders>
              <w:top w:val="single" w:sz="4" w:space="0" w:color="auto"/>
              <w:left w:val="nil"/>
              <w:bottom w:val="single" w:sz="4" w:space="0" w:color="auto"/>
              <w:right w:val="single" w:sz="4" w:space="0" w:color="auto"/>
            </w:tcBorders>
            <w:vAlign w:val="center"/>
          </w:tcPr>
          <w:p w14:paraId="37BB16D6"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市教育行政主管部门</w:t>
            </w:r>
          </w:p>
        </w:tc>
        <w:tc>
          <w:tcPr>
            <w:tcW w:w="1383" w:type="pct"/>
            <w:tcBorders>
              <w:top w:val="single" w:sz="4" w:space="0" w:color="auto"/>
              <w:left w:val="nil"/>
              <w:bottom w:val="single" w:sz="4" w:space="0" w:color="auto"/>
              <w:right w:val="single" w:sz="4" w:space="0" w:color="auto"/>
            </w:tcBorders>
            <w:vAlign w:val="center"/>
          </w:tcPr>
          <w:p w14:paraId="1F67F340"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《高等学校境外办学暂行管理办法》（教育部令第</w:t>
            </w:r>
            <w:r w:rsidRPr="00BF4FCA">
              <w:rPr>
                <w:rFonts w:eastAsia="仿宋_GB2312" w:hint="eastAsia"/>
                <w:sz w:val="24"/>
                <w:szCs w:val="24"/>
              </w:rPr>
              <w:t>15</w:t>
            </w:r>
            <w:r w:rsidRPr="00BF4FCA">
              <w:rPr>
                <w:rFonts w:eastAsia="仿宋_GB2312" w:hint="eastAsia"/>
                <w:sz w:val="24"/>
                <w:szCs w:val="24"/>
              </w:rPr>
              <w:t>号）第六、七条。</w:t>
            </w:r>
          </w:p>
        </w:tc>
        <w:tc>
          <w:tcPr>
            <w:tcW w:w="551" w:type="pct"/>
            <w:vMerge/>
            <w:tcBorders>
              <w:left w:val="nil"/>
              <w:bottom w:val="single" w:sz="4" w:space="0" w:color="auto"/>
              <w:right w:val="single" w:sz="4" w:space="0" w:color="auto"/>
            </w:tcBorders>
            <w:vAlign w:val="center"/>
          </w:tcPr>
          <w:p w14:paraId="71EB9A1D" w14:textId="77777777" w:rsidR="00C264EF" w:rsidRPr="00BF4FCA" w:rsidRDefault="00C264EF" w:rsidP="00BF4FCA">
            <w:pPr>
              <w:snapToGrid w:val="0"/>
              <w:spacing w:line="400" w:lineRule="exact"/>
              <w:jc w:val="center"/>
              <w:rPr>
                <w:rFonts w:eastAsia="仿宋_GB2312" w:hint="eastAsia"/>
                <w:sz w:val="24"/>
                <w:szCs w:val="24"/>
              </w:rPr>
            </w:pPr>
          </w:p>
        </w:tc>
        <w:tc>
          <w:tcPr>
            <w:tcW w:w="1230" w:type="pct"/>
            <w:tcBorders>
              <w:top w:val="single" w:sz="4" w:space="0" w:color="auto"/>
              <w:left w:val="nil"/>
              <w:bottom w:val="single" w:sz="4" w:space="0" w:color="auto"/>
              <w:right w:val="single" w:sz="4" w:space="0" w:color="auto"/>
            </w:tcBorders>
            <w:vAlign w:val="center"/>
          </w:tcPr>
          <w:p w14:paraId="76844FC1"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66867BE4"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5F573AC2"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52</w:t>
            </w:r>
          </w:p>
        </w:tc>
        <w:tc>
          <w:tcPr>
            <w:tcW w:w="769" w:type="pct"/>
            <w:tcBorders>
              <w:top w:val="single" w:sz="4" w:space="0" w:color="auto"/>
              <w:left w:val="nil"/>
              <w:bottom w:val="single" w:sz="4" w:space="0" w:color="auto"/>
              <w:right w:val="single" w:sz="4" w:space="0" w:color="auto"/>
            </w:tcBorders>
            <w:vAlign w:val="center"/>
          </w:tcPr>
          <w:p w14:paraId="30760A88"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利用互联网实施远程学历教育的教育</w:t>
            </w:r>
            <w:proofErr w:type="gramStart"/>
            <w:r w:rsidRPr="00BF4FCA">
              <w:rPr>
                <w:rFonts w:eastAsia="仿宋_GB2312" w:hint="eastAsia"/>
                <w:sz w:val="24"/>
                <w:szCs w:val="24"/>
              </w:rPr>
              <w:t>网校审批</w:t>
            </w:r>
            <w:proofErr w:type="gramEnd"/>
          </w:p>
        </w:tc>
        <w:tc>
          <w:tcPr>
            <w:tcW w:w="766" w:type="pct"/>
            <w:tcBorders>
              <w:top w:val="single" w:sz="4" w:space="0" w:color="auto"/>
              <w:left w:val="nil"/>
              <w:bottom w:val="single" w:sz="4" w:space="0" w:color="auto"/>
              <w:right w:val="single" w:sz="4" w:space="0" w:color="auto"/>
            </w:tcBorders>
            <w:vAlign w:val="center"/>
          </w:tcPr>
          <w:p w14:paraId="3B7EC605"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市教育行政主管部门</w:t>
            </w:r>
          </w:p>
        </w:tc>
        <w:tc>
          <w:tcPr>
            <w:tcW w:w="1383" w:type="pct"/>
            <w:tcBorders>
              <w:top w:val="single" w:sz="4" w:space="0" w:color="auto"/>
              <w:left w:val="nil"/>
              <w:bottom w:val="single" w:sz="4" w:space="0" w:color="auto"/>
              <w:right w:val="single" w:sz="4" w:space="0" w:color="auto"/>
            </w:tcBorders>
            <w:vAlign w:val="center"/>
          </w:tcPr>
          <w:p w14:paraId="097F73A7"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．《国务院对确需保留的行政审批项目设定行政许可的决定》（国务院令第</w:t>
            </w:r>
            <w:r w:rsidRPr="00BF4FCA">
              <w:rPr>
                <w:rFonts w:eastAsia="仿宋_GB2312" w:hint="eastAsia"/>
                <w:sz w:val="24"/>
                <w:szCs w:val="24"/>
              </w:rPr>
              <w:t>412</w:t>
            </w:r>
            <w:r w:rsidRPr="00BF4FCA">
              <w:rPr>
                <w:rFonts w:eastAsia="仿宋_GB2312" w:hint="eastAsia"/>
                <w:sz w:val="24"/>
                <w:szCs w:val="24"/>
              </w:rPr>
              <w:t>号）第</w:t>
            </w:r>
            <w:r w:rsidRPr="00BF4FCA">
              <w:rPr>
                <w:rFonts w:eastAsia="仿宋_GB2312" w:hint="eastAsia"/>
                <w:sz w:val="24"/>
                <w:szCs w:val="24"/>
              </w:rPr>
              <w:t>22</w:t>
            </w:r>
            <w:r w:rsidRPr="00BF4FCA">
              <w:rPr>
                <w:rFonts w:eastAsia="仿宋_GB2312" w:hint="eastAsia"/>
                <w:sz w:val="24"/>
                <w:szCs w:val="24"/>
              </w:rPr>
              <w:t>项；</w:t>
            </w:r>
            <w:r w:rsidRPr="00BF4FCA">
              <w:rPr>
                <w:rFonts w:eastAsia="仿宋_GB2312" w:hint="eastAsia"/>
                <w:sz w:val="24"/>
                <w:szCs w:val="24"/>
              </w:rPr>
              <w:t>2</w:t>
            </w:r>
            <w:r w:rsidRPr="00BF4FCA">
              <w:rPr>
                <w:rFonts w:eastAsia="仿宋_GB2312" w:hint="eastAsia"/>
                <w:sz w:val="24"/>
                <w:szCs w:val="24"/>
              </w:rPr>
              <w:t>．《互联网</w:t>
            </w:r>
            <w:r w:rsidRPr="00BF4FCA">
              <w:rPr>
                <w:rFonts w:eastAsia="仿宋_GB2312" w:hint="eastAsia"/>
                <w:sz w:val="24"/>
                <w:szCs w:val="24"/>
              </w:rPr>
              <w:lastRenderedPageBreak/>
              <w:t>信息服务管理办法》（国务院令第</w:t>
            </w:r>
            <w:r w:rsidRPr="00BF4FCA">
              <w:rPr>
                <w:rFonts w:eastAsia="仿宋_GB2312" w:hint="eastAsia"/>
                <w:sz w:val="24"/>
                <w:szCs w:val="24"/>
              </w:rPr>
              <w:t>292</w:t>
            </w:r>
            <w:r w:rsidRPr="00BF4FCA">
              <w:rPr>
                <w:rFonts w:eastAsia="仿宋_GB2312" w:hint="eastAsia"/>
                <w:sz w:val="24"/>
                <w:szCs w:val="24"/>
              </w:rPr>
              <w:t>号）第五条。</w:t>
            </w:r>
          </w:p>
        </w:tc>
        <w:tc>
          <w:tcPr>
            <w:tcW w:w="551" w:type="pct"/>
            <w:vMerge w:val="restart"/>
            <w:tcBorders>
              <w:top w:val="single" w:sz="4" w:space="0" w:color="auto"/>
              <w:left w:val="nil"/>
              <w:right w:val="single" w:sz="4" w:space="0" w:color="auto"/>
            </w:tcBorders>
            <w:vAlign w:val="center"/>
          </w:tcPr>
          <w:p w14:paraId="79848C3B"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lastRenderedPageBreak/>
              <w:t>合并为继续、远程教育审批</w:t>
            </w:r>
          </w:p>
        </w:tc>
        <w:tc>
          <w:tcPr>
            <w:tcW w:w="1230" w:type="pct"/>
            <w:tcBorders>
              <w:top w:val="single" w:sz="4" w:space="0" w:color="auto"/>
              <w:left w:val="nil"/>
              <w:bottom w:val="single" w:sz="4" w:space="0" w:color="auto"/>
              <w:right w:val="single" w:sz="4" w:space="0" w:color="auto"/>
            </w:tcBorders>
            <w:vAlign w:val="center"/>
          </w:tcPr>
          <w:p w14:paraId="6D04A6F8"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221F8BFA"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504BC726"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53</w:t>
            </w:r>
          </w:p>
        </w:tc>
        <w:tc>
          <w:tcPr>
            <w:tcW w:w="769" w:type="pct"/>
            <w:tcBorders>
              <w:top w:val="single" w:sz="4" w:space="0" w:color="auto"/>
              <w:left w:val="nil"/>
              <w:bottom w:val="single" w:sz="4" w:space="0" w:color="auto"/>
              <w:right w:val="single" w:sz="4" w:space="0" w:color="auto"/>
            </w:tcBorders>
            <w:vAlign w:val="center"/>
          </w:tcPr>
          <w:p w14:paraId="0623D72C"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在渝设置、终止成人高等教育函授站和现代远程教育校外学习中心的审批</w:t>
            </w:r>
          </w:p>
        </w:tc>
        <w:tc>
          <w:tcPr>
            <w:tcW w:w="766" w:type="pct"/>
            <w:tcBorders>
              <w:top w:val="single" w:sz="4" w:space="0" w:color="auto"/>
              <w:left w:val="nil"/>
              <w:bottom w:val="single" w:sz="4" w:space="0" w:color="auto"/>
              <w:right w:val="single" w:sz="4" w:space="0" w:color="auto"/>
            </w:tcBorders>
            <w:vAlign w:val="center"/>
          </w:tcPr>
          <w:p w14:paraId="280268B6"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市教育行政主管部门</w:t>
            </w:r>
          </w:p>
        </w:tc>
        <w:tc>
          <w:tcPr>
            <w:tcW w:w="1383" w:type="pct"/>
            <w:tcBorders>
              <w:top w:val="single" w:sz="4" w:space="0" w:color="auto"/>
              <w:left w:val="nil"/>
              <w:bottom w:val="single" w:sz="4" w:space="0" w:color="auto"/>
              <w:right w:val="single" w:sz="4" w:space="0" w:color="auto"/>
            </w:tcBorders>
            <w:vAlign w:val="center"/>
          </w:tcPr>
          <w:p w14:paraId="7F77CAA8"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．《中华人民共和国高等教育法》第二十九条；</w:t>
            </w:r>
            <w:r w:rsidRPr="00BF4FCA">
              <w:rPr>
                <w:rFonts w:eastAsia="仿宋_GB2312" w:hint="eastAsia"/>
                <w:sz w:val="24"/>
                <w:szCs w:val="24"/>
              </w:rPr>
              <w:t>2</w:t>
            </w:r>
            <w:r w:rsidRPr="00BF4FCA">
              <w:rPr>
                <w:rFonts w:eastAsia="仿宋_GB2312" w:hint="eastAsia"/>
                <w:sz w:val="24"/>
                <w:szCs w:val="24"/>
              </w:rPr>
              <w:t>．《教育部办公厅关于印发〈现代远程教育校外学习中心（点）暂行管理办法〉的通知》（</w:t>
            </w:r>
            <w:proofErr w:type="gramStart"/>
            <w:r w:rsidRPr="00BF4FCA">
              <w:rPr>
                <w:rFonts w:eastAsia="仿宋_GB2312" w:hint="eastAsia"/>
                <w:sz w:val="24"/>
                <w:szCs w:val="24"/>
              </w:rPr>
              <w:t>教高〔</w:t>
            </w:r>
            <w:r w:rsidRPr="00BF4FCA">
              <w:rPr>
                <w:rFonts w:eastAsia="仿宋_GB2312" w:hint="eastAsia"/>
                <w:sz w:val="24"/>
                <w:szCs w:val="24"/>
              </w:rPr>
              <w:t>2003</w:t>
            </w:r>
            <w:r w:rsidRPr="00BF4FCA">
              <w:rPr>
                <w:rFonts w:eastAsia="仿宋_GB2312" w:hint="eastAsia"/>
                <w:sz w:val="24"/>
                <w:szCs w:val="24"/>
              </w:rPr>
              <w:t>〕</w:t>
            </w:r>
            <w:proofErr w:type="gramEnd"/>
            <w:r w:rsidRPr="00BF4FCA">
              <w:rPr>
                <w:rFonts w:eastAsia="仿宋_GB2312" w:hint="eastAsia"/>
                <w:sz w:val="24"/>
                <w:szCs w:val="24"/>
              </w:rPr>
              <w:t>2</w:t>
            </w:r>
            <w:r w:rsidRPr="00BF4FCA">
              <w:rPr>
                <w:rFonts w:eastAsia="仿宋_GB2312" w:hint="eastAsia"/>
                <w:sz w:val="24"/>
                <w:szCs w:val="24"/>
              </w:rPr>
              <w:t>号）第七条。</w:t>
            </w:r>
          </w:p>
        </w:tc>
        <w:tc>
          <w:tcPr>
            <w:tcW w:w="551" w:type="pct"/>
            <w:vMerge/>
            <w:tcBorders>
              <w:left w:val="nil"/>
              <w:right w:val="single" w:sz="4" w:space="0" w:color="auto"/>
            </w:tcBorders>
            <w:vAlign w:val="center"/>
          </w:tcPr>
          <w:p w14:paraId="31A6863E" w14:textId="77777777" w:rsidR="00C264EF" w:rsidRPr="00BF4FCA" w:rsidRDefault="00C264EF" w:rsidP="00BF4FCA">
            <w:pPr>
              <w:snapToGrid w:val="0"/>
              <w:spacing w:line="400" w:lineRule="exact"/>
              <w:jc w:val="center"/>
              <w:rPr>
                <w:rFonts w:eastAsia="仿宋_GB2312" w:hint="eastAsia"/>
                <w:sz w:val="24"/>
                <w:szCs w:val="24"/>
              </w:rPr>
            </w:pPr>
          </w:p>
        </w:tc>
        <w:tc>
          <w:tcPr>
            <w:tcW w:w="1230" w:type="pct"/>
            <w:tcBorders>
              <w:top w:val="single" w:sz="4" w:space="0" w:color="auto"/>
              <w:left w:val="nil"/>
              <w:bottom w:val="single" w:sz="4" w:space="0" w:color="auto"/>
              <w:right w:val="single" w:sz="4" w:space="0" w:color="auto"/>
            </w:tcBorders>
            <w:vAlign w:val="center"/>
          </w:tcPr>
          <w:p w14:paraId="5C78D210"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0B66F1BA"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2F49B955"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54</w:t>
            </w:r>
          </w:p>
        </w:tc>
        <w:tc>
          <w:tcPr>
            <w:tcW w:w="769" w:type="pct"/>
            <w:tcBorders>
              <w:top w:val="single" w:sz="4" w:space="0" w:color="auto"/>
              <w:left w:val="nil"/>
              <w:bottom w:val="single" w:sz="4" w:space="0" w:color="auto"/>
              <w:right w:val="single" w:sz="4" w:space="0" w:color="auto"/>
            </w:tcBorders>
            <w:vAlign w:val="center"/>
          </w:tcPr>
          <w:p w14:paraId="3A57BE9B"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高等教育自学考试社会助学许可</w:t>
            </w:r>
          </w:p>
        </w:tc>
        <w:tc>
          <w:tcPr>
            <w:tcW w:w="766" w:type="pct"/>
            <w:tcBorders>
              <w:top w:val="single" w:sz="4" w:space="0" w:color="auto"/>
              <w:left w:val="nil"/>
              <w:bottom w:val="single" w:sz="4" w:space="0" w:color="auto"/>
              <w:right w:val="single" w:sz="4" w:space="0" w:color="auto"/>
            </w:tcBorders>
            <w:vAlign w:val="center"/>
          </w:tcPr>
          <w:p w14:paraId="53381A26"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市教育行政主管部门</w:t>
            </w:r>
          </w:p>
        </w:tc>
        <w:tc>
          <w:tcPr>
            <w:tcW w:w="1383" w:type="pct"/>
            <w:tcBorders>
              <w:top w:val="single" w:sz="4" w:space="0" w:color="auto"/>
              <w:left w:val="nil"/>
              <w:bottom w:val="single" w:sz="4" w:space="0" w:color="auto"/>
              <w:right w:val="single" w:sz="4" w:space="0" w:color="auto"/>
            </w:tcBorders>
            <w:vAlign w:val="center"/>
          </w:tcPr>
          <w:p w14:paraId="2A4FF57A"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．《教育部关于高等教育自学考试社会助学工作的意见》（教考试〔</w:t>
            </w:r>
            <w:r w:rsidRPr="00BF4FCA">
              <w:rPr>
                <w:rFonts w:eastAsia="仿宋_GB2312" w:hint="eastAsia"/>
                <w:sz w:val="24"/>
                <w:szCs w:val="24"/>
              </w:rPr>
              <w:t>1995</w:t>
            </w:r>
            <w:r w:rsidRPr="00BF4FCA">
              <w:rPr>
                <w:rFonts w:eastAsia="仿宋_GB2312" w:hint="eastAsia"/>
                <w:sz w:val="24"/>
                <w:szCs w:val="24"/>
              </w:rPr>
              <w:t>〕</w:t>
            </w:r>
            <w:r w:rsidRPr="00BF4FCA">
              <w:rPr>
                <w:rFonts w:eastAsia="仿宋_GB2312" w:hint="eastAsia"/>
                <w:sz w:val="24"/>
                <w:szCs w:val="24"/>
              </w:rPr>
              <w:t>8</w:t>
            </w:r>
            <w:r w:rsidRPr="00BF4FCA">
              <w:rPr>
                <w:rFonts w:eastAsia="仿宋_GB2312" w:hint="eastAsia"/>
                <w:sz w:val="24"/>
                <w:szCs w:val="24"/>
              </w:rPr>
              <w:t>号）；</w:t>
            </w:r>
            <w:r w:rsidRPr="00BF4FCA">
              <w:rPr>
                <w:rFonts w:eastAsia="仿宋_GB2312" w:hint="eastAsia"/>
                <w:sz w:val="24"/>
                <w:szCs w:val="24"/>
              </w:rPr>
              <w:t>2</w:t>
            </w:r>
            <w:r w:rsidRPr="00BF4FCA">
              <w:rPr>
                <w:rFonts w:eastAsia="仿宋_GB2312" w:hint="eastAsia"/>
                <w:sz w:val="24"/>
                <w:szCs w:val="24"/>
              </w:rPr>
              <w:t>．《重庆市高等教育自学考试社会助学指导和监督工作暂行办法》（</w:t>
            </w:r>
            <w:proofErr w:type="gramStart"/>
            <w:r w:rsidRPr="00BF4FCA">
              <w:rPr>
                <w:rFonts w:eastAsia="仿宋_GB2312" w:hint="eastAsia"/>
                <w:sz w:val="24"/>
                <w:szCs w:val="24"/>
              </w:rPr>
              <w:t>渝考办</w:t>
            </w:r>
            <w:proofErr w:type="gramEnd"/>
            <w:r w:rsidRPr="00BF4FCA">
              <w:rPr>
                <w:rFonts w:eastAsia="仿宋_GB2312" w:hint="eastAsia"/>
                <w:sz w:val="24"/>
                <w:szCs w:val="24"/>
              </w:rPr>
              <w:t>发〔</w:t>
            </w:r>
            <w:r w:rsidRPr="00BF4FCA">
              <w:rPr>
                <w:rFonts w:eastAsia="仿宋_GB2312" w:hint="eastAsia"/>
                <w:sz w:val="24"/>
                <w:szCs w:val="24"/>
              </w:rPr>
              <w:t>2007</w:t>
            </w:r>
            <w:r w:rsidRPr="00BF4FCA">
              <w:rPr>
                <w:rFonts w:eastAsia="仿宋_GB2312" w:hint="eastAsia"/>
                <w:sz w:val="24"/>
                <w:szCs w:val="24"/>
              </w:rPr>
              <w:t>〕</w:t>
            </w:r>
            <w:r w:rsidRPr="00BF4FCA">
              <w:rPr>
                <w:rFonts w:eastAsia="仿宋_GB2312" w:hint="eastAsia"/>
                <w:sz w:val="24"/>
                <w:szCs w:val="24"/>
              </w:rPr>
              <w:t>36</w:t>
            </w:r>
            <w:r w:rsidRPr="00BF4FCA">
              <w:rPr>
                <w:rFonts w:eastAsia="仿宋_GB2312" w:hint="eastAsia"/>
                <w:sz w:val="24"/>
                <w:szCs w:val="24"/>
              </w:rPr>
              <w:t>号）。</w:t>
            </w:r>
          </w:p>
        </w:tc>
        <w:tc>
          <w:tcPr>
            <w:tcW w:w="551" w:type="pct"/>
            <w:vMerge/>
            <w:tcBorders>
              <w:left w:val="nil"/>
              <w:bottom w:val="single" w:sz="4" w:space="0" w:color="auto"/>
              <w:right w:val="single" w:sz="4" w:space="0" w:color="auto"/>
            </w:tcBorders>
            <w:vAlign w:val="center"/>
          </w:tcPr>
          <w:p w14:paraId="588922B5" w14:textId="77777777" w:rsidR="00C264EF" w:rsidRPr="00BF4FCA" w:rsidRDefault="00C264EF" w:rsidP="00BF4FCA">
            <w:pPr>
              <w:snapToGrid w:val="0"/>
              <w:spacing w:line="400" w:lineRule="exact"/>
              <w:jc w:val="center"/>
              <w:rPr>
                <w:rFonts w:eastAsia="仿宋_GB2312" w:hint="eastAsia"/>
                <w:sz w:val="24"/>
                <w:szCs w:val="24"/>
              </w:rPr>
            </w:pPr>
          </w:p>
        </w:tc>
        <w:tc>
          <w:tcPr>
            <w:tcW w:w="1230" w:type="pct"/>
            <w:tcBorders>
              <w:top w:val="single" w:sz="4" w:space="0" w:color="auto"/>
              <w:left w:val="nil"/>
              <w:bottom w:val="single" w:sz="4" w:space="0" w:color="auto"/>
              <w:right w:val="single" w:sz="4" w:space="0" w:color="auto"/>
            </w:tcBorders>
            <w:vAlign w:val="center"/>
          </w:tcPr>
          <w:p w14:paraId="20056E58"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01510CD9"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07541230"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55</w:t>
            </w:r>
          </w:p>
        </w:tc>
        <w:tc>
          <w:tcPr>
            <w:tcW w:w="769" w:type="pct"/>
            <w:tcBorders>
              <w:top w:val="single" w:sz="4" w:space="0" w:color="auto"/>
              <w:left w:val="nil"/>
              <w:bottom w:val="single" w:sz="4" w:space="0" w:color="auto"/>
              <w:right w:val="single" w:sz="4" w:space="0" w:color="auto"/>
            </w:tcBorders>
            <w:vAlign w:val="center"/>
          </w:tcPr>
          <w:p w14:paraId="3F4A75F5"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重庆市属高等学校研究生、本专科生</w:t>
            </w:r>
            <w:proofErr w:type="gramStart"/>
            <w:r w:rsidRPr="00BF4FCA">
              <w:rPr>
                <w:rFonts w:eastAsia="仿宋_GB2312" w:hint="eastAsia"/>
                <w:sz w:val="24"/>
                <w:szCs w:val="24"/>
              </w:rPr>
              <w:t>分学校</w:t>
            </w:r>
            <w:proofErr w:type="gramEnd"/>
            <w:r w:rsidRPr="00BF4FCA">
              <w:rPr>
                <w:rFonts w:eastAsia="仿宋_GB2312" w:hint="eastAsia"/>
                <w:sz w:val="24"/>
                <w:szCs w:val="24"/>
              </w:rPr>
              <w:t>年度招生计划的确定</w:t>
            </w:r>
          </w:p>
        </w:tc>
        <w:tc>
          <w:tcPr>
            <w:tcW w:w="766" w:type="pct"/>
            <w:tcBorders>
              <w:top w:val="single" w:sz="4" w:space="0" w:color="auto"/>
              <w:left w:val="nil"/>
              <w:bottom w:val="single" w:sz="4" w:space="0" w:color="auto"/>
              <w:right w:val="single" w:sz="4" w:space="0" w:color="auto"/>
            </w:tcBorders>
            <w:vAlign w:val="center"/>
          </w:tcPr>
          <w:p w14:paraId="269C0C86"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市教育行政主管部门</w:t>
            </w:r>
          </w:p>
        </w:tc>
        <w:tc>
          <w:tcPr>
            <w:tcW w:w="1383" w:type="pct"/>
            <w:tcBorders>
              <w:top w:val="single" w:sz="4" w:space="0" w:color="auto"/>
              <w:left w:val="nil"/>
              <w:bottom w:val="single" w:sz="4" w:space="0" w:color="auto"/>
              <w:right w:val="single" w:sz="4" w:space="0" w:color="auto"/>
            </w:tcBorders>
            <w:vAlign w:val="center"/>
          </w:tcPr>
          <w:p w14:paraId="4B994653"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．《国务院办公厅关于保留部分非行政许可审批项目的通知》（国办发〔</w:t>
            </w:r>
            <w:r w:rsidRPr="00BF4FCA">
              <w:rPr>
                <w:rFonts w:eastAsia="仿宋_GB2312" w:hint="eastAsia"/>
                <w:sz w:val="24"/>
                <w:szCs w:val="24"/>
              </w:rPr>
              <w:t>2004</w:t>
            </w:r>
            <w:r w:rsidRPr="00BF4FCA">
              <w:rPr>
                <w:rFonts w:eastAsia="仿宋_GB2312" w:hint="eastAsia"/>
                <w:sz w:val="24"/>
                <w:szCs w:val="24"/>
              </w:rPr>
              <w:t>〕</w:t>
            </w:r>
            <w:r w:rsidRPr="00BF4FCA">
              <w:rPr>
                <w:rFonts w:eastAsia="仿宋_GB2312" w:hint="eastAsia"/>
                <w:sz w:val="24"/>
                <w:szCs w:val="24"/>
              </w:rPr>
              <w:t>62</w:t>
            </w:r>
            <w:r w:rsidRPr="00BF4FCA">
              <w:rPr>
                <w:rFonts w:eastAsia="仿宋_GB2312" w:hint="eastAsia"/>
                <w:sz w:val="24"/>
                <w:szCs w:val="24"/>
              </w:rPr>
              <w:t>号）第</w:t>
            </w:r>
            <w:r w:rsidRPr="00BF4FCA">
              <w:rPr>
                <w:rFonts w:eastAsia="仿宋_GB2312" w:hint="eastAsia"/>
                <w:sz w:val="24"/>
                <w:szCs w:val="24"/>
              </w:rPr>
              <w:t>11</w:t>
            </w:r>
            <w:r w:rsidRPr="00BF4FCA">
              <w:rPr>
                <w:rFonts w:eastAsia="仿宋_GB2312" w:hint="eastAsia"/>
                <w:sz w:val="24"/>
                <w:szCs w:val="24"/>
              </w:rPr>
              <w:t>项；</w:t>
            </w:r>
            <w:r w:rsidRPr="00BF4FCA">
              <w:rPr>
                <w:rFonts w:eastAsia="仿宋_GB2312" w:hint="eastAsia"/>
                <w:sz w:val="24"/>
                <w:szCs w:val="24"/>
              </w:rPr>
              <w:t>2</w:t>
            </w:r>
            <w:r w:rsidRPr="00BF4FCA">
              <w:rPr>
                <w:rFonts w:eastAsia="仿宋_GB2312" w:hint="eastAsia"/>
                <w:sz w:val="24"/>
                <w:szCs w:val="24"/>
              </w:rPr>
              <w:t>．教育部关于印发《普通高等学校基本办学条件指标（试行）》的通知（教发〔</w:t>
            </w:r>
            <w:r w:rsidRPr="00BF4FCA">
              <w:rPr>
                <w:rFonts w:eastAsia="仿宋_GB2312" w:hint="eastAsia"/>
                <w:sz w:val="24"/>
                <w:szCs w:val="24"/>
              </w:rPr>
              <w:t>2004</w:t>
            </w:r>
            <w:r w:rsidRPr="00BF4FCA">
              <w:rPr>
                <w:rFonts w:eastAsia="仿宋_GB2312" w:hint="eastAsia"/>
                <w:sz w:val="24"/>
                <w:szCs w:val="24"/>
              </w:rPr>
              <w:t>〕</w:t>
            </w:r>
            <w:r w:rsidRPr="00BF4FCA">
              <w:rPr>
                <w:rFonts w:eastAsia="仿宋_GB2312" w:hint="eastAsia"/>
                <w:sz w:val="24"/>
                <w:szCs w:val="24"/>
              </w:rPr>
              <w:t>2</w:t>
            </w:r>
            <w:r w:rsidRPr="00BF4FCA">
              <w:rPr>
                <w:rFonts w:eastAsia="仿宋_GB2312" w:hint="eastAsia"/>
                <w:sz w:val="24"/>
                <w:szCs w:val="24"/>
              </w:rPr>
              <w:t>号）。</w:t>
            </w:r>
          </w:p>
        </w:tc>
        <w:tc>
          <w:tcPr>
            <w:tcW w:w="551" w:type="pct"/>
            <w:vMerge w:val="restart"/>
            <w:tcBorders>
              <w:top w:val="single" w:sz="4" w:space="0" w:color="auto"/>
              <w:left w:val="nil"/>
              <w:right w:val="single" w:sz="4" w:space="0" w:color="auto"/>
            </w:tcBorders>
            <w:vAlign w:val="center"/>
          </w:tcPr>
          <w:p w14:paraId="522BA93B"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合并为高等学校招生计划方案确定</w:t>
            </w:r>
          </w:p>
        </w:tc>
        <w:tc>
          <w:tcPr>
            <w:tcW w:w="1230" w:type="pct"/>
            <w:tcBorders>
              <w:top w:val="single" w:sz="4" w:space="0" w:color="auto"/>
              <w:left w:val="nil"/>
              <w:bottom w:val="single" w:sz="4" w:space="0" w:color="auto"/>
              <w:right w:val="single" w:sz="4" w:space="0" w:color="auto"/>
            </w:tcBorders>
            <w:vAlign w:val="center"/>
          </w:tcPr>
          <w:p w14:paraId="7008166B"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1FBA982D"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1D668B9E"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56</w:t>
            </w:r>
          </w:p>
        </w:tc>
        <w:tc>
          <w:tcPr>
            <w:tcW w:w="769" w:type="pct"/>
            <w:tcBorders>
              <w:top w:val="single" w:sz="4" w:space="0" w:color="auto"/>
              <w:left w:val="nil"/>
              <w:bottom w:val="single" w:sz="4" w:space="0" w:color="auto"/>
              <w:right w:val="single" w:sz="4" w:space="0" w:color="auto"/>
            </w:tcBorders>
            <w:vAlign w:val="center"/>
          </w:tcPr>
          <w:p w14:paraId="0206FB61"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重庆市本专科招生来源</w:t>
            </w:r>
            <w:r w:rsidRPr="00BF4FCA">
              <w:rPr>
                <w:rFonts w:eastAsia="仿宋_GB2312" w:hint="eastAsia"/>
                <w:sz w:val="24"/>
                <w:szCs w:val="24"/>
              </w:rPr>
              <w:lastRenderedPageBreak/>
              <w:t>计划方案的确定</w:t>
            </w:r>
          </w:p>
        </w:tc>
        <w:tc>
          <w:tcPr>
            <w:tcW w:w="766" w:type="pct"/>
            <w:tcBorders>
              <w:top w:val="single" w:sz="4" w:space="0" w:color="auto"/>
              <w:left w:val="nil"/>
              <w:bottom w:val="single" w:sz="4" w:space="0" w:color="auto"/>
              <w:right w:val="single" w:sz="4" w:space="0" w:color="auto"/>
            </w:tcBorders>
            <w:vAlign w:val="center"/>
          </w:tcPr>
          <w:p w14:paraId="60E66216"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lastRenderedPageBreak/>
              <w:t>市教育行政主管部门</w:t>
            </w:r>
          </w:p>
        </w:tc>
        <w:tc>
          <w:tcPr>
            <w:tcW w:w="1383" w:type="pct"/>
            <w:tcBorders>
              <w:top w:val="single" w:sz="4" w:space="0" w:color="auto"/>
              <w:left w:val="nil"/>
              <w:bottom w:val="single" w:sz="4" w:space="0" w:color="auto"/>
              <w:right w:val="single" w:sz="4" w:space="0" w:color="auto"/>
            </w:tcBorders>
            <w:vAlign w:val="center"/>
          </w:tcPr>
          <w:p w14:paraId="014DBDC7"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．《国务院办公厅关于保留部分非行政许</w:t>
            </w:r>
            <w:r w:rsidRPr="00BF4FCA">
              <w:rPr>
                <w:rFonts w:eastAsia="仿宋_GB2312" w:hint="eastAsia"/>
                <w:sz w:val="24"/>
                <w:szCs w:val="24"/>
              </w:rPr>
              <w:lastRenderedPageBreak/>
              <w:t>可审批项</w:t>
            </w:r>
            <w:r w:rsidRPr="00BF4FCA">
              <w:rPr>
                <w:rFonts w:eastAsia="仿宋_GB2312" w:hint="eastAsia"/>
                <w:spacing w:val="-4"/>
                <w:sz w:val="24"/>
                <w:szCs w:val="24"/>
              </w:rPr>
              <w:t>目的通知》（国办发〔</w:t>
            </w:r>
            <w:r w:rsidRPr="00BF4FCA">
              <w:rPr>
                <w:rFonts w:eastAsia="仿宋_GB2312" w:hint="eastAsia"/>
                <w:spacing w:val="-4"/>
                <w:sz w:val="24"/>
                <w:szCs w:val="24"/>
              </w:rPr>
              <w:t>2004</w:t>
            </w:r>
            <w:r w:rsidRPr="00BF4FCA">
              <w:rPr>
                <w:rFonts w:eastAsia="仿宋_GB2312" w:hint="eastAsia"/>
                <w:spacing w:val="-4"/>
                <w:sz w:val="24"/>
                <w:szCs w:val="24"/>
              </w:rPr>
              <w:t>〕</w:t>
            </w:r>
            <w:r w:rsidRPr="00BF4FCA">
              <w:rPr>
                <w:rFonts w:eastAsia="仿宋_GB2312" w:hint="eastAsia"/>
                <w:spacing w:val="-4"/>
                <w:sz w:val="24"/>
                <w:szCs w:val="24"/>
              </w:rPr>
              <w:t>62</w:t>
            </w:r>
            <w:r w:rsidRPr="00BF4FCA">
              <w:rPr>
                <w:rFonts w:eastAsia="仿宋_GB2312" w:hint="eastAsia"/>
                <w:spacing w:val="-4"/>
                <w:sz w:val="24"/>
                <w:szCs w:val="24"/>
              </w:rPr>
              <w:t>号）及教育部有关文件；</w:t>
            </w:r>
            <w:r w:rsidRPr="00BF4FCA">
              <w:rPr>
                <w:rFonts w:eastAsia="仿宋_GB2312" w:hint="eastAsia"/>
                <w:spacing w:val="-4"/>
                <w:sz w:val="24"/>
                <w:szCs w:val="24"/>
              </w:rPr>
              <w:t>2</w:t>
            </w:r>
            <w:r w:rsidRPr="00BF4FCA">
              <w:rPr>
                <w:rFonts w:eastAsia="仿宋_GB2312" w:hint="eastAsia"/>
                <w:sz w:val="24"/>
                <w:szCs w:val="24"/>
              </w:rPr>
              <w:t>．各地高考生源情况及各地招生计划基数。</w:t>
            </w:r>
          </w:p>
        </w:tc>
        <w:tc>
          <w:tcPr>
            <w:tcW w:w="551" w:type="pct"/>
            <w:vMerge/>
            <w:tcBorders>
              <w:left w:val="nil"/>
              <w:bottom w:val="single" w:sz="4" w:space="0" w:color="auto"/>
              <w:right w:val="single" w:sz="4" w:space="0" w:color="auto"/>
            </w:tcBorders>
            <w:vAlign w:val="center"/>
          </w:tcPr>
          <w:p w14:paraId="1E762A93" w14:textId="77777777" w:rsidR="00C264EF" w:rsidRPr="00BF4FCA" w:rsidRDefault="00C264EF" w:rsidP="00BF4FCA">
            <w:pPr>
              <w:snapToGrid w:val="0"/>
              <w:spacing w:line="400" w:lineRule="exact"/>
              <w:jc w:val="center"/>
              <w:rPr>
                <w:rFonts w:eastAsia="仿宋_GB2312" w:hint="eastAsia"/>
                <w:sz w:val="24"/>
                <w:szCs w:val="24"/>
              </w:rPr>
            </w:pPr>
          </w:p>
        </w:tc>
        <w:tc>
          <w:tcPr>
            <w:tcW w:w="1230" w:type="pct"/>
            <w:tcBorders>
              <w:top w:val="single" w:sz="4" w:space="0" w:color="auto"/>
              <w:left w:val="nil"/>
              <w:bottom w:val="single" w:sz="4" w:space="0" w:color="auto"/>
              <w:right w:val="single" w:sz="4" w:space="0" w:color="auto"/>
            </w:tcBorders>
            <w:vAlign w:val="center"/>
          </w:tcPr>
          <w:p w14:paraId="364C147C"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5AC3986C"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546CBE47"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57</w:t>
            </w:r>
          </w:p>
        </w:tc>
        <w:tc>
          <w:tcPr>
            <w:tcW w:w="769" w:type="pct"/>
            <w:tcBorders>
              <w:top w:val="single" w:sz="4" w:space="0" w:color="auto"/>
              <w:left w:val="nil"/>
              <w:bottom w:val="single" w:sz="4" w:space="0" w:color="auto"/>
              <w:right w:val="single" w:sz="4" w:space="0" w:color="auto"/>
            </w:tcBorders>
            <w:vAlign w:val="center"/>
          </w:tcPr>
          <w:p w14:paraId="6ACC9204"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大型科学仪器用户分析测试补贴核准</w:t>
            </w:r>
          </w:p>
        </w:tc>
        <w:tc>
          <w:tcPr>
            <w:tcW w:w="766" w:type="pct"/>
            <w:tcBorders>
              <w:top w:val="single" w:sz="4" w:space="0" w:color="auto"/>
              <w:left w:val="nil"/>
              <w:bottom w:val="single" w:sz="4" w:space="0" w:color="auto"/>
              <w:right w:val="single" w:sz="4" w:space="0" w:color="auto"/>
            </w:tcBorders>
            <w:vAlign w:val="center"/>
          </w:tcPr>
          <w:p w14:paraId="450A96B1"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市科学技术行政主管部门</w:t>
            </w:r>
          </w:p>
        </w:tc>
        <w:tc>
          <w:tcPr>
            <w:tcW w:w="1383" w:type="pct"/>
            <w:tcBorders>
              <w:top w:val="single" w:sz="4" w:space="0" w:color="auto"/>
              <w:left w:val="nil"/>
              <w:bottom w:val="single" w:sz="4" w:space="0" w:color="auto"/>
              <w:right w:val="single" w:sz="4" w:space="0" w:color="auto"/>
            </w:tcBorders>
            <w:vAlign w:val="center"/>
          </w:tcPr>
          <w:p w14:paraId="4243EC3A"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．《重庆市科技创新促进条例》第三十三条；</w:t>
            </w:r>
            <w:r w:rsidRPr="00BF4FCA">
              <w:rPr>
                <w:rFonts w:eastAsia="仿宋_GB2312" w:hint="eastAsia"/>
                <w:sz w:val="24"/>
                <w:szCs w:val="24"/>
              </w:rPr>
              <w:t>2</w:t>
            </w:r>
            <w:r w:rsidRPr="00BF4FCA">
              <w:rPr>
                <w:rFonts w:eastAsia="仿宋_GB2312" w:hint="eastAsia"/>
                <w:sz w:val="24"/>
                <w:szCs w:val="24"/>
              </w:rPr>
              <w:t>．《重庆市大型科学仪器资源共享促进办法》（渝科委法〔</w:t>
            </w:r>
            <w:r w:rsidRPr="00BF4FCA">
              <w:rPr>
                <w:rFonts w:eastAsia="仿宋_GB2312" w:hint="eastAsia"/>
                <w:sz w:val="24"/>
                <w:szCs w:val="24"/>
              </w:rPr>
              <w:t>2009</w:t>
            </w:r>
            <w:r w:rsidRPr="00BF4FCA">
              <w:rPr>
                <w:rFonts w:eastAsia="仿宋_GB2312" w:hint="eastAsia"/>
                <w:sz w:val="24"/>
                <w:szCs w:val="24"/>
              </w:rPr>
              <w:t>〕</w:t>
            </w:r>
            <w:r w:rsidRPr="00BF4FCA">
              <w:rPr>
                <w:rFonts w:eastAsia="仿宋_GB2312" w:hint="eastAsia"/>
                <w:sz w:val="24"/>
                <w:szCs w:val="24"/>
              </w:rPr>
              <w:t>89</w:t>
            </w:r>
            <w:r w:rsidRPr="00BF4FCA">
              <w:rPr>
                <w:rFonts w:eastAsia="仿宋_GB2312" w:hint="eastAsia"/>
                <w:sz w:val="24"/>
                <w:szCs w:val="24"/>
              </w:rPr>
              <w:t>号）第五条。</w:t>
            </w:r>
          </w:p>
        </w:tc>
        <w:tc>
          <w:tcPr>
            <w:tcW w:w="551" w:type="pct"/>
            <w:vMerge w:val="restart"/>
            <w:tcBorders>
              <w:top w:val="single" w:sz="4" w:space="0" w:color="auto"/>
              <w:left w:val="nil"/>
              <w:right w:val="single" w:sz="4" w:space="0" w:color="auto"/>
            </w:tcBorders>
            <w:vAlign w:val="center"/>
          </w:tcPr>
          <w:p w14:paraId="42CA4470"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合并为大型科学仪器有关补贴核准</w:t>
            </w:r>
          </w:p>
        </w:tc>
        <w:tc>
          <w:tcPr>
            <w:tcW w:w="1230" w:type="pct"/>
            <w:tcBorders>
              <w:top w:val="single" w:sz="4" w:space="0" w:color="auto"/>
              <w:left w:val="nil"/>
              <w:bottom w:val="single" w:sz="4" w:space="0" w:color="auto"/>
              <w:right w:val="single" w:sz="4" w:space="0" w:color="auto"/>
            </w:tcBorders>
            <w:vAlign w:val="center"/>
          </w:tcPr>
          <w:p w14:paraId="64B04E95"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616AF0C1"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1CBB4F76"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58</w:t>
            </w:r>
          </w:p>
        </w:tc>
        <w:tc>
          <w:tcPr>
            <w:tcW w:w="769" w:type="pct"/>
            <w:tcBorders>
              <w:top w:val="single" w:sz="4" w:space="0" w:color="auto"/>
              <w:left w:val="nil"/>
              <w:bottom w:val="single" w:sz="4" w:space="0" w:color="auto"/>
              <w:right w:val="single" w:sz="4" w:space="0" w:color="auto"/>
            </w:tcBorders>
            <w:vAlign w:val="center"/>
          </w:tcPr>
          <w:p w14:paraId="58E42EBE"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大型科学仪器运行经费补贴核准</w:t>
            </w:r>
          </w:p>
        </w:tc>
        <w:tc>
          <w:tcPr>
            <w:tcW w:w="766" w:type="pct"/>
            <w:tcBorders>
              <w:top w:val="single" w:sz="4" w:space="0" w:color="auto"/>
              <w:left w:val="nil"/>
              <w:bottom w:val="single" w:sz="4" w:space="0" w:color="auto"/>
              <w:right w:val="single" w:sz="4" w:space="0" w:color="auto"/>
            </w:tcBorders>
            <w:vAlign w:val="center"/>
          </w:tcPr>
          <w:p w14:paraId="44E216CD"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市科学技术行政主管部门、市财政部门、市教育行政主管部门、市价格主管部门</w:t>
            </w:r>
          </w:p>
        </w:tc>
        <w:tc>
          <w:tcPr>
            <w:tcW w:w="1383" w:type="pct"/>
            <w:tcBorders>
              <w:top w:val="single" w:sz="4" w:space="0" w:color="auto"/>
              <w:left w:val="nil"/>
              <w:bottom w:val="single" w:sz="4" w:space="0" w:color="auto"/>
              <w:right w:val="single" w:sz="4" w:space="0" w:color="auto"/>
            </w:tcBorders>
            <w:vAlign w:val="center"/>
          </w:tcPr>
          <w:p w14:paraId="30917FE7"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．《重庆市科技创新促进条例》第三十三条；</w:t>
            </w:r>
            <w:r w:rsidRPr="00BF4FCA">
              <w:rPr>
                <w:rFonts w:eastAsia="仿宋_GB2312" w:hint="eastAsia"/>
                <w:sz w:val="24"/>
                <w:szCs w:val="24"/>
              </w:rPr>
              <w:t>2</w:t>
            </w:r>
            <w:r w:rsidRPr="00BF4FCA">
              <w:rPr>
                <w:rFonts w:eastAsia="仿宋_GB2312" w:hint="eastAsia"/>
                <w:sz w:val="24"/>
                <w:szCs w:val="24"/>
              </w:rPr>
              <w:t>．《重庆市大型科学仪器资源共享促进办法》（渝科委法〔</w:t>
            </w:r>
            <w:r w:rsidRPr="00BF4FCA">
              <w:rPr>
                <w:rFonts w:eastAsia="仿宋_GB2312" w:hint="eastAsia"/>
                <w:sz w:val="24"/>
                <w:szCs w:val="24"/>
              </w:rPr>
              <w:t>2009</w:t>
            </w:r>
            <w:r w:rsidRPr="00BF4FCA">
              <w:rPr>
                <w:rFonts w:eastAsia="仿宋_GB2312" w:hint="eastAsia"/>
                <w:sz w:val="24"/>
                <w:szCs w:val="24"/>
              </w:rPr>
              <w:t>〕</w:t>
            </w:r>
            <w:r w:rsidRPr="00BF4FCA">
              <w:rPr>
                <w:rFonts w:eastAsia="仿宋_GB2312" w:hint="eastAsia"/>
                <w:sz w:val="24"/>
                <w:szCs w:val="24"/>
              </w:rPr>
              <w:t>89</w:t>
            </w:r>
            <w:r w:rsidRPr="00BF4FCA">
              <w:rPr>
                <w:rFonts w:eastAsia="仿宋_GB2312" w:hint="eastAsia"/>
                <w:sz w:val="24"/>
                <w:szCs w:val="24"/>
              </w:rPr>
              <w:t>号）第五、二十三条；</w:t>
            </w:r>
            <w:r w:rsidRPr="00BF4FCA">
              <w:rPr>
                <w:rFonts w:eastAsia="仿宋_GB2312" w:hint="eastAsia"/>
                <w:sz w:val="24"/>
                <w:szCs w:val="24"/>
              </w:rPr>
              <w:t>2</w:t>
            </w:r>
            <w:r w:rsidRPr="00BF4FCA">
              <w:rPr>
                <w:rFonts w:eastAsia="仿宋_GB2312" w:hint="eastAsia"/>
                <w:sz w:val="24"/>
                <w:szCs w:val="24"/>
              </w:rPr>
              <w:t>．《重庆市大型科学仪器资源共享促进办法》（渝科委法〔</w:t>
            </w:r>
            <w:r w:rsidRPr="00BF4FCA">
              <w:rPr>
                <w:rFonts w:eastAsia="仿宋_GB2312" w:hint="eastAsia"/>
                <w:sz w:val="24"/>
                <w:szCs w:val="24"/>
              </w:rPr>
              <w:t>2009</w:t>
            </w:r>
            <w:r w:rsidRPr="00BF4FCA">
              <w:rPr>
                <w:rFonts w:eastAsia="仿宋_GB2312" w:hint="eastAsia"/>
                <w:sz w:val="24"/>
                <w:szCs w:val="24"/>
              </w:rPr>
              <w:t>〕</w:t>
            </w:r>
            <w:r w:rsidRPr="00BF4FCA">
              <w:rPr>
                <w:rFonts w:eastAsia="仿宋_GB2312" w:hint="eastAsia"/>
                <w:sz w:val="24"/>
                <w:szCs w:val="24"/>
              </w:rPr>
              <w:t>89</w:t>
            </w:r>
            <w:r w:rsidRPr="00BF4FCA">
              <w:rPr>
                <w:rFonts w:eastAsia="仿宋_GB2312" w:hint="eastAsia"/>
                <w:sz w:val="24"/>
                <w:szCs w:val="24"/>
              </w:rPr>
              <w:t>号）第二十三条。</w:t>
            </w:r>
          </w:p>
        </w:tc>
        <w:tc>
          <w:tcPr>
            <w:tcW w:w="551" w:type="pct"/>
            <w:vMerge/>
            <w:tcBorders>
              <w:left w:val="nil"/>
              <w:bottom w:val="single" w:sz="4" w:space="0" w:color="auto"/>
              <w:right w:val="single" w:sz="4" w:space="0" w:color="auto"/>
            </w:tcBorders>
            <w:vAlign w:val="center"/>
          </w:tcPr>
          <w:p w14:paraId="58E49B0E" w14:textId="77777777" w:rsidR="00C264EF" w:rsidRPr="00BF4FCA" w:rsidRDefault="00C264EF" w:rsidP="00BF4FCA">
            <w:pPr>
              <w:snapToGrid w:val="0"/>
              <w:spacing w:line="400" w:lineRule="exact"/>
              <w:jc w:val="center"/>
              <w:rPr>
                <w:rFonts w:eastAsia="仿宋_GB2312" w:hint="eastAsia"/>
                <w:sz w:val="24"/>
                <w:szCs w:val="24"/>
              </w:rPr>
            </w:pPr>
          </w:p>
        </w:tc>
        <w:tc>
          <w:tcPr>
            <w:tcW w:w="1230" w:type="pct"/>
            <w:tcBorders>
              <w:top w:val="single" w:sz="4" w:space="0" w:color="auto"/>
              <w:left w:val="nil"/>
              <w:bottom w:val="single" w:sz="4" w:space="0" w:color="auto"/>
              <w:right w:val="single" w:sz="4" w:space="0" w:color="auto"/>
            </w:tcBorders>
            <w:vAlign w:val="center"/>
          </w:tcPr>
          <w:p w14:paraId="551D55A1"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4AE65E4F"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5EA31233"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59</w:t>
            </w:r>
          </w:p>
        </w:tc>
        <w:tc>
          <w:tcPr>
            <w:tcW w:w="769" w:type="pct"/>
            <w:tcBorders>
              <w:top w:val="single" w:sz="4" w:space="0" w:color="auto"/>
              <w:left w:val="nil"/>
              <w:bottom w:val="single" w:sz="4" w:space="0" w:color="auto"/>
              <w:right w:val="single" w:sz="4" w:space="0" w:color="auto"/>
            </w:tcBorders>
            <w:vAlign w:val="center"/>
          </w:tcPr>
          <w:p w14:paraId="30FE128F"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在港口水域内进行采掘、爆破等危及安全活动的审批</w:t>
            </w:r>
          </w:p>
        </w:tc>
        <w:tc>
          <w:tcPr>
            <w:tcW w:w="766" w:type="pct"/>
            <w:tcBorders>
              <w:top w:val="single" w:sz="4" w:space="0" w:color="auto"/>
              <w:left w:val="nil"/>
              <w:bottom w:val="single" w:sz="4" w:space="0" w:color="auto"/>
              <w:right w:val="single" w:sz="4" w:space="0" w:color="auto"/>
            </w:tcBorders>
            <w:vAlign w:val="center"/>
          </w:tcPr>
          <w:p w14:paraId="1E1ABE3C"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市地方海事管理机构</w:t>
            </w:r>
          </w:p>
        </w:tc>
        <w:tc>
          <w:tcPr>
            <w:tcW w:w="1383" w:type="pct"/>
            <w:tcBorders>
              <w:top w:val="single" w:sz="4" w:space="0" w:color="auto"/>
              <w:left w:val="nil"/>
              <w:bottom w:val="single" w:sz="4" w:space="0" w:color="auto"/>
              <w:right w:val="single" w:sz="4" w:space="0" w:color="auto"/>
            </w:tcBorders>
            <w:vAlign w:val="center"/>
          </w:tcPr>
          <w:p w14:paraId="0300C5D0"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．《内河交通安全管理条例》（国务院令第</w:t>
            </w:r>
            <w:r w:rsidRPr="00BF4FCA">
              <w:rPr>
                <w:rFonts w:eastAsia="仿宋_GB2312" w:hint="eastAsia"/>
                <w:sz w:val="24"/>
                <w:szCs w:val="24"/>
              </w:rPr>
              <w:t>355</w:t>
            </w:r>
            <w:r w:rsidRPr="00BF4FCA">
              <w:rPr>
                <w:rFonts w:eastAsia="仿宋_GB2312" w:hint="eastAsia"/>
                <w:sz w:val="24"/>
                <w:szCs w:val="24"/>
              </w:rPr>
              <w:t>号）第二十五条；</w:t>
            </w:r>
            <w:r w:rsidRPr="00BF4FCA">
              <w:rPr>
                <w:rFonts w:eastAsia="仿宋_GB2312" w:hint="eastAsia"/>
                <w:sz w:val="24"/>
                <w:szCs w:val="24"/>
              </w:rPr>
              <w:t>2</w:t>
            </w:r>
            <w:r w:rsidRPr="00BF4FCA">
              <w:rPr>
                <w:rFonts w:eastAsia="仿宋_GB2312" w:hint="eastAsia"/>
                <w:sz w:val="24"/>
                <w:szCs w:val="24"/>
              </w:rPr>
              <w:t>．《中华人民共和国海事行政许可条件规定》（交通部令</w:t>
            </w:r>
            <w:r w:rsidRPr="00BF4FCA">
              <w:rPr>
                <w:rFonts w:eastAsia="仿宋_GB2312" w:hint="eastAsia"/>
                <w:sz w:val="24"/>
                <w:szCs w:val="24"/>
              </w:rPr>
              <w:t>2006</w:t>
            </w:r>
            <w:r w:rsidRPr="00BF4FCA">
              <w:rPr>
                <w:rFonts w:eastAsia="仿宋_GB2312" w:hint="eastAsia"/>
                <w:sz w:val="24"/>
                <w:szCs w:val="24"/>
              </w:rPr>
              <w:t>第</w:t>
            </w:r>
            <w:r w:rsidRPr="00BF4FCA">
              <w:rPr>
                <w:rFonts w:eastAsia="仿宋_GB2312" w:hint="eastAsia"/>
                <w:sz w:val="24"/>
                <w:szCs w:val="24"/>
              </w:rPr>
              <w:t>1</w:t>
            </w:r>
            <w:r w:rsidRPr="00BF4FCA">
              <w:rPr>
                <w:rFonts w:eastAsia="仿宋_GB2312" w:hint="eastAsia"/>
                <w:sz w:val="24"/>
                <w:szCs w:val="24"/>
              </w:rPr>
              <w:t>号）第八条。</w:t>
            </w:r>
          </w:p>
        </w:tc>
        <w:tc>
          <w:tcPr>
            <w:tcW w:w="551" w:type="pct"/>
            <w:vMerge w:val="restart"/>
            <w:tcBorders>
              <w:top w:val="single" w:sz="4" w:space="0" w:color="auto"/>
              <w:left w:val="nil"/>
              <w:right w:val="single" w:sz="4" w:space="0" w:color="auto"/>
            </w:tcBorders>
            <w:vAlign w:val="center"/>
          </w:tcPr>
          <w:p w14:paraId="4FB17103"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合并为港口经营许</w:t>
            </w:r>
            <w:r w:rsidRPr="00BF4FCA">
              <w:rPr>
                <w:rFonts w:eastAsia="仿宋_GB2312" w:hint="eastAsia"/>
                <w:spacing w:val="-8"/>
                <w:sz w:val="24"/>
                <w:szCs w:val="24"/>
              </w:rPr>
              <w:t>可及采掘、</w:t>
            </w:r>
            <w:r w:rsidRPr="00BF4FCA">
              <w:rPr>
                <w:rFonts w:eastAsia="仿宋_GB2312" w:hint="eastAsia"/>
                <w:sz w:val="24"/>
                <w:szCs w:val="24"/>
              </w:rPr>
              <w:t>爆破、危险货物港口作业资质</w:t>
            </w:r>
            <w:r w:rsidRPr="00BF4FCA">
              <w:rPr>
                <w:rFonts w:eastAsia="仿宋_GB2312" w:hint="eastAsia"/>
                <w:sz w:val="24"/>
                <w:szCs w:val="24"/>
              </w:rPr>
              <w:lastRenderedPageBreak/>
              <w:t>管理</w:t>
            </w:r>
          </w:p>
        </w:tc>
        <w:tc>
          <w:tcPr>
            <w:tcW w:w="1230" w:type="pct"/>
            <w:tcBorders>
              <w:top w:val="single" w:sz="4" w:space="0" w:color="auto"/>
              <w:left w:val="nil"/>
              <w:bottom w:val="single" w:sz="4" w:space="0" w:color="auto"/>
              <w:right w:val="single" w:sz="4" w:space="0" w:color="auto"/>
            </w:tcBorders>
            <w:vAlign w:val="center"/>
          </w:tcPr>
          <w:p w14:paraId="65495FA0"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4EB2C940"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02BCC6BC"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60</w:t>
            </w:r>
          </w:p>
        </w:tc>
        <w:tc>
          <w:tcPr>
            <w:tcW w:w="769" w:type="pct"/>
            <w:tcBorders>
              <w:top w:val="single" w:sz="4" w:space="0" w:color="auto"/>
              <w:left w:val="nil"/>
              <w:bottom w:val="single" w:sz="4" w:space="0" w:color="auto"/>
              <w:right w:val="single" w:sz="4" w:space="0" w:color="auto"/>
            </w:tcBorders>
            <w:vAlign w:val="center"/>
          </w:tcPr>
          <w:p w14:paraId="1F20B918"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港口经营许</w:t>
            </w:r>
            <w:r w:rsidRPr="00BF4FCA">
              <w:rPr>
                <w:rFonts w:eastAsia="仿宋_GB2312" w:hint="eastAsia"/>
                <w:sz w:val="24"/>
                <w:szCs w:val="24"/>
              </w:rPr>
              <w:lastRenderedPageBreak/>
              <w:t>可及危险货物港口作业资质认定</w:t>
            </w:r>
          </w:p>
        </w:tc>
        <w:tc>
          <w:tcPr>
            <w:tcW w:w="766" w:type="pct"/>
            <w:tcBorders>
              <w:top w:val="single" w:sz="4" w:space="0" w:color="auto"/>
              <w:left w:val="nil"/>
              <w:bottom w:val="single" w:sz="4" w:space="0" w:color="auto"/>
              <w:right w:val="single" w:sz="4" w:space="0" w:color="auto"/>
            </w:tcBorders>
            <w:vAlign w:val="center"/>
          </w:tcPr>
          <w:p w14:paraId="45699A4C"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lastRenderedPageBreak/>
              <w:t>市港航管理</w:t>
            </w:r>
            <w:r w:rsidRPr="00BF4FCA">
              <w:rPr>
                <w:rFonts w:eastAsia="仿宋_GB2312" w:hint="eastAsia"/>
                <w:sz w:val="24"/>
                <w:szCs w:val="24"/>
              </w:rPr>
              <w:lastRenderedPageBreak/>
              <w:t>机构</w:t>
            </w:r>
          </w:p>
        </w:tc>
        <w:tc>
          <w:tcPr>
            <w:tcW w:w="1383" w:type="pct"/>
            <w:tcBorders>
              <w:top w:val="single" w:sz="4" w:space="0" w:color="auto"/>
              <w:left w:val="nil"/>
              <w:bottom w:val="single" w:sz="4" w:space="0" w:color="auto"/>
              <w:right w:val="single" w:sz="4" w:space="0" w:color="auto"/>
            </w:tcBorders>
            <w:vAlign w:val="center"/>
          </w:tcPr>
          <w:p w14:paraId="7F513883"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lastRenderedPageBreak/>
              <w:t>1</w:t>
            </w:r>
            <w:r w:rsidRPr="00BF4FCA">
              <w:rPr>
                <w:rFonts w:eastAsia="仿宋_GB2312" w:hint="eastAsia"/>
                <w:sz w:val="24"/>
                <w:szCs w:val="24"/>
              </w:rPr>
              <w:t>．《中华人民共和国</w:t>
            </w:r>
            <w:r w:rsidRPr="00BF4FCA">
              <w:rPr>
                <w:rFonts w:eastAsia="仿宋_GB2312" w:hint="eastAsia"/>
                <w:sz w:val="24"/>
                <w:szCs w:val="24"/>
              </w:rPr>
              <w:lastRenderedPageBreak/>
              <w:t>港口法》第十七、二十四条；</w:t>
            </w:r>
            <w:r w:rsidRPr="00BF4FCA">
              <w:rPr>
                <w:rFonts w:eastAsia="仿宋_GB2312" w:hint="eastAsia"/>
                <w:sz w:val="24"/>
                <w:szCs w:val="24"/>
              </w:rPr>
              <w:t>2</w:t>
            </w:r>
            <w:r w:rsidRPr="00BF4FCA">
              <w:rPr>
                <w:rFonts w:eastAsia="仿宋_GB2312" w:hint="eastAsia"/>
                <w:sz w:val="24"/>
                <w:szCs w:val="24"/>
              </w:rPr>
              <w:t>．《重庆市港口管理条例》第十九条。</w:t>
            </w:r>
          </w:p>
        </w:tc>
        <w:tc>
          <w:tcPr>
            <w:tcW w:w="551" w:type="pct"/>
            <w:vMerge/>
            <w:tcBorders>
              <w:left w:val="nil"/>
              <w:bottom w:val="single" w:sz="4" w:space="0" w:color="auto"/>
              <w:right w:val="single" w:sz="4" w:space="0" w:color="auto"/>
            </w:tcBorders>
            <w:vAlign w:val="center"/>
          </w:tcPr>
          <w:p w14:paraId="69F1F0CC" w14:textId="77777777" w:rsidR="00C264EF" w:rsidRPr="00BF4FCA" w:rsidRDefault="00C264EF" w:rsidP="00BF4FCA">
            <w:pPr>
              <w:snapToGrid w:val="0"/>
              <w:spacing w:line="400" w:lineRule="exact"/>
              <w:jc w:val="center"/>
              <w:rPr>
                <w:rFonts w:eastAsia="仿宋_GB2312" w:hint="eastAsia"/>
                <w:sz w:val="24"/>
                <w:szCs w:val="24"/>
              </w:rPr>
            </w:pPr>
          </w:p>
        </w:tc>
        <w:tc>
          <w:tcPr>
            <w:tcW w:w="1230" w:type="pct"/>
            <w:tcBorders>
              <w:top w:val="single" w:sz="4" w:space="0" w:color="auto"/>
              <w:left w:val="nil"/>
              <w:bottom w:val="single" w:sz="4" w:space="0" w:color="auto"/>
              <w:right w:val="single" w:sz="4" w:space="0" w:color="auto"/>
            </w:tcBorders>
            <w:vAlign w:val="center"/>
          </w:tcPr>
          <w:p w14:paraId="01AFC204"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78861DD2"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3BDF8620"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61</w:t>
            </w:r>
          </w:p>
        </w:tc>
        <w:tc>
          <w:tcPr>
            <w:tcW w:w="769" w:type="pct"/>
            <w:tcBorders>
              <w:top w:val="single" w:sz="4" w:space="0" w:color="auto"/>
              <w:left w:val="nil"/>
              <w:bottom w:val="single" w:sz="4" w:space="0" w:color="auto"/>
              <w:right w:val="single" w:sz="4" w:space="0" w:color="auto"/>
            </w:tcBorders>
            <w:vAlign w:val="center"/>
          </w:tcPr>
          <w:p w14:paraId="09295D5C"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自用专用航标许可</w:t>
            </w:r>
          </w:p>
        </w:tc>
        <w:tc>
          <w:tcPr>
            <w:tcW w:w="766" w:type="pct"/>
            <w:tcBorders>
              <w:top w:val="single" w:sz="4" w:space="0" w:color="auto"/>
              <w:left w:val="nil"/>
              <w:bottom w:val="single" w:sz="4" w:space="0" w:color="auto"/>
              <w:right w:val="single" w:sz="4" w:space="0" w:color="auto"/>
            </w:tcBorders>
            <w:vAlign w:val="center"/>
          </w:tcPr>
          <w:p w14:paraId="12EF3CD6"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市交通行政主管部门</w:t>
            </w:r>
          </w:p>
        </w:tc>
        <w:tc>
          <w:tcPr>
            <w:tcW w:w="1383" w:type="pct"/>
            <w:tcBorders>
              <w:top w:val="single" w:sz="4" w:space="0" w:color="auto"/>
              <w:left w:val="nil"/>
              <w:bottom w:val="single" w:sz="4" w:space="0" w:color="auto"/>
              <w:right w:val="single" w:sz="4" w:space="0" w:color="auto"/>
            </w:tcBorders>
            <w:vAlign w:val="center"/>
          </w:tcPr>
          <w:p w14:paraId="7EFD89DF"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《航标管理条例》（国务院令第</w:t>
            </w:r>
            <w:r w:rsidRPr="00BF4FCA">
              <w:rPr>
                <w:rFonts w:eastAsia="仿宋_GB2312" w:hint="eastAsia"/>
                <w:sz w:val="24"/>
                <w:szCs w:val="24"/>
              </w:rPr>
              <w:t>187</w:t>
            </w:r>
            <w:r w:rsidRPr="00BF4FCA">
              <w:rPr>
                <w:rFonts w:eastAsia="仿宋_GB2312" w:hint="eastAsia"/>
                <w:sz w:val="24"/>
                <w:szCs w:val="24"/>
              </w:rPr>
              <w:t>号）第六条。</w:t>
            </w:r>
          </w:p>
        </w:tc>
        <w:tc>
          <w:tcPr>
            <w:tcW w:w="551" w:type="pct"/>
            <w:vMerge w:val="restart"/>
            <w:tcBorders>
              <w:top w:val="single" w:sz="4" w:space="0" w:color="auto"/>
              <w:left w:val="nil"/>
              <w:right w:val="single" w:sz="4" w:space="0" w:color="auto"/>
            </w:tcBorders>
            <w:vAlign w:val="center"/>
          </w:tcPr>
          <w:p w14:paraId="5F9F2FB0"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合并为自用、专用航标许可</w:t>
            </w:r>
          </w:p>
        </w:tc>
        <w:tc>
          <w:tcPr>
            <w:tcW w:w="1230" w:type="pct"/>
            <w:tcBorders>
              <w:top w:val="single" w:sz="4" w:space="0" w:color="auto"/>
              <w:left w:val="nil"/>
              <w:bottom w:val="single" w:sz="4" w:space="0" w:color="auto"/>
              <w:right w:val="single" w:sz="4" w:space="0" w:color="auto"/>
            </w:tcBorders>
            <w:vAlign w:val="center"/>
          </w:tcPr>
          <w:p w14:paraId="78F5608E"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21A3B36C"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4C32F368"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62</w:t>
            </w:r>
          </w:p>
        </w:tc>
        <w:tc>
          <w:tcPr>
            <w:tcW w:w="769" w:type="pct"/>
            <w:tcBorders>
              <w:top w:val="single" w:sz="4" w:space="0" w:color="auto"/>
              <w:left w:val="nil"/>
              <w:bottom w:val="single" w:sz="4" w:space="0" w:color="auto"/>
              <w:right w:val="single" w:sz="4" w:space="0" w:color="auto"/>
            </w:tcBorders>
            <w:vAlign w:val="center"/>
          </w:tcPr>
          <w:p w14:paraId="59B0A8D5"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航标搬迁、拆除许可</w:t>
            </w:r>
          </w:p>
        </w:tc>
        <w:tc>
          <w:tcPr>
            <w:tcW w:w="766" w:type="pct"/>
            <w:tcBorders>
              <w:top w:val="single" w:sz="4" w:space="0" w:color="auto"/>
              <w:left w:val="nil"/>
              <w:bottom w:val="single" w:sz="4" w:space="0" w:color="auto"/>
              <w:right w:val="single" w:sz="4" w:space="0" w:color="auto"/>
            </w:tcBorders>
            <w:vAlign w:val="center"/>
          </w:tcPr>
          <w:p w14:paraId="6949DB3A"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市交通行政主管部门</w:t>
            </w:r>
          </w:p>
        </w:tc>
        <w:tc>
          <w:tcPr>
            <w:tcW w:w="1383" w:type="pct"/>
            <w:tcBorders>
              <w:top w:val="single" w:sz="4" w:space="0" w:color="auto"/>
              <w:left w:val="nil"/>
              <w:bottom w:val="single" w:sz="4" w:space="0" w:color="auto"/>
              <w:right w:val="single" w:sz="4" w:space="0" w:color="auto"/>
            </w:tcBorders>
            <w:vAlign w:val="center"/>
          </w:tcPr>
          <w:p w14:paraId="516C36D5"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《航标管理条例》（国务院令第</w:t>
            </w:r>
            <w:r w:rsidRPr="00BF4FCA">
              <w:rPr>
                <w:rFonts w:eastAsia="仿宋_GB2312" w:hint="eastAsia"/>
                <w:sz w:val="24"/>
                <w:szCs w:val="24"/>
              </w:rPr>
              <w:t>187</w:t>
            </w:r>
            <w:r w:rsidRPr="00BF4FCA">
              <w:rPr>
                <w:rFonts w:eastAsia="仿宋_GB2312" w:hint="eastAsia"/>
                <w:sz w:val="24"/>
                <w:szCs w:val="24"/>
              </w:rPr>
              <w:t>号）第三条、十二条。</w:t>
            </w:r>
          </w:p>
        </w:tc>
        <w:tc>
          <w:tcPr>
            <w:tcW w:w="551" w:type="pct"/>
            <w:vMerge/>
            <w:tcBorders>
              <w:left w:val="nil"/>
              <w:bottom w:val="single" w:sz="4" w:space="0" w:color="auto"/>
              <w:right w:val="single" w:sz="4" w:space="0" w:color="auto"/>
            </w:tcBorders>
            <w:vAlign w:val="center"/>
          </w:tcPr>
          <w:p w14:paraId="3F805F66" w14:textId="77777777" w:rsidR="00C264EF" w:rsidRPr="00BF4FCA" w:rsidRDefault="00C264EF" w:rsidP="00BF4FCA">
            <w:pPr>
              <w:snapToGrid w:val="0"/>
              <w:spacing w:line="400" w:lineRule="exact"/>
              <w:jc w:val="center"/>
              <w:rPr>
                <w:rFonts w:eastAsia="仿宋_GB2312" w:hint="eastAsia"/>
                <w:sz w:val="24"/>
                <w:szCs w:val="24"/>
              </w:rPr>
            </w:pPr>
          </w:p>
        </w:tc>
        <w:tc>
          <w:tcPr>
            <w:tcW w:w="1230" w:type="pct"/>
            <w:tcBorders>
              <w:top w:val="single" w:sz="4" w:space="0" w:color="auto"/>
              <w:left w:val="nil"/>
              <w:bottom w:val="single" w:sz="4" w:space="0" w:color="auto"/>
              <w:right w:val="single" w:sz="4" w:space="0" w:color="auto"/>
            </w:tcBorders>
            <w:vAlign w:val="center"/>
          </w:tcPr>
          <w:p w14:paraId="3AD8939D"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6B564AC5" w14:textId="77777777">
        <w:trPr>
          <w:trHeight w:val="2462"/>
          <w:jc w:val="center"/>
        </w:trPr>
        <w:tc>
          <w:tcPr>
            <w:tcW w:w="301" w:type="pct"/>
            <w:tcBorders>
              <w:top w:val="single" w:sz="4" w:space="0" w:color="auto"/>
              <w:left w:val="single" w:sz="4" w:space="0" w:color="auto"/>
              <w:bottom w:val="single" w:sz="4" w:space="0" w:color="auto"/>
              <w:right w:val="single" w:sz="4" w:space="0" w:color="auto"/>
            </w:tcBorders>
            <w:vAlign w:val="center"/>
          </w:tcPr>
          <w:p w14:paraId="2026F15B"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63</w:t>
            </w:r>
          </w:p>
        </w:tc>
        <w:tc>
          <w:tcPr>
            <w:tcW w:w="769" w:type="pct"/>
            <w:tcBorders>
              <w:top w:val="single" w:sz="4" w:space="0" w:color="auto"/>
              <w:left w:val="nil"/>
              <w:bottom w:val="single" w:sz="4" w:space="0" w:color="auto"/>
              <w:right w:val="single" w:sz="4" w:space="0" w:color="auto"/>
            </w:tcBorders>
            <w:vAlign w:val="center"/>
          </w:tcPr>
          <w:p w14:paraId="1105EF9A"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成品油批发、仓储、零售经营许可</w:t>
            </w:r>
          </w:p>
        </w:tc>
        <w:tc>
          <w:tcPr>
            <w:tcW w:w="766" w:type="pct"/>
            <w:tcBorders>
              <w:top w:val="single" w:sz="4" w:space="0" w:color="auto"/>
              <w:left w:val="nil"/>
              <w:bottom w:val="single" w:sz="4" w:space="0" w:color="auto"/>
              <w:right w:val="single" w:sz="4" w:space="0" w:color="auto"/>
            </w:tcBorders>
            <w:vAlign w:val="center"/>
          </w:tcPr>
          <w:p w14:paraId="2BC59B9F"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市商贸行政主管部门</w:t>
            </w:r>
          </w:p>
        </w:tc>
        <w:tc>
          <w:tcPr>
            <w:tcW w:w="1383" w:type="pct"/>
            <w:tcBorders>
              <w:top w:val="single" w:sz="4" w:space="0" w:color="auto"/>
              <w:left w:val="nil"/>
              <w:bottom w:val="single" w:sz="4" w:space="0" w:color="auto"/>
              <w:right w:val="single" w:sz="4" w:space="0" w:color="auto"/>
            </w:tcBorders>
            <w:vAlign w:val="center"/>
          </w:tcPr>
          <w:p w14:paraId="56EFF0D6"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．《国务院对确需保留的行政审批项目设定行政许可的决定》（国务院令第</w:t>
            </w:r>
            <w:r w:rsidRPr="00BF4FCA">
              <w:rPr>
                <w:rFonts w:eastAsia="仿宋_GB2312" w:hint="eastAsia"/>
                <w:sz w:val="24"/>
                <w:szCs w:val="24"/>
              </w:rPr>
              <w:t>412</w:t>
            </w:r>
            <w:r w:rsidRPr="00BF4FCA">
              <w:rPr>
                <w:rFonts w:eastAsia="仿宋_GB2312" w:hint="eastAsia"/>
                <w:sz w:val="24"/>
                <w:szCs w:val="24"/>
              </w:rPr>
              <w:t>号）第</w:t>
            </w:r>
            <w:r w:rsidRPr="00BF4FCA">
              <w:rPr>
                <w:rFonts w:eastAsia="仿宋_GB2312" w:hint="eastAsia"/>
                <w:sz w:val="24"/>
                <w:szCs w:val="24"/>
              </w:rPr>
              <w:t>183</w:t>
            </w:r>
            <w:r w:rsidRPr="00BF4FCA">
              <w:rPr>
                <w:rFonts w:eastAsia="仿宋_GB2312" w:hint="eastAsia"/>
                <w:sz w:val="24"/>
                <w:szCs w:val="24"/>
              </w:rPr>
              <w:t>项；</w:t>
            </w:r>
            <w:r w:rsidRPr="00BF4FCA">
              <w:rPr>
                <w:rFonts w:eastAsia="仿宋_GB2312" w:hint="eastAsia"/>
                <w:sz w:val="24"/>
                <w:szCs w:val="24"/>
              </w:rPr>
              <w:t>2</w:t>
            </w:r>
            <w:r w:rsidRPr="00BF4FCA">
              <w:rPr>
                <w:rFonts w:eastAsia="仿宋_GB2312" w:hint="eastAsia"/>
                <w:sz w:val="24"/>
                <w:szCs w:val="24"/>
              </w:rPr>
              <w:t>．《成品油市场管理办法》（商务部令</w:t>
            </w:r>
            <w:r w:rsidRPr="00BF4FCA">
              <w:rPr>
                <w:rFonts w:eastAsia="仿宋_GB2312" w:hint="eastAsia"/>
                <w:sz w:val="24"/>
                <w:szCs w:val="24"/>
              </w:rPr>
              <w:t>2006</w:t>
            </w:r>
            <w:r w:rsidRPr="00BF4FCA">
              <w:rPr>
                <w:rFonts w:eastAsia="仿宋_GB2312" w:hint="eastAsia"/>
                <w:sz w:val="24"/>
                <w:szCs w:val="24"/>
              </w:rPr>
              <w:t>年第</w:t>
            </w:r>
            <w:r w:rsidRPr="00BF4FCA">
              <w:rPr>
                <w:rFonts w:eastAsia="仿宋_GB2312" w:hint="eastAsia"/>
                <w:sz w:val="24"/>
                <w:szCs w:val="24"/>
              </w:rPr>
              <w:t>23</w:t>
            </w:r>
            <w:r w:rsidRPr="00BF4FCA">
              <w:rPr>
                <w:rFonts w:eastAsia="仿宋_GB2312" w:hint="eastAsia"/>
                <w:sz w:val="24"/>
                <w:szCs w:val="24"/>
              </w:rPr>
              <w:t>号）第七至十三条。</w:t>
            </w:r>
          </w:p>
        </w:tc>
        <w:tc>
          <w:tcPr>
            <w:tcW w:w="551" w:type="pct"/>
            <w:vMerge w:val="restart"/>
            <w:tcBorders>
              <w:top w:val="single" w:sz="4" w:space="0" w:color="auto"/>
              <w:left w:val="nil"/>
              <w:right w:val="single" w:sz="4" w:space="0" w:color="auto"/>
            </w:tcBorders>
            <w:vAlign w:val="center"/>
          </w:tcPr>
          <w:p w14:paraId="4DF725EC"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合并为：成品油经营许可</w:t>
            </w:r>
          </w:p>
        </w:tc>
        <w:tc>
          <w:tcPr>
            <w:tcW w:w="1230" w:type="pct"/>
            <w:tcBorders>
              <w:top w:val="single" w:sz="4" w:space="0" w:color="auto"/>
              <w:left w:val="nil"/>
              <w:bottom w:val="single" w:sz="4" w:space="0" w:color="auto"/>
              <w:right w:val="single" w:sz="4" w:space="0" w:color="auto"/>
            </w:tcBorders>
            <w:vAlign w:val="center"/>
          </w:tcPr>
          <w:p w14:paraId="1D76A2F5"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702FA441" w14:textId="77777777">
        <w:trPr>
          <w:trHeight w:val="2476"/>
          <w:jc w:val="center"/>
        </w:trPr>
        <w:tc>
          <w:tcPr>
            <w:tcW w:w="301" w:type="pct"/>
            <w:tcBorders>
              <w:top w:val="single" w:sz="4" w:space="0" w:color="auto"/>
              <w:left w:val="single" w:sz="4" w:space="0" w:color="auto"/>
              <w:bottom w:val="single" w:sz="4" w:space="0" w:color="auto"/>
              <w:right w:val="single" w:sz="4" w:space="0" w:color="auto"/>
            </w:tcBorders>
            <w:vAlign w:val="center"/>
          </w:tcPr>
          <w:p w14:paraId="687F697D"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64</w:t>
            </w:r>
          </w:p>
        </w:tc>
        <w:tc>
          <w:tcPr>
            <w:tcW w:w="769" w:type="pct"/>
            <w:tcBorders>
              <w:top w:val="single" w:sz="4" w:space="0" w:color="auto"/>
              <w:left w:val="nil"/>
              <w:bottom w:val="single" w:sz="4" w:space="0" w:color="auto"/>
              <w:right w:val="single" w:sz="4" w:space="0" w:color="auto"/>
            </w:tcBorders>
            <w:vAlign w:val="center"/>
          </w:tcPr>
          <w:p w14:paraId="7AFEDF69"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新建、扩建、异地迁建加油站审批</w:t>
            </w:r>
          </w:p>
        </w:tc>
        <w:tc>
          <w:tcPr>
            <w:tcW w:w="766" w:type="pct"/>
            <w:tcBorders>
              <w:top w:val="single" w:sz="4" w:space="0" w:color="auto"/>
              <w:left w:val="nil"/>
              <w:bottom w:val="single" w:sz="4" w:space="0" w:color="auto"/>
              <w:right w:val="single" w:sz="4" w:space="0" w:color="auto"/>
            </w:tcBorders>
            <w:vAlign w:val="center"/>
          </w:tcPr>
          <w:p w14:paraId="1ECDBAC7"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市商贸行政主管部门</w:t>
            </w:r>
          </w:p>
        </w:tc>
        <w:tc>
          <w:tcPr>
            <w:tcW w:w="1383" w:type="pct"/>
            <w:tcBorders>
              <w:top w:val="single" w:sz="4" w:space="0" w:color="auto"/>
              <w:left w:val="nil"/>
              <w:bottom w:val="single" w:sz="4" w:space="0" w:color="auto"/>
              <w:right w:val="single" w:sz="4" w:space="0" w:color="auto"/>
            </w:tcBorders>
            <w:vAlign w:val="center"/>
          </w:tcPr>
          <w:p w14:paraId="5583330B"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．《国务院对确需保留的行政审批项目设定行政许可的决定》（国务院令第</w:t>
            </w:r>
            <w:r w:rsidRPr="00BF4FCA">
              <w:rPr>
                <w:rFonts w:eastAsia="仿宋_GB2312" w:hint="eastAsia"/>
                <w:sz w:val="24"/>
                <w:szCs w:val="24"/>
              </w:rPr>
              <w:t>412</w:t>
            </w:r>
            <w:r w:rsidRPr="00BF4FCA">
              <w:rPr>
                <w:rFonts w:eastAsia="仿宋_GB2312" w:hint="eastAsia"/>
                <w:sz w:val="24"/>
                <w:szCs w:val="24"/>
              </w:rPr>
              <w:t>号）第</w:t>
            </w:r>
            <w:r w:rsidRPr="00BF4FCA">
              <w:rPr>
                <w:rFonts w:eastAsia="仿宋_GB2312" w:hint="eastAsia"/>
                <w:sz w:val="24"/>
                <w:szCs w:val="24"/>
              </w:rPr>
              <w:t>183</w:t>
            </w:r>
            <w:r w:rsidRPr="00BF4FCA">
              <w:rPr>
                <w:rFonts w:eastAsia="仿宋_GB2312" w:hint="eastAsia"/>
                <w:sz w:val="24"/>
                <w:szCs w:val="24"/>
              </w:rPr>
              <w:t>项；</w:t>
            </w:r>
            <w:r w:rsidRPr="00BF4FCA">
              <w:rPr>
                <w:rFonts w:eastAsia="仿宋_GB2312" w:hint="eastAsia"/>
                <w:sz w:val="24"/>
                <w:szCs w:val="24"/>
              </w:rPr>
              <w:t>2</w:t>
            </w:r>
            <w:r w:rsidRPr="00BF4FCA">
              <w:rPr>
                <w:rFonts w:eastAsia="仿宋_GB2312" w:hint="eastAsia"/>
                <w:sz w:val="24"/>
                <w:szCs w:val="24"/>
              </w:rPr>
              <w:t>．《成品油市场管理办法》（商务部令</w:t>
            </w:r>
            <w:r w:rsidRPr="00BF4FCA">
              <w:rPr>
                <w:rFonts w:eastAsia="仿宋_GB2312" w:hint="eastAsia"/>
                <w:sz w:val="24"/>
                <w:szCs w:val="24"/>
              </w:rPr>
              <w:t>2006</w:t>
            </w:r>
            <w:r w:rsidRPr="00BF4FCA">
              <w:rPr>
                <w:rFonts w:eastAsia="仿宋_GB2312" w:hint="eastAsia"/>
                <w:sz w:val="24"/>
                <w:szCs w:val="24"/>
              </w:rPr>
              <w:t>年第</w:t>
            </w:r>
            <w:r w:rsidRPr="00BF4FCA">
              <w:rPr>
                <w:rFonts w:eastAsia="仿宋_GB2312" w:hint="eastAsia"/>
                <w:sz w:val="24"/>
                <w:szCs w:val="24"/>
              </w:rPr>
              <w:t>23</w:t>
            </w:r>
            <w:r w:rsidRPr="00BF4FCA">
              <w:rPr>
                <w:rFonts w:eastAsia="仿宋_GB2312" w:hint="eastAsia"/>
                <w:sz w:val="24"/>
                <w:szCs w:val="24"/>
              </w:rPr>
              <w:t>号）第七、十一、十二条。</w:t>
            </w:r>
          </w:p>
        </w:tc>
        <w:tc>
          <w:tcPr>
            <w:tcW w:w="551" w:type="pct"/>
            <w:vMerge/>
            <w:tcBorders>
              <w:left w:val="nil"/>
              <w:bottom w:val="single" w:sz="4" w:space="0" w:color="auto"/>
              <w:right w:val="single" w:sz="4" w:space="0" w:color="auto"/>
            </w:tcBorders>
            <w:vAlign w:val="center"/>
          </w:tcPr>
          <w:p w14:paraId="254A032A" w14:textId="77777777" w:rsidR="00C264EF" w:rsidRPr="00BF4FCA" w:rsidRDefault="00C264EF" w:rsidP="00BF4FCA">
            <w:pPr>
              <w:snapToGrid w:val="0"/>
              <w:spacing w:line="400" w:lineRule="exact"/>
              <w:jc w:val="center"/>
              <w:rPr>
                <w:rFonts w:eastAsia="仿宋_GB2312" w:hint="eastAsia"/>
                <w:sz w:val="24"/>
                <w:szCs w:val="24"/>
              </w:rPr>
            </w:pPr>
          </w:p>
        </w:tc>
        <w:tc>
          <w:tcPr>
            <w:tcW w:w="1230" w:type="pct"/>
            <w:tcBorders>
              <w:top w:val="single" w:sz="4" w:space="0" w:color="auto"/>
              <w:left w:val="nil"/>
              <w:bottom w:val="single" w:sz="4" w:space="0" w:color="auto"/>
              <w:right w:val="single" w:sz="4" w:space="0" w:color="auto"/>
            </w:tcBorders>
            <w:vAlign w:val="center"/>
          </w:tcPr>
          <w:p w14:paraId="236837C1"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5E460259"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6EBD33D7"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65</w:t>
            </w:r>
          </w:p>
        </w:tc>
        <w:tc>
          <w:tcPr>
            <w:tcW w:w="769" w:type="pct"/>
            <w:tcBorders>
              <w:top w:val="single" w:sz="4" w:space="0" w:color="auto"/>
              <w:left w:val="nil"/>
              <w:bottom w:val="single" w:sz="4" w:space="0" w:color="auto"/>
              <w:right w:val="single" w:sz="4" w:space="0" w:color="auto"/>
            </w:tcBorders>
            <w:vAlign w:val="center"/>
          </w:tcPr>
          <w:p w14:paraId="6B7AC467"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二手车交易市场审批</w:t>
            </w:r>
          </w:p>
        </w:tc>
        <w:tc>
          <w:tcPr>
            <w:tcW w:w="766" w:type="pct"/>
            <w:tcBorders>
              <w:top w:val="single" w:sz="4" w:space="0" w:color="auto"/>
              <w:left w:val="nil"/>
              <w:bottom w:val="single" w:sz="4" w:space="0" w:color="auto"/>
              <w:right w:val="single" w:sz="4" w:space="0" w:color="auto"/>
            </w:tcBorders>
            <w:vAlign w:val="center"/>
          </w:tcPr>
          <w:p w14:paraId="5FCD82A6"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市商贸行政主管部门</w:t>
            </w:r>
          </w:p>
        </w:tc>
        <w:tc>
          <w:tcPr>
            <w:tcW w:w="1383" w:type="pct"/>
            <w:tcBorders>
              <w:top w:val="single" w:sz="4" w:space="0" w:color="auto"/>
              <w:left w:val="nil"/>
              <w:bottom w:val="single" w:sz="4" w:space="0" w:color="auto"/>
              <w:right w:val="single" w:sz="4" w:space="0" w:color="auto"/>
            </w:tcBorders>
            <w:vAlign w:val="center"/>
          </w:tcPr>
          <w:p w14:paraId="6A1A1569"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《重庆市商品交易市场管理条例》第十一、十四条。</w:t>
            </w:r>
          </w:p>
        </w:tc>
        <w:tc>
          <w:tcPr>
            <w:tcW w:w="551" w:type="pct"/>
            <w:vMerge w:val="restart"/>
            <w:tcBorders>
              <w:top w:val="single" w:sz="4" w:space="0" w:color="auto"/>
              <w:left w:val="nil"/>
              <w:right w:val="single" w:sz="4" w:space="0" w:color="auto"/>
            </w:tcBorders>
            <w:vAlign w:val="center"/>
          </w:tcPr>
          <w:p w14:paraId="05B447B2"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合并为商品交易市场</w:t>
            </w:r>
            <w:r w:rsidRPr="00BF4FCA">
              <w:rPr>
                <w:rFonts w:eastAsia="仿宋_GB2312" w:hint="eastAsia"/>
                <w:sz w:val="24"/>
                <w:szCs w:val="24"/>
              </w:rPr>
              <w:lastRenderedPageBreak/>
              <w:t>审批</w:t>
            </w:r>
          </w:p>
        </w:tc>
        <w:tc>
          <w:tcPr>
            <w:tcW w:w="1230" w:type="pct"/>
            <w:tcBorders>
              <w:top w:val="single" w:sz="4" w:space="0" w:color="auto"/>
              <w:left w:val="nil"/>
              <w:bottom w:val="single" w:sz="4" w:space="0" w:color="auto"/>
              <w:right w:val="single" w:sz="4" w:space="0" w:color="auto"/>
            </w:tcBorders>
            <w:vAlign w:val="center"/>
          </w:tcPr>
          <w:p w14:paraId="702F3660"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6A0DEBBD"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3ED50BBD"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lastRenderedPageBreak/>
              <w:t>66</w:t>
            </w:r>
          </w:p>
        </w:tc>
        <w:tc>
          <w:tcPr>
            <w:tcW w:w="769" w:type="pct"/>
            <w:tcBorders>
              <w:top w:val="single" w:sz="4" w:space="0" w:color="auto"/>
              <w:left w:val="nil"/>
              <w:bottom w:val="single" w:sz="4" w:space="0" w:color="auto"/>
              <w:right w:val="single" w:sz="4" w:space="0" w:color="auto"/>
            </w:tcBorders>
            <w:vAlign w:val="center"/>
          </w:tcPr>
          <w:p w14:paraId="0E3031B9"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再生资源交易市场审批</w:t>
            </w:r>
          </w:p>
        </w:tc>
        <w:tc>
          <w:tcPr>
            <w:tcW w:w="766" w:type="pct"/>
            <w:tcBorders>
              <w:top w:val="single" w:sz="4" w:space="0" w:color="auto"/>
              <w:left w:val="nil"/>
              <w:bottom w:val="single" w:sz="4" w:space="0" w:color="auto"/>
              <w:right w:val="single" w:sz="4" w:space="0" w:color="auto"/>
            </w:tcBorders>
            <w:vAlign w:val="center"/>
          </w:tcPr>
          <w:p w14:paraId="69F03470"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市商贸行政主管部门</w:t>
            </w:r>
          </w:p>
        </w:tc>
        <w:tc>
          <w:tcPr>
            <w:tcW w:w="1383" w:type="pct"/>
            <w:tcBorders>
              <w:top w:val="single" w:sz="4" w:space="0" w:color="auto"/>
              <w:left w:val="nil"/>
              <w:bottom w:val="single" w:sz="4" w:space="0" w:color="auto"/>
              <w:right w:val="single" w:sz="4" w:space="0" w:color="auto"/>
            </w:tcBorders>
            <w:vAlign w:val="center"/>
          </w:tcPr>
          <w:p w14:paraId="3F18894D"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《重庆市商品交易市场管理条例》第十一、十四条。</w:t>
            </w:r>
          </w:p>
        </w:tc>
        <w:tc>
          <w:tcPr>
            <w:tcW w:w="551" w:type="pct"/>
            <w:vMerge/>
            <w:tcBorders>
              <w:left w:val="nil"/>
              <w:bottom w:val="single" w:sz="4" w:space="0" w:color="auto"/>
              <w:right w:val="single" w:sz="4" w:space="0" w:color="auto"/>
            </w:tcBorders>
            <w:vAlign w:val="center"/>
          </w:tcPr>
          <w:p w14:paraId="2B5815EE" w14:textId="77777777" w:rsidR="00C264EF" w:rsidRPr="00BF4FCA" w:rsidRDefault="00C264EF" w:rsidP="00BF4FCA">
            <w:pPr>
              <w:snapToGrid w:val="0"/>
              <w:spacing w:line="400" w:lineRule="exact"/>
              <w:jc w:val="center"/>
              <w:rPr>
                <w:rFonts w:eastAsia="仿宋_GB2312" w:hint="eastAsia"/>
                <w:sz w:val="24"/>
                <w:szCs w:val="24"/>
              </w:rPr>
            </w:pPr>
          </w:p>
        </w:tc>
        <w:tc>
          <w:tcPr>
            <w:tcW w:w="1230" w:type="pct"/>
            <w:tcBorders>
              <w:top w:val="single" w:sz="4" w:space="0" w:color="auto"/>
              <w:left w:val="nil"/>
              <w:bottom w:val="single" w:sz="4" w:space="0" w:color="auto"/>
              <w:right w:val="single" w:sz="4" w:space="0" w:color="auto"/>
            </w:tcBorders>
            <w:vAlign w:val="center"/>
          </w:tcPr>
          <w:p w14:paraId="6D4E25D2"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7D9FF4D4"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331994A4"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67</w:t>
            </w:r>
          </w:p>
        </w:tc>
        <w:tc>
          <w:tcPr>
            <w:tcW w:w="769" w:type="pct"/>
            <w:tcBorders>
              <w:top w:val="single" w:sz="4" w:space="0" w:color="auto"/>
              <w:left w:val="nil"/>
              <w:bottom w:val="single" w:sz="4" w:space="0" w:color="auto"/>
              <w:right w:val="single" w:sz="4" w:space="0" w:color="auto"/>
            </w:tcBorders>
            <w:vAlign w:val="center"/>
          </w:tcPr>
          <w:p w14:paraId="77682F64"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机电产品进口许可</w:t>
            </w:r>
          </w:p>
        </w:tc>
        <w:tc>
          <w:tcPr>
            <w:tcW w:w="766" w:type="pct"/>
            <w:tcBorders>
              <w:top w:val="single" w:sz="4" w:space="0" w:color="auto"/>
              <w:left w:val="nil"/>
              <w:bottom w:val="single" w:sz="4" w:space="0" w:color="auto"/>
              <w:right w:val="single" w:sz="4" w:space="0" w:color="auto"/>
            </w:tcBorders>
            <w:vAlign w:val="center"/>
          </w:tcPr>
          <w:p w14:paraId="72EF0B08"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市外经贸行政主管部门</w:t>
            </w:r>
          </w:p>
        </w:tc>
        <w:tc>
          <w:tcPr>
            <w:tcW w:w="1383" w:type="pct"/>
            <w:tcBorders>
              <w:top w:val="single" w:sz="4" w:space="0" w:color="auto"/>
              <w:left w:val="nil"/>
              <w:bottom w:val="single" w:sz="4" w:space="0" w:color="auto"/>
              <w:right w:val="single" w:sz="4" w:space="0" w:color="auto"/>
            </w:tcBorders>
            <w:vAlign w:val="center"/>
          </w:tcPr>
          <w:p w14:paraId="57872DE9"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《机电产品进口自动许可实施办法》（商务部</w:t>
            </w:r>
            <w:r w:rsidRPr="00BF4FCA">
              <w:rPr>
                <w:rFonts w:eastAsia="仿宋_GB2312" w:hint="eastAsia"/>
                <w:sz w:val="24"/>
                <w:szCs w:val="24"/>
              </w:rPr>
              <w:t xml:space="preserve"> </w:t>
            </w:r>
            <w:r w:rsidRPr="00BF4FCA">
              <w:rPr>
                <w:rFonts w:eastAsia="仿宋_GB2312" w:hint="eastAsia"/>
                <w:sz w:val="24"/>
                <w:szCs w:val="24"/>
              </w:rPr>
              <w:t>海关总署令</w:t>
            </w:r>
            <w:r w:rsidRPr="00BF4FCA">
              <w:rPr>
                <w:rFonts w:eastAsia="仿宋_GB2312" w:hint="eastAsia"/>
                <w:sz w:val="24"/>
                <w:szCs w:val="24"/>
              </w:rPr>
              <w:t>2008</w:t>
            </w:r>
            <w:r w:rsidRPr="00BF4FCA">
              <w:rPr>
                <w:rFonts w:eastAsia="仿宋_GB2312" w:hint="eastAsia"/>
                <w:sz w:val="24"/>
                <w:szCs w:val="24"/>
              </w:rPr>
              <w:t>年第</w:t>
            </w:r>
            <w:r w:rsidRPr="00BF4FCA">
              <w:rPr>
                <w:rFonts w:eastAsia="仿宋_GB2312" w:hint="eastAsia"/>
                <w:sz w:val="24"/>
                <w:szCs w:val="24"/>
              </w:rPr>
              <w:t>6</w:t>
            </w:r>
            <w:r w:rsidRPr="00BF4FCA">
              <w:rPr>
                <w:rFonts w:eastAsia="仿宋_GB2312" w:hint="eastAsia"/>
                <w:sz w:val="24"/>
                <w:szCs w:val="24"/>
              </w:rPr>
              <w:t>号）。</w:t>
            </w:r>
          </w:p>
        </w:tc>
        <w:tc>
          <w:tcPr>
            <w:tcW w:w="551" w:type="pct"/>
            <w:vMerge w:val="restart"/>
            <w:tcBorders>
              <w:top w:val="single" w:sz="4" w:space="0" w:color="auto"/>
              <w:left w:val="nil"/>
              <w:right w:val="single" w:sz="4" w:space="0" w:color="auto"/>
            </w:tcBorders>
            <w:vAlign w:val="center"/>
          </w:tcPr>
          <w:p w14:paraId="77F93528"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合并为进出口许可</w:t>
            </w:r>
          </w:p>
        </w:tc>
        <w:tc>
          <w:tcPr>
            <w:tcW w:w="1230" w:type="pct"/>
            <w:tcBorders>
              <w:top w:val="single" w:sz="4" w:space="0" w:color="auto"/>
              <w:left w:val="nil"/>
              <w:bottom w:val="single" w:sz="4" w:space="0" w:color="auto"/>
              <w:right w:val="single" w:sz="4" w:space="0" w:color="auto"/>
            </w:tcBorders>
            <w:vAlign w:val="center"/>
          </w:tcPr>
          <w:p w14:paraId="2E7946DA"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1A74777C"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7C806ED6"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68</w:t>
            </w:r>
          </w:p>
        </w:tc>
        <w:tc>
          <w:tcPr>
            <w:tcW w:w="769" w:type="pct"/>
            <w:tcBorders>
              <w:top w:val="single" w:sz="4" w:space="0" w:color="auto"/>
              <w:left w:val="nil"/>
              <w:bottom w:val="single" w:sz="4" w:space="0" w:color="auto"/>
              <w:right w:val="single" w:sz="4" w:space="0" w:color="auto"/>
            </w:tcBorders>
            <w:vAlign w:val="center"/>
          </w:tcPr>
          <w:p w14:paraId="6628F177"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易制毒化学品进出口许可</w:t>
            </w:r>
          </w:p>
        </w:tc>
        <w:tc>
          <w:tcPr>
            <w:tcW w:w="766" w:type="pct"/>
            <w:tcBorders>
              <w:top w:val="single" w:sz="4" w:space="0" w:color="auto"/>
              <w:left w:val="nil"/>
              <w:bottom w:val="single" w:sz="4" w:space="0" w:color="auto"/>
              <w:right w:val="single" w:sz="4" w:space="0" w:color="auto"/>
            </w:tcBorders>
            <w:vAlign w:val="center"/>
          </w:tcPr>
          <w:p w14:paraId="4BC44775"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市外经贸行政主管部门</w:t>
            </w:r>
          </w:p>
        </w:tc>
        <w:tc>
          <w:tcPr>
            <w:tcW w:w="1383" w:type="pct"/>
            <w:tcBorders>
              <w:top w:val="single" w:sz="4" w:space="0" w:color="auto"/>
              <w:left w:val="nil"/>
              <w:bottom w:val="single" w:sz="4" w:space="0" w:color="auto"/>
              <w:right w:val="single" w:sz="4" w:space="0" w:color="auto"/>
            </w:tcBorders>
            <w:vAlign w:val="center"/>
          </w:tcPr>
          <w:p w14:paraId="43F63C8E"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《易制毒化学品进出口管理规定》（商务部令</w:t>
            </w:r>
            <w:r w:rsidRPr="00BF4FCA">
              <w:rPr>
                <w:rFonts w:eastAsia="仿宋_GB2312" w:hint="eastAsia"/>
                <w:sz w:val="24"/>
                <w:szCs w:val="24"/>
              </w:rPr>
              <w:t>2006</w:t>
            </w:r>
            <w:r w:rsidRPr="00BF4FCA">
              <w:rPr>
                <w:rFonts w:eastAsia="仿宋_GB2312" w:hint="eastAsia"/>
                <w:sz w:val="24"/>
                <w:szCs w:val="24"/>
              </w:rPr>
              <w:t>年第</w:t>
            </w:r>
            <w:r w:rsidRPr="00BF4FCA">
              <w:rPr>
                <w:rFonts w:eastAsia="仿宋_GB2312" w:hint="eastAsia"/>
                <w:sz w:val="24"/>
                <w:szCs w:val="24"/>
              </w:rPr>
              <w:t>7</w:t>
            </w:r>
            <w:r w:rsidRPr="00BF4FCA">
              <w:rPr>
                <w:rFonts w:eastAsia="仿宋_GB2312" w:hint="eastAsia"/>
                <w:sz w:val="24"/>
                <w:szCs w:val="24"/>
              </w:rPr>
              <w:t>号）。</w:t>
            </w:r>
          </w:p>
        </w:tc>
        <w:tc>
          <w:tcPr>
            <w:tcW w:w="551" w:type="pct"/>
            <w:vMerge/>
            <w:tcBorders>
              <w:left w:val="nil"/>
              <w:right w:val="single" w:sz="4" w:space="0" w:color="auto"/>
            </w:tcBorders>
            <w:vAlign w:val="center"/>
          </w:tcPr>
          <w:p w14:paraId="587DE063" w14:textId="77777777" w:rsidR="00C264EF" w:rsidRPr="00BF4FCA" w:rsidRDefault="00C264EF" w:rsidP="00BF4FCA">
            <w:pPr>
              <w:snapToGrid w:val="0"/>
              <w:spacing w:line="400" w:lineRule="exact"/>
              <w:jc w:val="center"/>
              <w:rPr>
                <w:rFonts w:eastAsia="仿宋_GB2312" w:hint="eastAsia"/>
                <w:sz w:val="24"/>
                <w:szCs w:val="24"/>
              </w:rPr>
            </w:pPr>
          </w:p>
        </w:tc>
        <w:tc>
          <w:tcPr>
            <w:tcW w:w="1230" w:type="pct"/>
            <w:tcBorders>
              <w:top w:val="single" w:sz="4" w:space="0" w:color="auto"/>
              <w:left w:val="nil"/>
              <w:bottom w:val="single" w:sz="4" w:space="0" w:color="auto"/>
              <w:right w:val="single" w:sz="4" w:space="0" w:color="auto"/>
            </w:tcBorders>
            <w:vAlign w:val="center"/>
          </w:tcPr>
          <w:p w14:paraId="701616C5"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08F4D776"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01188387"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69</w:t>
            </w:r>
          </w:p>
        </w:tc>
        <w:tc>
          <w:tcPr>
            <w:tcW w:w="769" w:type="pct"/>
            <w:tcBorders>
              <w:top w:val="single" w:sz="4" w:space="0" w:color="auto"/>
              <w:left w:val="nil"/>
              <w:bottom w:val="single" w:sz="4" w:space="0" w:color="auto"/>
              <w:right w:val="single" w:sz="4" w:space="0" w:color="auto"/>
            </w:tcBorders>
            <w:vAlign w:val="center"/>
          </w:tcPr>
          <w:p w14:paraId="247A7D5B"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摩托车出口许可</w:t>
            </w:r>
          </w:p>
        </w:tc>
        <w:tc>
          <w:tcPr>
            <w:tcW w:w="766" w:type="pct"/>
            <w:tcBorders>
              <w:top w:val="single" w:sz="4" w:space="0" w:color="auto"/>
              <w:left w:val="nil"/>
              <w:bottom w:val="single" w:sz="4" w:space="0" w:color="auto"/>
              <w:right w:val="single" w:sz="4" w:space="0" w:color="auto"/>
            </w:tcBorders>
            <w:vAlign w:val="center"/>
          </w:tcPr>
          <w:p w14:paraId="0A27BF17"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市外经贸行政主管部门</w:t>
            </w:r>
          </w:p>
        </w:tc>
        <w:tc>
          <w:tcPr>
            <w:tcW w:w="1383" w:type="pct"/>
            <w:tcBorders>
              <w:top w:val="single" w:sz="4" w:space="0" w:color="auto"/>
              <w:left w:val="nil"/>
              <w:bottom w:val="single" w:sz="4" w:space="0" w:color="auto"/>
              <w:right w:val="single" w:sz="4" w:space="0" w:color="auto"/>
            </w:tcBorders>
            <w:vAlign w:val="center"/>
          </w:tcPr>
          <w:p w14:paraId="31DA88B8"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《关于规范摩托车出口秩序的通知》（</w:t>
            </w:r>
            <w:proofErr w:type="gramStart"/>
            <w:r w:rsidRPr="00BF4FCA">
              <w:rPr>
                <w:rFonts w:eastAsia="仿宋_GB2312" w:hint="eastAsia"/>
                <w:sz w:val="24"/>
                <w:szCs w:val="24"/>
              </w:rPr>
              <w:t>商产发</w:t>
            </w:r>
            <w:proofErr w:type="gramEnd"/>
            <w:r w:rsidRPr="00BF4FCA">
              <w:rPr>
                <w:rFonts w:eastAsia="仿宋_GB2312" w:hint="eastAsia"/>
                <w:sz w:val="24"/>
                <w:szCs w:val="24"/>
              </w:rPr>
              <w:t>〔</w:t>
            </w:r>
            <w:r w:rsidRPr="00BF4FCA">
              <w:rPr>
                <w:rFonts w:eastAsia="仿宋_GB2312" w:hint="eastAsia"/>
                <w:sz w:val="24"/>
                <w:szCs w:val="24"/>
              </w:rPr>
              <w:t>2005</w:t>
            </w:r>
            <w:r w:rsidRPr="00BF4FCA">
              <w:rPr>
                <w:rFonts w:eastAsia="仿宋_GB2312" w:hint="eastAsia"/>
                <w:sz w:val="24"/>
                <w:szCs w:val="24"/>
              </w:rPr>
              <w:t>〕</w:t>
            </w:r>
            <w:r w:rsidRPr="00BF4FCA">
              <w:rPr>
                <w:rFonts w:eastAsia="仿宋_GB2312" w:hint="eastAsia"/>
                <w:sz w:val="24"/>
                <w:szCs w:val="24"/>
              </w:rPr>
              <w:t>699</w:t>
            </w:r>
            <w:r w:rsidRPr="00BF4FCA">
              <w:rPr>
                <w:rFonts w:eastAsia="仿宋_GB2312" w:hint="eastAsia"/>
                <w:sz w:val="24"/>
                <w:szCs w:val="24"/>
              </w:rPr>
              <w:t>号）。</w:t>
            </w:r>
          </w:p>
        </w:tc>
        <w:tc>
          <w:tcPr>
            <w:tcW w:w="551" w:type="pct"/>
            <w:vMerge/>
            <w:tcBorders>
              <w:left w:val="nil"/>
              <w:right w:val="single" w:sz="4" w:space="0" w:color="auto"/>
            </w:tcBorders>
            <w:vAlign w:val="center"/>
          </w:tcPr>
          <w:p w14:paraId="27BBD53F" w14:textId="77777777" w:rsidR="00C264EF" w:rsidRPr="00BF4FCA" w:rsidRDefault="00C264EF" w:rsidP="00BF4FCA">
            <w:pPr>
              <w:snapToGrid w:val="0"/>
              <w:spacing w:line="400" w:lineRule="exact"/>
              <w:jc w:val="center"/>
              <w:rPr>
                <w:rFonts w:eastAsia="仿宋_GB2312" w:hint="eastAsia"/>
                <w:sz w:val="24"/>
                <w:szCs w:val="24"/>
              </w:rPr>
            </w:pPr>
          </w:p>
        </w:tc>
        <w:tc>
          <w:tcPr>
            <w:tcW w:w="1230" w:type="pct"/>
            <w:tcBorders>
              <w:top w:val="single" w:sz="4" w:space="0" w:color="auto"/>
              <w:left w:val="nil"/>
              <w:bottom w:val="single" w:sz="4" w:space="0" w:color="auto"/>
              <w:right w:val="single" w:sz="4" w:space="0" w:color="auto"/>
            </w:tcBorders>
            <w:vAlign w:val="center"/>
          </w:tcPr>
          <w:p w14:paraId="6BF09E46"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3E7493DE"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33FA74A7"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70</w:t>
            </w:r>
          </w:p>
        </w:tc>
        <w:tc>
          <w:tcPr>
            <w:tcW w:w="769" w:type="pct"/>
            <w:tcBorders>
              <w:top w:val="single" w:sz="4" w:space="0" w:color="auto"/>
              <w:left w:val="nil"/>
              <w:bottom w:val="single" w:sz="4" w:space="0" w:color="auto"/>
              <w:right w:val="single" w:sz="4" w:space="0" w:color="auto"/>
            </w:tcBorders>
            <w:vAlign w:val="center"/>
          </w:tcPr>
          <w:p w14:paraId="2A59F9A5"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汽车出口许可</w:t>
            </w:r>
          </w:p>
        </w:tc>
        <w:tc>
          <w:tcPr>
            <w:tcW w:w="766" w:type="pct"/>
            <w:tcBorders>
              <w:top w:val="single" w:sz="4" w:space="0" w:color="auto"/>
              <w:left w:val="nil"/>
              <w:bottom w:val="single" w:sz="4" w:space="0" w:color="auto"/>
              <w:right w:val="single" w:sz="4" w:space="0" w:color="auto"/>
            </w:tcBorders>
            <w:vAlign w:val="center"/>
          </w:tcPr>
          <w:p w14:paraId="58CAF3A6"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市外经贸行政主管部门</w:t>
            </w:r>
          </w:p>
        </w:tc>
        <w:tc>
          <w:tcPr>
            <w:tcW w:w="1383" w:type="pct"/>
            <w:tcBorders>
              <w:top w:val="single" w:sz="4" w:space="0" w:color="auto"/>
              <w:left w:val="nil"/>
              <w:bottom w:val="single" w:sz="4" w:space="0" w:color="auto"/>
              <w:right w:val="single" w:sz="4" w:space="0" w:color="auto"/>
            </w:tcBorders>
            <w:vAlign w:val="center"/>
          </w:tcPr>
          <w:p w14:paraId="7CF216CB"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《关于规范汽车出口秩序的通知》（</w:t>
            </w:r>
            <w:proofErr w:type="gramStart"/>
            <w:r w:rsidRPr="00BF4FCA">
              <w:rPr>
                <w:rFonts w:eastAsia="仿宋_GB2312" w:hint="eastAsia"/>
                <w:sz w:val="24"/>
                <w:szCs w:val="24"/>
              </w:rPr>
              <w:t>商产发</w:t>
            </w:r>
            <w:proofErr w:type="gramEnd"/>
            <w:r w:rsidRPr="00BF4FCA">
              <w:rPr>
                <w:rFonts w:eastAsia="仿宋_GB2312" w:hint="eastAsia"/>
                <w:sz w:val="24"/>
                <w:szCs w:val="24"/>
              </w:rPr>
              <w:t>〔</w:t>
            </w:r>
            <w:r w:rsidRPr="00BF4FCA">
              <w:rPr>
                <w:rFonts w:eastAsia="仿宋_GB2312" w:hint="eastAsia"/>
                <w:sz w:val="24"/>
                <w:szCs w:val="24"/>
              </w:rPr>
              <w:t>2006</w:t>
            </w:r>
            <w:r w:rsidRPr="00BF4FCA">
              <w:rPr>
                <w:rFonts w:eastAsia="仿宋_GB2312" w:hint="eastAsia"/>
                <w:sz w:val="24"/>
                <w:szCs w:val="24"/>
              </w:rPr>
              <w:t>〕</w:t>
            </w:r>
            <w:r w:rsidRPr="00BF4FCA">
              <w:rPr>
                <w:rFonts w:eastAsia="仿宋_GB2312" w:hint="eastAsia"/>
                <w:sz w:val="24"/>
                <w:szCs w:val="24"/>
              </w:rPr>
              <w:t>629</w:t>
            </w:r>
            <w:r w:rsidRPr="00BF4FCA">
              <w:rPr>
                <w:rFonts w:eastAsia="仿宋_GB2312" w:hint="eastAsia"/>
                <w:sz w:val="24"/>
                <w:szCs w:val="24"/>
              </w:rPr>
              <w:t>号）。</w:t>
            </w:r>
          </w:p>
        </w:tc>
        <w:tc>
          <w:tcPr>
            <w:tcW w:w="551" w:type="pct"/>
            <w:vMerge/>
            <w:tcBorders>
              <w:left w:val="nil"/>
              <w:bottom w:val="single" w:sz="4" w:space="0" w:color="auto"/>
              <w:right w:val="single" w:sz="4" w:space="0" w:color="auto"/>
            </w:tcBorders>
            <w:vAlign w:val="center"/>
          </w:tcPr>
          <w:p w14:paraId="6E6174BC" w14:textId="77777777" w:rsidR="00C264EF" w:rsidRPr="00BF4FCA" w:rsidRDefault="00C264EF" w:rsidP="00BF4FCA">
            <w:pPr>
              <w:snapToGrid w:val="0"/>
              <w:spacing w:line="400" w:lineRule="exact"/>
              <w:jc w:val="center"/>
              <w:rPr>
                <w:rFonts w:eastAsia="仿宋_GB2312" w:hint="eastAsia"/>
                <w:sz w:val="24"/>
                <w:szCs w:val="24"/>
              </w:rPr>
            </w:pPr>
          </w:p>
        </w:tc>
        <w:tc>
          <w:tcPr>
            <w:tcW w:w="1230" w:type="pct"/>
            <w:tcBorders>
              <w:top w:val="single" w:sz="4" w:space="0" w:color="auto"/>
              <w:left w:val="nil"/>
              <w:bottom w:val="single" w:sz="4" w:space="0" w:color="auto"/>
              <w:right w:val="single" w:sz="4" w:space="0" w:color="auto"/>
            </w:tcBorders>
            <w:vAlign w:val="center"/>
          </w:tcPr>
          <w:p w14:paraId="2BC84E67"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1857EF83" w14:textId="77777777">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19598C4F"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71</w:t>
            </w:r>
          </w:p>
        </w:tc>
        <w:tc>
          <w:tcPr>
            <w:tcW w:w="769" w:type="pct"/>
            <w:tcBorders>
              <w:top w:val="single" w:sz="4" w:space="0" w:color="auto"/>
              <w:left w:val="nil"/>
              <w:bottom w:val="single" w:sz="4" w:space="0" w:color="auto"/>
              <w:right w:val="single" w:sz="4" w:space="0" w:color="auto"/>
            </w:tcBorders>
            <w:vAlign w:val="center"/>
          </w:tcPr>
          <w:p w14:paraId="1B687251"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设立保安培训机构审批</w:t>
            </w:r>
          </w:p>
        </w:tc>
        <w:tc>
          <w:tcPr>
            <w:tcW w:w="766" w:type="pct"/>
            <w:tcBorders>
              <w:top w:val="single" w:sz="4" w:space="0" w:color="auto"/>
              <w:left w:val="nil"/>
              <w:bottom w:val="single" w:sz="4" w:space="0" w:color="auto"/>
              <w:right w:val="single" w:sz="4" w:space="0" w:color="auto"/>
            </w:tcBorders>
            <w:vAlign w:val="center"/>
          </w:tcPr>
          <w:p w14:paraId="10F64912"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市公安机关</w:t>
            </w:r>
          </w:p>
        </w:tc>
        <w:tc>
          <w:tcPr>
            <w:tcW w:w="1383" w:type="pct"/>
            <w:tcBorders>
              <w:top w:val="single" w:sz="4" w:space="0" w:color="auto"/>
              <w:left w:val="nil"/>
              <w:bottom w:val="single" w:sz="4" w:space="0" w:color="auto"/>
              <w:right w:val="single" w:sz="4" w:space="0" w:color="auto"/>
            </w:tcBorders>
            <w:vAlign w:val="center"/>
          </w:tcPr>
          <w:p w14:paraId="535E017E"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．《保安服务管理条例》（国务院令第</w:t>
            </w:r>
            <w:r w:rsidRPr="00BF4FCA">
              <w:rPr>
                <w:rFonts w:eastAsia="仿宋_GB2312" w:hint="eastAsia"/>
                <w:sz w:val="24"/>
                <w:szCs w:val="24"/>
              </w:rPr>
              <w:t>564</w:t>
            </w:r>
            <w:r w:rsidRPr="00BF4FCA">
              <w:rPr>
                <w:rFonts w:eastAsia="仿宋_GB2312" w:hint="eastAsia"/>
                <w:sz w:val="24"/>
                <w:szCs w:val="24"/>
              </w:rPr>
              <w:t>号）第三十二、三十三、四十一条；</w:t>
            </w:r>
            <w:r w:rsidRPr="00BF4FCA">
              <w:rPr>
                <w:rFonts w:eastAsia="仿宋_GB2312" w:hint="eastAsia"/>
                <w:sz w:val="24"/>
                <w:szCs w:val="24"/>
              </w:rPr>
              <w:t>2</w:t>
            </w:r>
            <w:r w:rsidRPr="00BF4FCA">
              <w:rPr>
                <w:rFonts w:eastAsia="仿宋_GB2312" w:hint="eastAsia"/>
                <w:sz w:val="24"/>
                <w:szCs w:val="24"/>
              </w:rPr>
              <w:t>．《国务院对确需保留的行政审批项目设定行政许可的决定》（国务院令第</w:t>
            </w:r>
            <w:r w:rsidRPr="00BF4FCA">
              <w:rPr>
                <w:rFonts w:eastAsia="仿宋_GB2312" w:hint="eastAsia"/>
                <w:sz w:val="24"/>
                <w:szCs w:val="24"/>
              </w:rPr>
              <w:t>412</w:t>
            </w:r>
            <w:r w:rsidRPr="00BF4FCA">
              <w:rPr>
                <w:rFonts w:eastAsia="仿宋_GB2312" w:hint="eastAsia"/>
                <w:sz w:val="24"/>
                <w:szCs w:val="24"/>
              </w:rPr>
              <w:t>号）第</w:t>
            </w:r>
            <w:r w:rsidRPr="00BF4FCA">
              <w:rPr>
                <w:rFonts w:eastAsia="仿宋_GB2312" w:hint="eastAsia"/>
                <w:sz w:val="24"/>
                <w:szCs w:val="24"/>
              </w:rPr>
              <w:t>52</w:t>
            </w:r>
            <w:r w:rsidRPr="00BF4FCA">
              <w:rPr>
                <w:rFonts w:eastAsia="仿宋_GB2312" w:hint="eastAsia"/>
                <w:sz w:val="24"/>
                <w:szCs w:val="24"/>
              </w:rPr>
              <w:t>项。</w:t>
            </w:r>
          </w:p>
        </w:tc>
        <w:tc>
          <w:tcPr>
            <w:tcW w:w="551" w:type="pct"/>
            <w:vMerge w:val="restart"/>
            <w:tcBorders>
              <w:top w:val="single" w:sz="4" w:space="0" w:color="auto"/>
              <w:left w:val="nil"/>
              <w:right w:val="single" w:sz="4" w:space="0" w:color="auto"/>
            </w:tcBorders>
            <w:vAlign w:val="center"/>
          </w:tcPr>
          <w:p w14:paraId="586C2353"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合并为保安培训机构、服务公司设立审批</w:t>
            </w:r>
          </w:p>
        </w:tc>
        <w:tc>
          <w:tcPr>
            <w:tcW w:w="1230" w:type="pct"/>
            <w:tcBorders>
              <w:top w:val="single" w:sz="4" w:space="0" w:color="auto"/>
              <w:left w:val="nil"/>
              <w:bottom w:val="single" w:sz="4" w:space="0" w:color="auto"/>
              <w:right w:val="single" w:sz="4" w:space="0" w:color="auto"/>
            </w:tcBorders>
            <w:vAlign w:val="center"/>
          </w:tcPr>
          <w:p w14:paraId="47941E37"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450D5061" w14:textId="77777777">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008C2BAB"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72</w:t>
            </w:r>
          </w:p>
        </w:tc>
        <w:tc>
          <w:tcPr>
            <w:tcW w:w="769" w:type="pct"/>
            <w:tcBorders>
              <w:top w:val="single" w:sz="4" w:space="0" w:color="auto"/>
              <w:left w:val="nil"/>
              <w:bottom w:val="single" w:sz="4" w:space="0" w:color="auto"/>
              <w:right w:val="single" w:sz="4" w:space="0" w:color="auto"/>
            </w:tcBorders>
            <w:vAlign w:val="center"/>
          </w:tcPr>
          <w:p w14:paraId="1C73DFA4"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开办保安服务企业审批</w:t>
            </w:r>
          </w:p>
        </w:tc>
        <w:tc>
          <w:tcPr>
            <w:tcW w:w="766" w:type="pct"/>
            <w:tcBorders>
              <w:top w:val="single" w:sz="4" w:space="0" w:color="auto"/>
              <w:left w:val="nil"/>
              <w:bottom w:val="single" w:sz="4" w:space="0" w:color="auto"/>
              <w:right w:val="single" w:sz="4" w:space="0" w:color="auto"/>
            </w:tcBorders>
            <w:vAlign w:val="center"/>
          </w:tcPr>
          <w:p w14:paraId="245769FA"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市公安机关</w:t>
            </w:r>
          </w:p>
        </w:tc>
        <w:tc>
          <w:tcPr>
            <w:tcW w:w="1383" w:type="pct"/>
            <w:tcBorders>
              <w:top w:val="single" w:sz="4" w:space="0" w:color="auto"/>
              <w:left w:val="nil"/>
              <w:bottom w:val="single" w:sz="4" w:space="0" w:color="auto"/>
              <w:right w:val="single" w:sz="4" w:space="0" w:color="auto"/>
            </w:tcBorders>
            <w:vAlign w:val="center"/>
          </w:tcPr>
          <w:p w14:paraId="4889612B"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．《保安服务管理条例》（国务院令第</w:t>
            </w:r>
            <w:r w:rsidRPr="00BF4FCA">
              <w:rPr>
                <w:rFonts w:eastAsia="仿宋_GB2312" w:hint="eastAsia"/>
                <w:sz w:val="24"/>
                <w:szCs w:val="24"/>
              </w:rPr>
              <w:t>564</w:t>
            </w:r>
            <w:r w:rsidRPr="00BF4FCA">
              <w:rPr>
                <w:rFonts w:eastAsia="仿宋_GB2312" w:hint="eastAsia"/>
                <w:sz w:val="24"/>
                <w:szCs w:val="24"/>
              </w:rPr>
              <w:t>号）第九、十一、四十一条；</w:t>
            </w:r>
            <w:r w:rsidRPr="00BF4FCA">
              <w:rPr>
                <w:rFonts w:eastAsia="仿宋_GB2312" w:hint="eastAsia"/>
                <w:sz w:val="24"/>
                <w:szCs w:val="24"/>
              </w:rPr>
              <w:t>2</w:t>
            </w:r>
            <w:r w:rsidRPr="00BF4FCA">
              <w:rPr>
                <w:rFonts w:eastAsia="仿宋_GB2312" w:hint="eastAsia"/>
                <w:sz w:val="24"/>
                <w:szCs w:val="24"/>
              </w:rPr>
              <w:t>．《国务院办公厅关于保留部分非行政许可审批项目的</w:t>
            </w:r>
            <w:r w:rsidRPr="00BF4FCA">
              <w:rPr>
                <w:rFonts w:eastAsia="仿宋_GB2312" w:hint="eastAsia"/>
                <w:sz w:val="24"/>
                <w:szCs w:val="24"/>
              </w:rPr>
              <w:lastRenderedPageBreak/>
              <w:t>通知》（国办发〔</w:t>
            </w:r>
            <w:r w:rsidRPr="00BF4FCA">
              <w:rPr>
                <w:rFonts w:eastAsia="仿宋_GB2312" w:hint="eastAsia"/>
                <w:sz w:val="24"/>
                <w:szCs w:val="24"/>
              </w:rPr>
              <w:t>2004</w:t>
            </w:r>
            <w:r w:rsidRPr="00BF4FCA">
              <w:rPr>
                <w:rFonts w:eastAsia="仿宋_GB2312" w:hint="eastAsia"/>
                <w:sz w:val="24"/>
                <w:szCs w:val="24"/>
              </w:rPr>
              <w:t>〕</w:t>
            </w:r>
            <w:r w:rsidRPr="00BF4FCA">
              <w:rPr>
                <w:rFonts w:eastAsia="仿宋_GB2312" w:hint="eastAsia"/>
                <w:sz w:val="24"/>
                <w:szCs w:val="24"/>
              </w:rPr>
              <w:t>62</w:t>
            </w:r>
            <w:r w:rsidRPr="00BF4FCA">
              <w:rPr>
                <w:rFonts w:eastAsia="仿宋_GB2312" w:hint="eastAsia"/>
                <w:sz w:val="24"/>
                <w:szCs w:val="24"/>
              </w:rPr>
              <w:t>号）第</w:t>
            </w:r>
            <w:r w:rsidRPr="00BF4FCA">
              <w:rPr>
                <w:rFonts w:eastAsia="仿宋_GB2312" w:hint="eastAsia"/>
                <w:sz w:val="24"/>
                <w:szCs w:val="24"/>
              </w:rPr>
              <w:t>40</w:t>
            </w:r>
            <w:r w:rsidRPr="00BF4FCA">
              <w:rPr>
                <w:rFonts w:eastAsia="仿宋_GB2312" w:hint="eastAsia"/>
                <w:sz w:val="24"/>
                <w:szCs w:val="24"/>
              </w:rPr>
              <w:t>项。</w:t>
            </w:r>
          </w:p>
        </w:tc>
        <w:tc>
          <w:tcPr>
            <w:tcW w:w="551" w:type="pct"/>
            <w:vMerge/>
            <w:tcBorders>
              <w:left w:val="nil"/>
              <w:bottom w:val="single" w:sz="4" w:space="0" w:color="auto"/>
              <w:right w:val="single" w:sz="4" w:space="0" w:color="auto"/>
            </w:tcBorders>
            <w:vAlign w:val="center"/>
          </w:tcPr>
          <w:p w14:paraId="59617970" w14:textId="77777777" w:rsidR="00C264EF" w:rsidRPr="00BF4FCA" w:rsidRDefault="00C264EF" w:rsidP="00BF4FCA">
            <w:pPr>
              <w:snapToGrid w:val="0"/>
              <w:spacing w:line="400" w:lineRule="exact"/>
              <w:jc w:val="center"/>
              <w:rPr>
                <w:rFonts w:eastAsia="仿宋_GB2312" w:hint="eastAsia"/>
                <w:sz w:val="24"/>
                <w:szCs w:val="24"/>
              </w:rPr>
            </w:pPr>
          </w:p>
        </w:tc>
        <w:tc>
          <w:tcPr>
            <w:tcW w:w="1230" w:type="pct"/>
            <w:tcBorders>
              <w:top w:val="single" w:sz="4" w:space="0" w:color="auto"/>
              <w:left w:val="nil"/>
              <w:bottom w:val="single" w:sz="4" w:space="0" w:color="auto"/>
              <w:right w:val="single" w:sz="4" w:space="0" w:color="auto"/>
            </w:tcBorders>
            <w:vAlign w:val="center"/>
          </w:tcPr>
          <w:p w14:paraId="0B7C9283"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6DDED3DF" w14:textId="77777777">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2AD17A32"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73</w:t>
            </w:r>
          </w:p>
        </w:tc>
        <w:tc>
          <w:tcPr>
            <w:tcW w:w="769" w:type="pct"/>
            <w:tcBorders>
              <w:top w:val="single" w:sz="4" w:space="0" w:color="auto"/>
              <w:left w:val="nil"/>
              <w:bottom w:val="single" w:sz="4" w:space="0" w:color="auto"/>
              <w:right w:val="single" w:sz="4" w:space="0" w:color="auto"/>
            </w:tcBorders>
            <w:vAlign w:val="center"/>
          </w:tcPr>
          <w:p w14:paraId="4149ABA7"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第一类非药品易制毒化学品购买许可</w:t>
            </w:r>
          </w:p>
        </w:tc>
        <w:tc>
          <w:tcPr>
            <w:tcW w:w="766" w:type="pct"/>
            <w:tcBorders>
              <w:top w:val="single" w:sz="4" w:space="0" w:color="auto"/>
              <w:left w:val="nil"/>
              <w:bottom w:val="single" w:sz="4" w:space="0" w:color="auto"/>
              <w:right w:val="single" w:sz="4" w:space="0" w:color="auto"/>
            </w:tcBorders>
            <w:vAlign w:val="center"/>
          </w:tcPr>
          <w:p w14:paraId="424AF731"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市公安机关</w:t>
            </w:r>
          </w:p>
        </w:tc>
        <w:tc>
          <w:tcPr>
            <w:tcW w:w="1383" w:type="pct"/>
            <w:tcBorders>
              <w:top w:val="single" w:sz="4" w:space="0" w:color="auto"/>
              <w:left w:val="nil"/>
              <w:bottom w:val="single" w:sz="4" w:space="0" w:color="auto"/>
              <w:right w:val="single" w:sz="4" w:space="0" w:color="auto"/>
            </w:tcBorders>
            <w:vAlign w:val="center"/>
          </w:tcPr>
          <w:p w14:paraId="50F9DE41"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．《易制毒化学品管理条例》（国务院令第</w:t>
            </w:r>
            <w:r w:rsidRPr="00BF4FCA">
              <w:rPr>
                <w:rFonts w:eastAsia="仿宋_GB2312" w:hint="eastAsia"/>
                <w:sz w:val="24"/>
                <w:szCs w:val="24"/>
              </w:rPr>
              <w:t>445</w:t>
            </w:r>
            <w:r w:rsidRPr="00BF4FCA">
              <w:rPr>
                <w:rFonts w:eastAsia="仿宋_GB2312" w:hint="eastAsia"/>
                <w:sz w:val="24"/>
                <w:szCs w:val="24"/>
              </w:rPr>
              <w:t>号）</w:t>
            </w:r>
            <w:r w:rsidRPr="00BF4FCA">
              <w:rPr>
                <w:rFonts w:eastAsia="仿宋_GB2312" w:hint="eastAsia"/>
                <w:spacing w:val="-4"/>
                <w:sz w:val="24"/>
                <w:szCs w:val="24"/>
              </w:rPr>
              <w:t>第三条；</w:t>
            </w:r>
            <w:r w:rsidRPr="00BF4FCA">
              <w:rPr>
                <w:rFonts w:eastAsia="仿宋_GB2312" w:hint="eastAsia"/>
                <w:spacing w:val="-4"/>
                <w:sz w:val="24"/>
                <w:szCs w:val="24"/>
              </w:rPr>
              <w:t>2</w:t>
            </w:r>
            <w:r w:rsidRPr="00BF4FCA">
              <w:rPr>
                <w:rFonts w:eastAsia="仿宋_GB2312" w:hint="eastAsia"/>
                <w:spacing w:val="-4"/>
                <w:sz w:val="24"/>
                <w:szCs w:val="24"/>
              </w:rPr>
              <w:t>．《易制毒化学品购销和运输管理办法》（公安部令第</w:t>
            </w:r>
            <w:r w:rsidRPr="00BF4FCA">
              <w:rPr>
                <w:rFonts w:eastAsia="仿宋_GB2312" w:hint="eastAsia"/>
                <w:spacing w:val="-4"/>
                <w:sz w:val="24"/>
                <w:szCs w:val="24"/>
              </w:rPr>
              <w:t>87</w:t>
            </w:r>
            <w:r w:rsidRPr="00BF4FCA">
              <w:rPr>
                <w:rFonts w:eastAsia="仿宋_GB2312" w:hint="eastAsia"/>
                <w:spacing w:val="-4"/>
                <w:sz w:val="24"/>
                <w:szCs w:val="24"/>
              </w:rPr>
              <w:t>号）第二条。</w:t>
            </w:r>
          </w:p>
        </w:tc>
        <w:tc>
          <w:tcPr>
            <w:tcW w:w="551" w:type="pct"/>
            <w:vMerge w:val="restart"/>
            <w:tcBorders>
              <w:top w:val="single" w:sz="4" w:space="0" w:color="auto"/>
              <w:left w:val="nil"/>
              <w:right w:val="single" w:sz="4" w:space="0" w:color="auto"/>
            </w:tcBorders>
            <w:vAlign w:val="center"/>
          </w:tcPr>
          <w:p w14:paraId="1CD03A15"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合并为第一类易制毒化学品购买、运输许可</w:t>
            </w:r>
          </w:p>
        </w:tc>
        <w:tc>
          <w:tcPr>
            <w:tcW w:w="1230" w:type="pct"/>
            <w:tcBorders>
              <w:top w:val="single" w:sz="4" w:space="0" w:color="auto"/>
              <w:left w:val="nil"/>
              <w:bottom w:val="single" w:sz="4" w:space="0" w:color="auto"/>
              <w:right w:val="single" w:sz="4" w:space="0" w:color="auto"/>
            </w:tcBorders>
            <w:vAlign w:val="center"/>
          </w:tcPr>
          <w:p w14:paraId="7B5102A1"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5C4EF1B8" w14:textId="77777777">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1872F5BE"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74</w:t>
            </w:r>
          </w:p>
        </w:tc>
        <w:tc>
          <w:tcPr>
            <w:tcW w:w="769" w:type="pct"/>
            <w:tcBorders>
              <w:top w:val="single" w:sz="4" w:space="0" w:color="auto"/>
              <w:left w:val="nil"/>
              <w:bottom w:val="single" w:sz="4" w:space="0" w:color="auto"/>
              <w:right w:val="single" w:sz="4" w:space="0" w:color="auto"/>
            </w:tcBorders>
            <w:vAlign w:val="center"/>
          </w:tcPr>
          <w:p w14:paraId="0D4A4AE0"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第一类易制毒化学品运输许可</w:t>
            </w:r>
          </w:p>
        </w:tc>
        <w:tc>
          <w:tcPr>
            <w:tcW w:w="766" w:type="pct"/>
            <w:tcBorders>
              <w:top w:val="single" w:sz="4" w:space="0" w:color="auto"/>
              <w:left w:val="nil"/>
              <w:bottom w:val="single" w:sz="4" w:space="0" w:color="auto"/>
              <w:right w:val="single" w:sz="4" w:space="0" w:color="auto"/>
            </w:tcBorders>
            <w:vAlign w:val="center"/>
          </w:tcPr>
          <w:p w14:paraId="76272679"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市公安机关</w:t>
            </w:r>
          </w:p>
        </w:tc>
        <w:tc>
          <w:tcPr>
            <w:tcW w:w="1383" w:type="pct"/>
            <w:tcBorders>
              <w:top w:val="single" w:sz="4" w:space="0" w:color="auto"/>
              <w:left w:val="nil"/>
              <w:bottom w:val="single" w:sz="4" w:space="0" w:color="auto"/>
              <w:right w:val="single" w:sz="4" w:space="0" w:color="auto"/>
            </w:tcBorders>
            <w:vAlign w:val="center"/>
          </w:tcPr>
          <w:p w14:paraId="56FBEB83"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．《易制毒化学品管理条例》（国务院令</w:t>
            </w:r>
            <w:r w:rsidRPr="00BF4FCA">
              <w:rPr>
                <w:rFonts w:eastAsia="仿宋_GB2312" w:hint="eastAsia"/>
                <w:sz w:val="24"/>
                <w:szCs w:val="24"/>
              </w:rPr>
              <w:t>445</w:t>
            </w:r>
            <w:r w:rsidRPr="00BF4FCA">
              <w:rPr>
                <w:rFonts w:eastAsia="仿宋_GB2312" w:hint="eastAsia"/>
                <w:sz w:val="24"/>
                <w:szCs w:val="24"/>
              </w:rPr>
              <w:t>号）第</w:t>
            </w:r>
            <w:r w:rsidRPr="00BF4FCA">
              <w:rPr>
                <w:rFonts w:eastAsia="仿宋_GB2312" w:hint="eastAsia"/>
                <w:spacing w:val="-4"/>
                <w:sz w:val="24"/>
                <w:szCs w:val="24"/>
              </w:rPr>
              <w:t>三条；</w:t>
            </w:r>
            <w:r w:rsidRPr="00BF4FCA">
              <w:rPr>
                <w:rFonts w:eastAsia="仿宋_GB2312" w:hint="eastAsia"/>
                <w:spacing w:val="-4"/>
                <w:sz w:val="24"/>
                <w:szCs w:val="24"/>
              </w:rPr>
              <w:t>2</w:t>
            </w:r>
            <w:r w:rsidRPr="00BF4FCA">
              <w:rPr>
                <w:rFonts w:eastAsia="仿宋_GB2312" w:hint="eastAsia"/>
                <w:spacing w:val="-4"/>
                <w:sz w:val="24"/>
                <w:szCs w:val="24"/>
              </w:rPr>
              <w:t>．《易制毒化学品购销和运输管理办法》（公安部令第</w:t>
            </w:r>
            <w:r w:rsidRPr="00BF4FCA">
              <w:rPr>
                <w:rFonts w:eastAsia="仿宋_GB2312" w:hint="eastAsia"/>
                <w:spacing w:val="-4"/>
                <w:sz w:val="24"/>
                <w:szCs w:val="24"/>
              </w:rPr>
              <w:t>87</w:t>
            </w:r>
            <w:r w:rsidRPr="00BF4FCA">
              <w:rPr>
                <w:rFonts w:eastAsia="仿宋_GB2312" w:hint="eastAsia"/>
                <w:spacing w:val="-4"/>
                <w:sz w:val="24"/>
                <w:szCs w:val="24"/>
              </w:rPr>
              <w:t>号）第二条。</w:t>
            </w:r>
          </w:p>
        </w:tc>
        <w:tc>
          <w:tcPr>
            <w:tcW w:w="551" w:type="pct"/>
            <w:vMerge/>
            <w:tcBorders>
              <w:left w:val="nil"/>
              <w:bottom w:val="single" w:sz="4" w:space="0" w:color="auto"/>
              <w:right w:val="single" w:sz="4" w:space="0" w:color="auto"/>
            </w:tcBorders>
            <w:vAlign w:val="center"/>
          </w:tcPr>
          <w:p w14:paraId="1986EEAA" w14:textId="77777777" w:rsidR="00C264EF" w:rsidRPr="00BF4FCA" w:rsidRDefault="00C264EF" w:rsidP="00BF4FCA">
            <w:pPr>
              <w:snapToGrid w:val="0"/>
              <w:spacing w:line="400" w:lineRule="exact"/>
              <w:jc w:val="center"/>
              <w:rPr>
                <w:rFonts w:eastAsia="仿宋_GB2312" w:hint="eastAsia"/>
                <w:sz w:val="24"/>
                <w:szCs w:val="24"/>
              </w:rPr>
            </w:pPr>
          </w:p>
        </w:tc>
        <w:tc>
          <w:tcPr>
            <w:tcW w:w="1230" w:type="pct"/>
            <w:tcBorders>
              <w:top w:val="single" w:sz="4" w:space="0" w:color="auto"/>
              <w:left w:val="nil"/>
              <w:bottom w:val="single" w:sz="4" w:space="0" w:color="auto"/>
              <w:right w:val="single" w:sz="4" w:space="0" w:color="auto"/>
            </w:tcBorders>
            <w:vAlign w:val="center"/>
          </w:tcPr>
          <w:p w14:paraId="687E9CB6"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3BB3F4C0" w14:textId="77777777">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5B9C067F"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75</w:t>
            </w:r>
          </w:p>
        </w:tc>
        <w:tc>
          <w:tcPr>
            <w:tcW w:w="769" w:type="pct"/>
            <w:tcBorders>
              <w:top w:val="single" w:sz="4" w:space="0" w:color="auto"/>
              <w:left w:val="nil"/>
              <w:bottom w:val="single" w:sz="4" w:space="0" w:color="auto"/>
              <w:right w:val="single" w:sz="4" w:space="0" w:color="auto"/>
            </w:tcBorders>
            <w:vAlign w:val="center"/>
          </w:tcPr>
          <w:p w14:paraId="0BB20A23"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大型群众性活动安全审批</w:t>
            </w:r>
          </w:p>
        </w:tc>
        <w:tc>
          <w:tcPr>
            <w:tcW w:w="766" w:type="pct"/>
            <w:tcBorders>
              <w:top w:val="single" w:sz="4" w:space="0" w:color="auto"/>
              <w:left w:val="nil"/>
              <w:bottom w:val="single" w:sz="4" w:space="0" w:color="auto"/>
              <w:right w:val="single" w:sz="4" w:space="0" w:color="auto"/>
            </w:tcBorders>
            <w:vAlign w:val="center"/>
          </w:tcPr>
          <w:p w14:paraId="483B8594"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市公安机关</w:t>
            </w:r>
          </w:p>
        </w:tc>
        <w:tc>
          <w:tcPr>
            <w:tcW w:w="1383" w:type="pct"/>
            <w:tcBorders>
              <w:top w:val="single" w:sz="4" w:space="0" w:color="auto"/>
              <w:left w:val="nil"/>
              <w:bottom w:val="single" w:sz="4" w:space="0" w:color="auto"/>
              <w:right w:val="single" w:sz="4" w:space="0" w:color="auto"/>
            </w:tcBorders>
            <w:vAlign w:val="center"/>
          </w:tcPr>
          <w:p w14:paraId="2E8066B1"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《大型群众性活动安全管理条例》（国务院令第</w:t>
            </w:r>
            <w:r w:rsidRPr="00BF4FCA">
              <w:rPr>
                <w:rFonts w:eastAsia="仿宋_GB2312" w:hint="eastAsia"/>
                <w:sz w:val="24"/>
                <w:szCs w:val="24"/>
              </w:rPr>
              <w:t>505</w:t>
            </w:r>
            <w:r w:rsidRPr="00BF4FCA">
              <w:rPr>
                <w:rFonts w:eastAsia="仿宋_GB2312" w:hint="eastAsia"/>
                <w:sz w:val="24"/>
                <w:szCs w:val="24"/>
              </w:rPr>
              <w:t>号）第十一条。</w:t>
            </w:r>
          </w:p>
        </w:tc>
        <w:tc>
          <w:tcPr>
            <w:tcW w:w="551" w:type="pct"/>
            <w:vMerge w:val="restart"/>
            <w:tcBorders>
              <w:top w:val="single" w:sz="4" w:space="0" w:color="auto"/>
              <w:left w:val="nil"/>
              <w:right w:val="single" w:sz="4" w:space="0" w:color="auto"/>
            </w:tcBorders>
            <w:vAlign w:val="center"/>
          </w:tcPr>
          <w:p w14:paraId="0EF06BAC"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合并为大型群众性活动安全审批</w:t>
            </w:r>
          </w:p>
        </w:tc>
        <w:tc>
          <w:tcPr>
            <w:tcW w:w="1230" w:type="pct"/>
            <w:tcBorders>
              <w:top w:val="single" w:sz="4" w:space="0" w:color="auto"/>
              <w:left w:val="nil"/>
              <w:bottom w:val="single" w:sz="4" w:space="0" w:color="auto"/>
              <w:right w:val="single" w:sz="4" w:space="0" w:color="auto"/>
            </w:tcBorders>
            <w:vAlign w:val="center"/>
          </w:tcPr>
          <w:p w14:paraId="385F5105"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58EAB8DB" w14:textId="77777777">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01C12B9E"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76</w:t>
            </w:r>
          </w:p>
        </w:tc>
        <w:tc>
          <w:tcPr>
            <w:tcW w:w="769" w:type="pct"/>
            <w:tcBorders>
              <w:top w:val="single" w:sz="4" w:space="0" w:color="auto"/>
              <w:left w:val="nil"/>
              <w:bottom w:val="single" w:sz="4" w:space="0" w:color="auto"/>
              <w:right w:val="single" w:sz="4" w:space="0" w:color="auto"/>
            </w:tcBorders>
            <w:vAlign w:val="center"/>
          </w:tcPr>
          <w:p w14:paraId="6AB2F2E9"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群众性活动（高校及文卫机关单位）安全审批</w:t>
            </w:r>
          </w:p>
        </w:tc>
        <w:tc>
          <w:tcPr>
            <w:tcW w:w="766" w:type="pct"/>
            <w:tcBorders>
              <w:top w:val="single" w:sz="4" w:space="0" w:color="auto"/>
              <w:left w:val="nil"/>
              <w:bottom w:val="single" w:sz="4" w:space="0" w:color="auto"/>
              <w:right w:val="single" w:sz="4" w:space="0" w:color="auto"/>
            </w:tcBorders>
            <w:vAlign w:val="center"/>
          </w:tcPr>
          <w:p w14:paraId="6E1DBC6C"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市公安机关</w:t>
            </w:r>
          </w:p>
        </w:tc>
        <w:tc>
          <w:tcPr>
            <w:tcW w:w="1383" w:type="pct"/>
            <w:tcBorders>
              <w:top w:val="single" w:sz="4" w:space="0" w:color="auto"/>
              <w:left w:val="nil"/>
              <w:bottom w:val="single" w:sz="4" w:space="0" w:color="auto"/>
              <w:right w:val="single" w:sz="4" w:space="0" w:color="auto"/>
            </w:tcBorders>
            <w:vAlign w:val="center"/>
          </w:tcPr>
          <w:p w14:paraId="05D25BAC"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《大型群众性活动安全管理条例》（国务院令第</w:t>
            </w:r>
            <w:r w:rsidRPr="00BF4FCA">
              <w:rPr>
                <w:rFonts w:eastAsia="仿宋_GB2312" w:hint="eastAsia"/>
                <w:sz w:val="24"/>
                <w:szCs w:val="24"/>
              </w:rPr>
              <w:t>505</w:t>
            </w:r>
            <w:r w:rsidRPr="00BF4FCA">
              <w:rPr>
                <w:rFonts w:eastAsia="仿宋_GB2312" w:hint="eastAsia"/>
                <w:sz w:val="24"/>
                <w:szCs w:val="24"/>
              </w:rPr>
              <w:t>号）第十一条。</w:t>
            </w:r>
          </w:p>
        </w:tc>
        <w:tc>
          <w:tcPr>
            <w:tcW w:w="551" w:type="pct"/>
            <w:vMerge/>
            <w:tcBorders>
              <w:left w:val="nil"/>
              <w:bottom w:val="single" w:sz="4" w:space="0" w:color="auto"/>
              <w:right w:val="single" w:sz="4" w:space="0" w:color="auto"/>
            </w:tcBorders>
            <w:vAlign w:val="center"/>
          </w:tcPr>
          <w:p w14:paraId="72138044" w14:textId="77777777" w:rsidR="00C264EF" w:rsidRPr="00BF4FCA" w:rsidRDefault="00C264EF" w:rsidP="00BF4FCA">
            <w:pPr>
              <w:snapToGrid w:val="0"/>
              <w:spacing w:line="400" w:lineRule="exact"/>
              <w:jc w:val="center"/>
              <w:rPr>
                <w:rFonts w:eastAsia="仿宋_GB2312" w:hint="eastAsia"/>
                <w:sz w:val="24"/>
                <w:szCs w:val="24"/>
              </w:rPr>
            </w:pPr>
          </w:p>
        </w:tc>
        <w:tc>
          <w:tcPr>
            <w:tcW w:w="1230" w:type="pct"/>
            <w:tcBorders>
              <w:top w:val="single" w:sz="4" w:space="0" w:color="auto"/>
              <w:left w:val="nil"/>
              <w:bottom w:val="single" w:sz="4" w:space="0" w:color="auto"/>
              <w:right w:val="single" w:sz="4" w:space="0" w:color="auto"/>
            </w:tcBorders>
            <w:vAlign w:val="center"/>
          </w:tcPr>
          <w:p w14:paraId="712CA60A"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2DA7B7A6" w14:textId="77777777">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3FC280B3"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77</w:t>
            </w:r>
          </w:p>
        </w:tc>
        <w:tc>
          <w:tcPr>
            <w:tcW w:w="769" w:type="pct"/>
            <w:tcBorders>
              <w:top w:val="single" w:sz="4" w:space="0" w:color="auto"/>
              <w:left w:val="nil"/>
              <w:bottom w:val="single" w:sz="4" w:space="0" w:color="auto"/>
              <w:right w:val="single" w:sz="4" w:space="0" w:color="auto"/>
            </w:tcBorders>
            <w:vAlign w:val="center"/>
          </w:tcPr>
          <w:p w14:paraId="23D03662"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公务用枪持枪证核发</w:t>
            </w:r>
          </w:p>
        </w:tc>
        <w:tc>
          <w:tcPr>
            <w:tcW w:w="766" w:type="pct"/>
            <w:tcBorders>
              <w:top w:val="single" w:sz="4" w:space="0" w:color="auto"/>
              <w:left w:val="nil"/>
              <w:bottom w:val="single" w:sz="4" w:space="0" w:color="auto"/>
              <w:right w:val="single" w:sz="4" w:space="0" w:color="auto"/>
            </w:tcBorders>
            <w:vAlign w:val="center"/>
          </w:tcPr>
          <w:p w14:paraId="05C321E6"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市公安机关</w:t>
            </w:r>
          </w:p>
        </w:tc>
        <w:tc>
          <w:tcPr>
            <w:tcW w:w="1383" w:type="pct"/>
            <w:tcBorders>
              <w:top w:val="single" w:sz="4" w:space="0" w:color="auto"/>
              <w:left w:val="nil"/>
              <w:bottom w:val="single" w:sz="4" w:space="0" w:color="auto"/>
              <w:right w:val="single" w:sz="4" w:space="0" w:color="auto"/>
            </w:tcBorders>
            <w:vAlign w:val="center"/>
          </w:tcPr>
          <w:p w14:paraId="29F8354B"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《中华人民共和国枪支管理法》第七条。</w:t>
            </w:r>
          </w:p>
        </w:tc>
        <w:tc>
          <w:tcPr>
            <w:tcW w:w="551" w:type="pct"/>
            <w:vMerge w:val="restart"/>
            <w:tcBorders>
              <w:top w:val="single" w:sz="4" w:space="0" w:color="auto"/>
              <w:left w:val="nil"/>
              <w:right w:val="single" w:sz="4" w:space="0" w:color="auto"/>
            </w:tcBorders>
            <w:vAlign w:val="center"/>
          </w:tcPr>
          <w:p w14:paraId="322155B0"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合并为枪支（弹药）携运、运输、配购、配售、持枪证核发</w:t>
            </w:r>
          </w:p>
        </w:tc>
        <w:tc>
          <w:tcPr>
            <w:tcW w:w="1230" w:type="pct"/>
            <w:tcBorders>
              <w:top w:val="single" w:sz="4" w:space="0" w:color="auto"/>
              <w:left w:val="nil"/>
              <w:bottom w:val="single" w:sz="4" w:space="0" w:color="auto"/>
              <w:right w:val="single" w:sz="4" w:space="0" w:color="auto"/>
            </w:tcBorders>
            <w:vAlign w:val="center"/>
          </w:tcPr>
          <w:p w14:paraId="43E119CD"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38ABD848" w14:textId="77777777">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163D1D8B"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78</w:t>
            </w:r>
          </w:p>
        </w:tc>
        <w:tc>
          <w:tcPr>
            <w:tcW w:w="769" w:type="pct"/>
            <w:tcBorders>
              <w:top w:val="single" w:sz="4" w:space="0" w:color="auto"/>
              <w:left w:val="nil"/>
              <w:bottom w:val="single" w:sz="4" w:space="0" w:color="auto"/>
              <w:right w:val="single" w:sz="4" w:space="0" w:color="auto"/>
            </w:tcBorders>
            <w:vAlign w:val="center"/>
          </w:tcPr>
          <w:p w14:paraId="41A326DA"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枪支弹药运输证</w:t>
            </w:r>
          </w:p>
        </w:tc>
        <w:tc>
          <w:tcPr>
            <w:tcW w:w="766" w:type="pct"/>
            <w:tcBorders>
              <w:top w:val="single" w:sz="4" w:space="0" w:color="auto"/>
              <w:left w:val="nil"/>
              <w:bottom w:val="single" w:sz="4" w:space="0" w:color="auto"/>
              <w:right w:val="single" w:sz="4" w:space="0" w:color="auto"/>
            </w:tcBorders>
            <w:vAlign w:val="center"/>
          </w:tcPr>
          <w:p w14:paraId="2B164C5E"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市公安机关</w:t>
            </w:r>
          </w:p>
        </w:tc>
        <w:tc>
          <w:tcPr>
            <w:tcW w:w="1383" w:type="pct"/>
            <w:tcBorders>
              <w:top w:val="single" w:sz="4" w:space="0" w:color="auto"/>
              <w:left w:val="nil"/>
              <w:bottom w:val="single" w:sz="4" w:space="0" w:color="auto"/>
              <w:right w:val="single" w:sz="4" w:space="0" w:color="auto"/>
            </w:tcBorders>
            <w:vAlign w:val="center"/>
          </w:tcPr>
          <w:p w14:paraId="117C7D74"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《中华人民共和国枪支管理法》第三十条。</w:t>
            </w:r>
          </w:p>
        </w:tc>
        <w:tc>
          <w:tcPr>
            <w:tcW w:w="551" w:type="pct"/>
            <w:vMerge/>
            <w:tcBorders>
              <w:left w:val="nil"/>
              <w:right w:val="single" w:sz="4" w:space="0" w:color="auto"/>
            </w:tcBorders>
            <w:vAlign w:val="center"/>
          </w:tcPr>
          <w:p w14:paraId="6FE593AB" w14:textId="77777777" w:rsidR="00C264EF" w:rsidRPr="00BF4FCA" w:rsidRDefault="00C264EF" w:rsidP="00BF4FCA">
            <w:pPr>
              <w:snapToGrid w:val="0"/>
              <w:spacing w:line="400" w:lineRule="exact"/>
              <w:jc w:val="center"/>
              <w:rPr>
                <w:rFonts w:eastAsia="仿宋_GB2312" w:hint="eastAsia"/>
                <w:sz w:val="24"/>
                <w:szCs w:val="24"/>
              </w:rPr>
            </w:pPr>
          </w:p>
        </w:tc>
        <w:tc>
          <w:tcPr>
            <w:tcW w:w="1230" w:type="pct"/>
            <w:tcBorders>
              <w:top w:val="single" w:sz="4" w:space="0" w:color="auto"/>
              <w:left w:val="nil"/>
              <w:bottom w:val="single" w:sz="4" w:space="0" w:color="auto"/>
              <w:right w:val="single" w:sz="4" w:space="0" w:color="auto"/>
            </w:tcBorders>
            <w:vAlign w:val="center"/>
          </w:tcPr>
          <w:p w14:paraId="555F00BB"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50F81656" w14:textId="77777777">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33950D89"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79</w:t>
            </w:r>
          </w:p>
        </w:tc>
        <w:tc>
          <w:tcPr>
            <w:tcW w:w="769" w:type="pct"/>
            <w:tcBorders>
              <w:top w:val="single" w:sz="4" w:space="0" w:color="auto"/>
              <w:left w:val="nil"/>
              <w:bottom w:val="single" w:sz="4" w:space="0" w:color="auto"/>
              <w:right w:val="single" w:sz="4" w:space="0" w:color="auto"/>
            </w:tcBorders>
            <w:vAlign w:val="center"/>
          </w:tcPr>
          <w:p w14:paraId="78351044"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枪支弹药携运证</w:t>
            </w:r>
          </w:p>
        </w:tc>
        <w:tc>
          <w:tcPr>
            <w:tcW w:w="766" w:type="pct"/>
            <w:tcBorders>
              <w:top w:val="single" w:sz="4" w:space="0" w:color="auto"/>
              <w:left w:val="nil"/>
              <w:bottom w:val="single" w:sz="4" w:space="0" w:color="auto"/>
              <w:right w:val="single" w:sz="4" w:space="0" w:color="auto"/>
            </w:tcBorders>
            <w:vAlign w:val="center"/>
          </w:tcPr>
          <w:p w14:paraId="26BDF631"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市公安机关</w:t>
            </w:r>
          </w:p>
        </w:tc>
        <w:tc>
          <w:tcPr>
            <w:tcW w:w="1383" w:type="pct"/>
            <w:tcBorders>
              <w:top w:val="single" w:sz="4" w:space="0" w:color="auto"/>
              <w:left w:val="nil"/>
              <w:bottom w:val="single" w:sz="4" w:space="0" w:color="auto"/>
              <w:right w:val="single" w:sz="4" w:space="0" w:color="auto"/>
            </w:tcBorders>
            <w:vAlign w:val="center"/>
          </w:tcPr>
          <w:p w14:paraId="609A8872" w14:textId="77777777" w:rsidR="00C264EF" w:rsidRPr="00BF4FCA" w:rsidRDefault="00B2608E" w:rsidP="00BF4FCA">
            <w:pPr>
              <w:snapToGrid w:val="0"/>
              <w:spacing w:line="400" w:lineRule="exact"/>
              <w:rPr>
                <w:rFonts w:eastAsia="仿宋_GB2312" w:hint="eastAsia"/>
                <w:spacing w:val="-6"/>
                <w:sz w:val="24"/>
                <w:szCs w:val="24"/>
              </w:rPr>
            </w:pPr>
            <w:r w:rsidRPr="00BF4FCA">
              <w:rPr>
                <w:rFonts w:eastAsia="仿宋_GB2312" w:hint="eastAsia"/>
                <w:spacing w:val="-6"/>
                <w:sz w:val="24"/>
                <w:szCs w:val="24"/>
              </w:rPr>
              <w:t>《中华人民共和国枪支管理法》第三十三至三十七条。</w:t>
            </w:r>
          </w:p>
        </w:tc>
        <w:tc>
          <w:tcPr>
            <w:tcW w:w="551" w:type="pct"/>
            <w:vMerge/>
            <w:tcBorders>
              <w:left w:val="nil"/>
              <w:right w:val="single" w:sz="4" w:space="0" w:color="auto"/>
            </w:tcBorders>
            <w:vAlign w:val="center"/>
          </w:tcPr>
          <w:p w14:paraId="237164AB" w14:textId="77777777" w:rsidR="00C264EF" w:rsidRPr="00BF4FCA" w:rsidRDefault="00C264EF" w:rsidP="00BF4FCA">
            <w:pPr>
              <w:snapToGrid w:val="0"/>
              <w:spacing w:line="400" w:lineRule="exact"/>
              <w:jc w:val="center"/>
              <w:rPr>
                <w:rFonts w:eastAsia="仿宋_GB2312" w:hint="eastAsia"/>
                <w:sz w:val="24"/>
                <w:szCs w:val="24"/>
              </w:rPr>
            </w:pPr>
          </w:p>
        </w:tc>
        <w:tc>
          <w:tcPr>
            <w:tcW w:w="1230" w:type="pct"/>
            <w:tcBorders>
              <w:top w:val="single" w:sz="4" w:space="0" w:color="auto"/>
              <w:left w:val="nil"/>
              <w:bottom w:val="single" w:sz="4" w:space="0" w:color="auto"/>
              <w:right w:val="single" w:sz="4" w:space="0" w:color="auto"/>
            </w:tcBorders>
            <w:vAlign w:val="center"/>
          </w:tcPr>
          <w:p w14:paraId="502FB323"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07CBD0B8" w14:textId="77777777">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587DCC2A"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80</w:t>
            </w:r>
          </w:p>
        </w:tc>
        <w:tc>
          <w:tcPr>
            <w:tcW w:w="769" w:type="pct"/>
            <w:tcBorders>
              <w:top w:val="single" w:sz="4" w:space="0" w:color="auto"/>
              <w:left w:val="nil"/>
              <w:bottom w:val="single" w:sz="4" w:space="0" w:color="auto"/>
              <w:right w:val="single" w:sz="4" w:space="0" w:color="auto"/>
            </w:tcBorders>
            <w:vAlign w:val="center"/>
          </w:tcPr>
          <w:p w14:paraId="6D0E48D0"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民用枪支弹</w:t>
            </w:r>
            <w:r w:rsidRPr="00BF4FCA">
              <w:rPr>
                <w:rFonts w:eastAsia="仿宋_GB2312" w:hint="eastAsia"/>
                <w:sz w:val="24"/>
                <w:szCs w:val="24"/>
              </w:rPr>
              <w:lastRenderedPageBreak/>
              <w:t>药</w:t>
            </w:r>
            <w:r w:rsidRPr="00BF4FCA">
              <w:rPr>
                <w:rFonts w:eastAsia="仿宋_GB2312" w:hint="eastAsia"/>
                <w:spacing w:val="-8"/>
                <w:sz w:val="24"/>
                <w:szCs w:val="24"/>
              </w:rPr>
              <w:t>配购证、持枪证</w:t>
            </w:r>
          </w:p>
        </w:tc>
        <w:tc>
          <w:tcPr>
            <w:tcW w:w="766" w:type="pct"/>
            <w:tcBorders>
              <w:top w:val="single" w:sz="4" w:space="0" w:color="auto"/>
              <w:left w:val="nil"/>
              <w:bottom w:val="single" w:sz="4" w:space="0" w:color="auto"/>
              <w:right w:val="single" w:sz="4" w:space="0" w:color="auto"/>
            </w:tcBorders>
            <w:vAlign w:val="center"/>
          </w:tcPr>
          <w:p w14:paraId="580C406F"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lastRenderedPageBreak/>
              <w:t>市公安机关</w:t>
            </w:r>
          </w:p>
        </w:tc>
        <w:tc>
          <w:tcPr>
            <w:tcW w:w="1383" w:type="pct"/>
            <w:tcBorders>
              <w:top w:val="single" w:sz="4" w:space="0" w:color="auto"/>
              <w:left w:val="nil"/>
              <w:bottom w:val="single" w:sz="4" w:space="0" w:color="auto"/>
              <w:right w:val="single" w:sz="4" w:space="0" w:color="auto"/>
            </w:tcBorders>
            <w:vAlign w:val="center"/>
          </w:tcPr>
          <w:p w14:paraId="6910B950"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《中华人民共和国枪</w:t>
            </w:r>
            <w:r w:rsidRPr="00BF4FCA">
              <w:rPr>
                <w:rFonts w:eastAsia="仿宋_GB2312" w:hint="eastAsia"/>
                <w:sz w:val="24"/>
                <w:szCs w:val="24"/>
              </w:rPr>
              <w:lastRenderedPageBreak/>
              <w:t>支管理法》第八至十一条。</w:t>
            </w:r>
          </w:p>
        </w:tc>
        <w:tc>
          <w:tcPr>
            <w:tcW w:w="551" w:type="pct"/>
            <w:vMerge/>
            <w:tcBorders>
              <w:left w:val="nil"/>
              <w:right w:val="single" w:sz="4" w:space="0" w:color="auto"/>
            </w:tcBorders>
            <w:vAlign w:val="center"/>
          </w:tcPr>
          <w:p w14:paraId="41A22DD8" w14:textId="77777777" w:rsidR="00C264EF" w:rsidRPr="00BF4FCA" w:rsidRDefault="00C264EF" w:rsidP="00BF4FCA">
            <w:pPr>
              <w:snapToGrid w:val="0"/>
              <w:spacing w:line="400" w:lineRule="exact"/>
              <w:jc w:val="center"/>
              <w:rPr>
                <w:rFonts w:eastAsia="仿宋_GB2312" w:hint="eastAsia"/>
                <w:sz w:val="24"/>
                <w:szCs w:val="24"/>
              </w:rPr>
            </w:pPr>
          </w:p>
        </w:tc>
        <w:tc>
          <w:tcPr>
            <w:tcW w:w="1230" w:type="pct"/>
            <w:tcBorders>
              <w:top w:val="single" w:sz="4" w:space="0" w:color="auto"/>
              <w:left w:val="nil"/>
              <w:bottom w:val="single" w:sz="4" w:space="0" w:color="auto"/>
              <w:right w:val="single" w:sz="4" w:space="0" w:color="auto"/>
            </w:tcBorders>
            <w:vAlign w:val="center"/>
          </w:tcPr>
          <w:p w14:paraId="05C59402"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20F9F39E" w14:textId="77777777">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3112DAF7"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81</w:t>
            </w:r>
          </w:p>
        </w:tc>
        <w:tc>
          <w:tcPr>
            <w:tcW w:w="769" w:type="pct"/>
            <w:tcBorders>
              <w:top w:val="single" w:sz="4" w:space="0" w:color="auto"/>
              <w:left w:val="nil"/>
              <w:bottom w:val="single" w:sz="4" w:space="0" w:color="auto"/>
              <w:right w:val="single" w:sz="4" w:space="0" w:color="auto"/>
            </w:tcBorders>
            <w:vAlign w:val="center"/>
          </w:tcPr>
          <w:p w14:paraId="3B671171"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民用枪支配售许可</w:t>
            </w:r>
          </w:p>
        </w:tc>
        <w:tc>
          <w:tcPr>
            <w:tcW w:w="766" w:type="pct"/>
            <w:tcBorders>
              <w:top w:val="single" w:sz="4" w:space="0" w:color="auto"/>
              <w:left w:val="nil"/>
              <w:bottom w:val="single" w:sz="4" w:space="0" w:color="auto"/>
              <w:right w:val="single" w:sz="4" w:space="0" w:color="auto"/>
            </w:tcBorders>
            <w:vAlign w:val="center"/>
          </w:tcPr>
          <w:p w14:paraId="7C150279"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市公安机关</w:t>
            </w:r>
          </w:p>
        </w:tc>
        <w:tc>
          <w:tcPr>
            <w:tcW w:w="1383" w:type="pct"/>
            <w:tcBorders>
              <w:top w:val="single" w:sz="4" w:space="0" w:color="auto"/>
              <w:left w:val="nil"/>
              <w:bottom w:val="single" w:sz="4" w:space="0" w:color="auto"/>
              <w:right w:val="single" w:sz="4" w:space="0" w:color="auto"/>
            </w:tcBorders>
            <w:vAlign w:val="center"/>
          </w:tcPr>
          <w:p w14:paraId="4D0CE7C6"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《中华人民共和国枪支管理法》第十三、十五条</w:t>
            </w:r>
          </w:p>
        </w:tc>
        <w:tc>
          <w:tcPr>
            <w:tcW w:w="551" w:type="pct"/>
            <w:vMerge/>
            <w:tcBorders>
              <w:left w:val="nil"/>
              <w:bottom w:val="single" w:sz="4" w:space="0" w:color="auto"/>
              <w:right w:val="single" w:sz="4" w:space="0" w:color="auto"/>
            </w:tcBorders>
            <w:vAlign w:val="center"/>
          </w:tcPr>
          <w:p w14:paraId="03246EAD" w14:textId="77777777" w:rsidR="00C264EF" w:rsidRPr="00BF4FCA" w:rsidRDefault="00C264EF" w:rsidP="00BF4FCA">
            <w:pPr>
              <w:snapToGrid w:val="0"/>
              <w:spacing w:line="400" w:lineRule="exact"/>
              <w:jc w:val="center"/>
              <w:rPr>
                <w:rFonts w:eastAsia="仿宋_GB2312" w:hint="eastAsia"/>
                <w:sz w:val="24"/>
                <w:szCs w:val="24"/>
              </w:rPr>
            </w:pPr>
          </w:p>
        </w:tc>
        <w:tc>
          <w:tcPr>
            <w:tcW w:w="1230" w:type="pct"/>
            <w:tcBorders>
              <w:top w:val="single" w:sz="4" w:space="0" w:color="auto"/>
              <w:left w:val="nil"/>
              <w:bottom w:val="single" w:sz="4" w:space="0" w:color="auto"/>
              <w:right w:val="single" w:sz="4" w:space="0" w:color="auto"/>
            </w:tcBorders>
            <w:vAlign w:val="center"/>
          </w:tcPr>
          <w:p w14:paraId="27B68ADC"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50ED6EF9"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3003A8C6"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82</w:t>
            </w:r>
          </w:p>
        </w:tc>
        <w:tc>
          <w:tcPr>
            <w:tcW w:w="769" w:type="pct"/>
            <w:tcBorders>
              <w:top w:val="single" w:sz="4" w:space="0" w:color="auto"/>
              <w:left w:val="nil"/>
              <w:bottom w:val="single" w:sz="4" w:space="0" w:color="auto"/>
              <w:right w:val="single" w:sz="4" w:space="0" w:color="auto"/>
            </w:tcBorders>
            <w:vAlign w:val="center"/>
          </w:tcPr>
          <w:p w14:paraId="176E8C7F"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往来港澳通行证核发</w:t>
            </w:r>
          </w:p>
        </w:tc>
        <w:tc>
          <w:tcPr>
            <w:tcW w:w="766" w:type="pct"/>
            <w:tcBorders>
              <w:top w:val="single" w:sz="4" w:space="0" w:color="auto"/>
              <w:left w:val="nil"/>
              <w:bottom w:val="single" w:sz="4" w:space="0" w:color="auto"/>
              <w:right w:val="single" w:sz="4" w:space="0" w:color="auto"/>
            </w:tcBorders>
            <w:vAlign w:val="center"/>
          </w:tcPr>
          <w:p w14:paraId="0710B271"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市公安机关</w:t>
            </w:r>
          </w:p>
        </w:tc>
        <w:tc>
          <w:tcPr>
            <w:tcW w:w="1383" w:type="pct"/>
            <w:tcBorders>
              <w:top w:val="single" w:sz="4" w:space="0" w:color="auto"/>
              <w:left w:val="nil"/>
              <w:bottom w:val="single" w:sz="4" w:space="0" w:color="auto"/>
              <w:right w:val="single" w:sz="4" w:space="0" w:color="auto"/>
            </w:tcBorders>
            <w:vAlign w:val="center"/>
          </w:tcPr>
          <w:p w14:paraId="269A4569"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《中国公民因私事往来香港地区或者澳门地区的暂行管理办法》（</w:t>
            </w:r>
            <w:proofErr w:type="gramStart"/>
            <w:r w:rsidRPr="00BF4FCA">
              <w:rPr>
                <w:rFonts w:eastAsia="仿宋_GB2312" w:hint="eastAsia"/>
                <w:sz w:val="24"/>
                <w:szCs w:val="24"/>
              </w:rPr>
              <w:t>国函〔</w:t>
            </w:r>
            <w:r w:rsidRPr="00BF4FCA">
              <w:rPr>
                <w:rFonts w:eastAsia="仿宋_GB2312" w:hint="eastAsia"/>
                <w:sz w:val="24"/>
                <w:szCs w:val="24"/>
              </w:rPr>
              <w:t>1986</w:t>
            </w:r>
            <w:r w:rsidRPr="00BF4FCA">
              <w:rPr>
                <w:rFonts w:eastAsia="仿宋_GB2312" w:hint="eastAsia"/>
                <w:sz w:val="24"/>
                <w:szCs w:val="24"/>
              </w:rPr>
              <w:t>〕</w:t>
            </w:r>
            <w:proofErr w:type="gramEnd"/>
            <w:r w:rsidRPr="00BF4FCA">
              <w:rPr>
                <w:rFonts w:eastAsia="仿宋_GB2312" w:hint="eastAsia"/>
                <w:sz w:val="24"/>
                <w:szCs w:val="24"/>
              </w:rPr>
              <w:t>178</w:t>
            </w:r>
            <w:r w:rsidRPr="00BF4FCA">
              <w:rPr>
                <w:rFonts w:eastAsia="仿宋_GB2312" w:hint="eastAsia"/>
                <w:sz w:val="24"/>
                <w:szCs w:val="24"/>
              </w:rPr>
              <w:t>号）。</w:t>
            </w:r>
          </w:p>
        </w:tc>
        <w:tc>
          <w:tcPr>
            <w:tcW w:w="551" w:type="pct"/>
            <w:vMerge w:val="restart"/>
            <w:tcBorders>
              <w:top w:val="single" w:sz="4" w:space="0" w:color="auto"/>
              <w:left w:val="nil"/>
              <w:right w:val="single" w:sz="4" w:space="0" w:color="auto"/>
            </w:tcBorders>
            <w:vAlign w:val="center"/>
          </w:tcPr>
          <w:p w14:paraId="07659501"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合并为内地居民往来港澳通行证签发（签注）</w:t>
            </w:r>
          </w:p>
        </w:tc>
        <w:tc>
          <w:tcPr>
            <w:tcW w:w="1230" w:type="pct"/>
            <w:tcBorders>
              <w:top w:val="single" w:sz="4" w:space="0" w:color="auto"/>
              <w:left w:val="nil"/>
              <w:bottom w:val="single" w:sz="4" w:space="0" w:color="auto"/>
              <w:right w:val="single" w:sz="4" w:space="0" w:color="auto"/>
            </w:tcBorders>
            <w:vAlign w:val="center"/>
          </w:tcPr>
          <w:p w14:paraId="5F120241"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7BF13583"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3FC72DDC"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83</w:t>
            </w:r>
          </w:p>
        </w:tc>
        <w:tc>
          <w:tcPr>
            <w:tcW w:w="769" w:type="pct"/>
            <w:tcBorders>
              <w:top w:val="single" w:sz="4" w:space="0" w:color="auto"/>
              <w:left w:val="nil"/>
              <w:bottom w:val="single" w:sz="4" w:space="0" w:color="auto"/>
              <w:right w:val="single" w:sz="4" w:space="0" w:color="auto"/>
            </w:tcBorders>
            <w:vAlign w:val="center"/>
          </w:tcPr>
          <w:p w14:paraId="57371DDF"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赴港澳有效签注</w:t>
            </w:r>
          </w:p>
        </w:tc>
        <w:tc>
          <w:tcPr>
            <w:tcW w:w="766" w:type="pct"/>
            <w:tcBorders>
              <w:top w:val="single" w:sz="4" w:space="0" w:color="auto"/>
              <w:left w:val="nil"/>
              <w:bottom w:val="single" w:sz="4" w:space="0" w:color="auto"/>
              <w:right w:val="single" w:sz="4" w:space="0" w:color="auto"/>
            </w:tcBorders>
            <w:vAlign w:val="center"/>
          </w:tcPr>
          <w:p w14:paraId="7881E2C1"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市公安机关</w:t>
            </w:r>
          </w:p>
        </w:tc>
        <w:tc>
          <w:tcPr>
            <w:tcW w:w="1383" w:type="pct"/>
            <w:tcBorders>
              <w:top w:val="single" w:sz="4" w:space="0" w:color="auto"/>
              <w:left w:val="nil"/>
              <w:bottom w:val="single" w:sz="4" w:space="0" w:color="auto"/>
              <w:right w:val="single" w:sz="4" w:space="0" w:color="auto"/>
            </w:tcBorders>
            <w:vAlign w:val="center"/>
          </w:tcPr>
          <w:p w14:paraId="29E4F1C9"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《中国公民因私事往来香港地区或者澳门地区的暂行管理办法》（</w:t>
            </w:r>
            <w:proofErr w:type="gramStart"/>
            <w:r w:rsidRPr="00BF4FCA">
              <w:rPr>
                <w:rFonts w:eastAsia="仿宋_GB2312" w:hint="eastAsia"/>
                <w:sz w:val="24"/>
                <w:szCs w:val="24"/>
              </w:rPr>
              <w:t>国函〔</w:t>
            </w:r>
            <w:r w:rsidRPr="00BF4FCA">
              <w:rPr>
                <w:rFonts w:eastAsia="仿宋_GB2312" w:hint="eastAsia"/>
                <w:sz w:val="24"/>
                <w:szCs w:val="24"/>
              </w:rPr>
              <w:t>1986</w:t>
            </w:r>
            <w:r w:rsidRPr="00BF4FCA">
              <w:rPr>
                <w:rFonts w:eastAsia="仿宋_GB2312" w:hint="eastAsia"/>
                <w:sz w:val="24"/>
                <w:szCs w:val="24"/>
              </w:rPr>
              <w:t>〕</w:t>
            </w:r>
            <w:proofErr w:type="gramEnd"/>
            <w:r w:rsidRPr="00BF4FCA">
              <w:rPr>
                <w:rFonts w:eastAsia="仿宋_GB2312" w:hint="eastAsia"/>
                <w:sz w:val="24"/>
                <w:szCs w:val="24"/>
              </w:rPr>
              <w:t>178</w:t>
            </w:r>
            <w:r w:rsidRPr="00BF4FCA">
              <w:rPr>
                <w:rFonts w:eastAsia="仿宋_GB2312" w:hint="eastAsia"/>
                <w:sz w:val="24"/>
                <w:szCs w:val="24"/>
              </w:rPr>
              <w:t>号）。</w:t>
            </w:r>
          </w:p>
        </w:tc>
        <w:tc>
          <w:tcPr>
            <w:tcW w:w="551" w:type="pct"/>
            <w:vMerge/>
            <w:tcBorders>
              <w:left w:val="nil"/>
              <w:bottom w:val="single" w:sz="4" w:space="0" w:color="auto"/>
              <w:right w:val="single" w:sz="4" w:space="0" w:color="auto"/>
            </w:tcBorders>
            <w:vAlign w:val="center"/>
          </w:tcPr>
          <w:p w14:paraId="4F1C869B" w14:textId="77777777" w:rsidR="00C264EF" w:rsidRPr="00BF4FCA" w:rsidRDefault="00C264EF" w:rsidP="00BF4FCA">
            <w:pPr>
              <w:snapToGrid w:val="0"/>
              <w:spacing w:line="400" w:lineRule="exact"/>
              <w:jc w:val="center"/>
              <w:rPr>
                <w:rFonts w:eastAsia="仿宋_GB2312" w:hint="eastAsia"/>
                <w:sz w:val="24"/>
                <w:szCs w:val="24"/>
              </w:rPr>
            </w:pPr>
          </w:p>
        </w:tc>
        <w:tc>
          <w:tcPr>
            <w:tcW w:w="1230" w:type="pct"/>
            <w:tcBorders>
              <w:top w:val="single" w:sz="4" w:space="0" w:color="auto"/>
              <w:left w:val="nil"/>
              <w:bottom w:val="single" w:sz="4" w:space="0" w:color="auto"/>
              <w:right w:val="single" w:sz="4" w:space="0" w:color="auto"/>
            </w:tcBorders>
            <w:vAlign w:val="center"/>
          </w:tcPr>
          <w:p w14:paraId="1464D94E"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5DFDAB08"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6F9EDAEC"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84</w:t>
            </w:r>
          </w:p>
        </w:tc>
        <w:tc>
          <w:tcPr>
            <w:tcW w:w="769" w:type="pct"/>
            <w:tcBorders>
              <w:top w:val="single" w:sz="4" w:space="0" w:color="auto"/>
              <w:left w:val="nil"/>
              <w:bottom w:val="single" w:sz="4" w:space="0" w:color="auto"/>
              <w:right w:val="single" w:sz="4" w:space="0" w:color="auto"/>
            </w:tcBorders>
            <w:vAlign w:val="center"/>
          </w:tcPr>
          <w:p w14:paraId="3C418526"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换补办</w:t>
            </w:r>
            <w:r w:rsidRPr="00BF4FCA">
              <w:rPr>
                <w:rFonts w:eastAsia="仿宋_GB2312" w:hint="eastAsia"/>
                <w:sz w:val="24"/>
                <w:szCs w:val="24"/>
              </w:rPr>
              <w:t>5</w:t>
            </w:r>
            <w:r w:rsidRPr="00BF4FCA">
              <w:rPr>
                <w:rFonts w:eastAsia="仿宋_GB2312" w:hint="eastAsia"/>
                <w:sz w:val="24"/>
                <w:szCs w:val="24"/>
              </w:rPr>
              <w:t>年有效台湾居民来往大陆通行证</w:t>
            </w:r>
          </w:p>
        </w:tc>
        <w:tc>
          <w:tcPr>
            <w:tcW w:w="766" w:type="pct"/>
            <w:tcBorders>
              <w:top w:val="single" w:sz="4" w:space="0" w:color="auto"/>
              <w:left w:val="nil"/>
              <w:bottom w:val="single" w:sz="4" w:space="0" w:color="auto"/>
              <w:right w:val="single" w:sz="4" w:space="0" w:color="auto"/>
            </w:tcBorders>
            <w:vAlign w:val="center"/>
          </w:tcPr>
          <w:p w14:paraId="389DCE8F"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市公安机关</w:t>
            </w:r>
          </w:p>
        </w:tc>
        <w:tc>
          <w:tcPr>
            <w:tcW w:w="1383" w:type="pct"/>
            <w:tcBorders>
              <w:top w:val="single" w:sz="4" w:space="0" w:color="auto"/>
              <w:left w:val="nil"/>
              <w:bottom w:val="single" w:sz="4" w:space="0" w:color="auto"/>
              <w:right w:val="single" w:sz="4" w:space="0" w:color="auto"/>
            </w:tcBorders>
            <w:vAlign w:val="center"/>
          </w:tcPr>
          <w:p w14:paraId="190A0FEE"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《中国公民往来台湾地区管理办法》（国务院令第</w:t>
            </w:r>
            <w:r w:rsidRPr="00BF4FCA">
              <w:rPr>
                <w:rFonts w:eastAsia="仿宋_GB2312" w:hint="eastAsia"/>
                <w:sz w:val="24"/>
                <w:szCs w:val="24"/>
              </w:rPr>
              <w:t>93</w:t>
            </w:r>
            <w:r w:rsidRPr="00BF4FCA">
              <w:rPr>
                <w:rFonts w:eastAsia="仿宋_GB2312" w:hint="eastAsia"/>
                <w:sz w:val="24"/>
                <w:szCs w:val="24"/>
              </w:rPr>
              <w:t>号）。</w:t>
            </w:r>
          </w:p>
        </w:tc>
        <w:tc>
          <w:tcPr>
            <w:tcW w:w="551" w:type="pct"/>
            <w:vMerge w:val="restart"/>
            <w:tcBorders>
              <w:top w:val="single" w:sz="4" w:space="0" w:color="auto"/>
              <w:left w:val="nil"/>
              <w:right w:val="single" w:sz="4" w:space="0" w:color="auto"/>
            </w:tcBorders>
            <w:vAlign w:val="center"/>
          </w:tcPr>
          <w:p w14:paraId="3211D7FB"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合并为台湾居民来往大陆通行证签发（签注）</w:t>
            </w:r>
          </w:p>
        </w:tc>
        <w:tc>
          <w:tcPr>
            <w:tcW w:w="1230" w:type="pct"/>
            <w:tcBorders>
              <w:top w:val="single" w:sz="4" w:space="0" w:color="auto"/>
              <w:left w:val="nil"/>
              <w:bottom w:val="single" w:sz="4" w:space="0" w:color="auto"/>
              <w:right w:val="single" w:sz="4" w:space="0" w:color="auto"/>
            </w:tcBorders>
            <w:vAlign w:val="center"/>
          </w:tcPr>
          <w:p w14:paraId="71978CB3"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78F9AEDA"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6797436C"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85</w:t>
            </w:r>
          </w:p>
        </w:tc>
        <w:tc>
          <w:tcPr>
            <w:tcW w:w="769" w:type="pct"/>
            <w:tcBorders>
              <w:top w:val="single" w:sz="4" w:space="0" w:color="auto"/>
              <w:left w:val="nil"/>
              <w:bottom w:val="single" w:sz="4" w:space="0" w:color="auto"/>
              <w:right w:val="single" w:sz="4" w:space="0" w:color="auto"/>
            </w:tcBorders>
            <w:vAlign w:val="center"/>
          </w:tcPr>
          <w:p w14:paraId="31026731"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一次有效台湾居民来往大陆通行证</w:t>
            </w:r>
          </w:p>
        </w:tc>
        <w:tc>
          <w:tcPr>
            <w:tcW w:w="766" w:type="pct"/>
            <w:tcBorders>
              <w:top w:val="single" w:sz="4" w:space="0" w:color="auto"/>
              <w:left w:val="nil"/>
              <w:bottom w:val="single" w:sz="4" w:space="0" w:color="auto"/>
              <w:right w:val="single" w:sz="4" w:space="0" w:color="auto"/>
            </w:tcBorders>
            <w:vAlign w:val="center"/>
          </w:tcPr>
          <w:p w14:paraId="443D9E4A"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市公安机关</w:t>
            </w:r>
          </w:p>
        </w:tc>
        <w:tc>
          <w:tcPr>
            <w:tcW w:w="1383" w:type="pct"/>
            <w:tcBorders>
              <w:top w:val="single" w:sz="4" w:space="0" w:color="auto"/>
              <w:left w:val="nil"/>
              <w:bottom w:val="single" w:sz="4" w:space="0" w:color="auto"/>
              <w:right w:val="single" w:sz="4" w:space="0" w:color="auto"/>
            </w:tcBorders>
            <w:vAlign w:val="center"/>
          </w:tcPr>
          <w:p w14:paraId="0AEE4E69"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《中国公民往来台湾地区管理办法》（国务院令第</w:t>
            </w:r>
            <w:r w:rsidRPr="00BF4FCA">
              <w:rPr>
                <w:rFonts w:eastAsia="仿宋_GB2312" w:hint="eastAsia"/>
                <w:sz w:val="24"/>
                <w:szCs w:val="24"/>
              </w:rPr>
              <w:t>93</w:t>
            </w:r>
            <w:r w:rsidRPr="00BF4FCA">
              <w:rPr>
                <w:rFonts w:eastAsia="仿宋_GB2312" w:hint="eastAsia"/>
                <w:sz w:val="24"/>
                <w:szCs w:val="24"/>
              </w:rPr>
              <w:t>号）。</w:t>
            </w:r>
          </w:p>
        </w:tc>
        <w:tc>
          <w:tcPr>
            <w:tcW w:w="551" w:type="pct"/>
            <w:vMerge/>
            <w:tcBorders>
              <w:left w:val="nil"/>
              <w:right w:val="single" w:sz="4" w:space="0" w:color="auto"/>
            </w:tcBorders>
            <w:vAlign w:val="center"/>
          </w:tcPr>
          <w:p w14:paraId="7342B73B" w14:textId="77777777" w:rsidR="00C264EF" w:rsidRPr="00BF4FCA" w:rsidRDefault="00C264EF" w:rsidP="00BF4FCA">
            <w:pPr>
              <w:snapToGrid w:val="0"/>
              <w:spacing w:line="400" w:lineRule="exact"/>
              <w:jc w:val="center"/>
              <w:rPr>
                <w:rFonts w:eastAsia="仿宋_GB2312" w:hint="eastAsia"/>
                <w:sz w:val="24"/>
                <w:szCs w:val="24"/>
              </w:rPr>
            </w:pPr>
          </w:p>
        </w:tc>
        <w:tc>
          <w:tcPr>
            <w:tcW w:w="1230" w:type="pct"/>
            <w:tcBorders>
              <w:top w:val="single" w:sz="4" w:space="0" w:color="auto"/>
              <w:left w:val="nil"/>
              <w:bottom w:val="single" w:sz="4" w:space="0" w:color="auto"/>
              <w:right w:val="single" w:sz="4" w:space="0" w:color="auto"/>
            </w:tcBorders>
            <w:vAlign w:val="center"/>
          </w:tcPr>
          <w:p w14:paraId="617C4F43"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7936BFC4"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1DB5E885"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86</w:t>
            </w:r>
          </w:p>
        </w:tc>
        <w:tc>
          <w:tcPr>
            <w:tcW w:w="769" w:type="pct"/>
            <w:tcBorders>
              <w:top w:val="single" w:sz="4" w:space="0" w:color="auto"/>
              <w:left w:val="nil"/>
              <w:bottom w:val="single" w:sz="4" w:space="0" w:color="auto"/>
              <w:right w:val="single" w:sz="4" w:space="0" w:color="auto"/>
            </w:tcBorders>
            <w:vAlign w:val="center"/>
          </w:tcPr>
          <w:p w14:paraId="66A5EB97"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一次出境有效来往大陆签注（审核）</w:t>
            </w:r>
          </w:p>
        </w:tc>
        <w:tc>
          <w:tcPr>
            <w:tcW w:w="766" w:type="pct"/>
            <w:tcBorders>
              <w:top w:val="single" w:sz="4" w:space="0" w:color="auto"/>
              <w:left w:val="nil"/>
              <w:bottom w:val="single" w:sz="4" w:space="0" w:color="auto"/>
              <w:right w:val="single" w:sz="4" w:space="0" w:color="auto"/>
            </w:tcBorders>
            <w:vAlign w:val="center"/>
          </w:tcPr>
          <w:p w14:paraId="064BDF51"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市公安机关</w:t>
            </w:r>
          </w:p>
        </w:tc>
        <w:tc>
          <w:tcPr>
            <w:tcW w:w="1383" w:type="pct"/>
            <w:tcBorders>
              <w:top w:val="single" w:sz="4" w:space="0" w:color="auto"/>
              <w:left w:val="nil"/>
              <w:bottom w:val="single" w:sz="4" w:space="0" w:color="auto"/>
              <w:right w:val="single" w:sz="4" w:space="0" w:color="auto"/>
            </w:tcBorders>
            <w:vAlign w:val="center"/>
          </w:tcPr>
          <w:p w14:paraId="27C2E9A3"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《中国公民往来台湾地区管理办法》（国务院令第</w:t>
            </w:r>
            <w:r w:rsidRPr="00BF4FCA">
              <w:rPr>
                <w:rFonts w:eastAsia="仿宋_GB2312" w:hint="eastAsia"/>
                <w:sz w:val="24"/>
                <w:szCs w:val="24"/>
              </w:rPr>
              <w:t>93</w:t>
            </w:r>
            <w:r w:rsidRPr="00BF4FCA">
              <w:rPr>
                <w:rFonts w:eastAsia="仿宋_GB2312" w:hint="eastAsia"/>
                <w:sz w:val="24"/>
                <w:szCs w:val="24"/>
              </w:rPr>
              <w:t>号）。</w:t>
            </w:r>
          </w:p>
        </w:tc>
        <w:tc>
          <w:tcPr>
            <w:tcW w:w="551" w:type="pct"/>
            <w:vMerge/>
            <w:tcBorders>
              <w:left w:val="nil"/>
              <w:right w:val="single" w:sz="4" w:space="0" w:color="auto"/>
            </w:tcBorders>
            <w:vAlign w:val="center"/>
          </w:tcPr>
          <w:p w14:paraId="7B89E96E" w14:textId="77777777" w:rsidR="00C264EF" w:rsidRPr="00BF4FCA" w:rsidRDefault="00C264EF" w:rsidP="00BF4FCA">
            <w:pPr>
              <w:snapToGrid w:val="0"/>
              <w:spacing w:line="400" w:lineRule="exact"/>
              <w:jc w:val="center"/>
              <w:rPr>
                <w:rFonts w:eastAsia="仿宋_GB2312" w:hint="eastAsia"/>
                <w:sz w:val="24"/>
                <w:szCs w:val="24"/>
              </w:rPr>
            </w:pPr>
          </w:p>
        </w:tc>
        <w:tc>
          <w:tcPr>
            <w:tcW w:w="1230" w:type="pct"/>
            <w:tcBorders>
              <w:top w:val="single" w:sz="4" w:space="0" w:color="auto"/>
              <w:left w:val="nil"/>
              <w:bottom w:val="single" w:sz="4" w:space="0" w:color="auto"/>
              <w:right w:val="single" w:sz="4" w:space="0" w:color="auto"/>
            </w:tcBorders>
            <w:vAlign w:val="center"/>
          </w:tcPr>
          <w:p w14:paraId="74CD0B48"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5936A2DB"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4467B0B9"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87</w:t>
            </w:r>
          </w:p>
        </w:tc>
        <w:tc>
          <w:tcPr>
            <w:tcW w:w="769" w:type="pct"/>
            <w:tcBorders>
              <w:top w:val="single" w:sz="4" w:space="0" w:color="auto"/>
              <w:left w:val="nil"/>
              <w:bottom w:val="single" w:sz="4" w:space="0" w:color="auto"/>
              <w:right w:val="single" w:sz="4" w:space="0" w:color="auto"/>
            </w:tcBorders>
            <w:vAlign w:val="center"/>
          </w:tcPr>
          <w:p w14:paraId="58F3800C"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一年（含）以内多次有效来往大陆签注（审核）</w:t>
            </w:r>
          </w:p>
        </w:tc>
        <w:tc>
          <w:tcPr>
            <w:tcW w:w="766" w:type="pct"/>
            <w:tcBorders>
              <w:top w:val="single" w:sz="4" w:space="0" w:color="auto"/>
              <w:left w:val="nil"/>
              <w:bottom w:val="single" w:sz="4" w:space="0" w:color="auto"/>
              <w:right w:val="single" w:sz="4" w:space="0" w:color="auto"/>
            </w:tcBorders>
            <w:vAlign w:val="center"/>
          </w:tcPr>
          <w:p w14:paraId="10843A35"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市公安机关</w:t>
            </w:r>
          </w:p>
        </w:tc>
        <w:tc>
          <w:tcPr>
            <w:tcW w:w="1383" w:type="pct"/>
            <w:tcBorders>
              <w:top w:val="single" w:sz="4" w:space="0" w:color="auto"/>
              <w:left w:val="nil"/>
              <w:bottom w:val="single" w:sz="4" w:space="0" w:color="auto"/>
              <w:right w:val="single" w:sz="4" w:space="0" w:color="auto"/>
            </w:tcBorders>
            <w:vAlign w:val="center"/>
          </w:tcPr>
          <w:p w14:paraId="3BB9C1AB"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《中国公民往来台湾地区管理办法》（国务院令第</w:t>
            </w:r>
            <w:r w:rsidRPr="00BF4FCA">
              <w:rPr>
                <w:rFonts w:eastAsia="仿宋_GB2312" w:hint="eastAsia"/>
                <w:sz w:val="24"/>
                <w:szCs w:val="24"/>
              </w:rPr>
              <w:t>93</w:t>
            </w:r>
            <w:r w:rsidRPr="00BF4FCA">
              <w:rPr>
                <w:rFonts w:eastAsia="仿宋_GB2312" w:hint="eastAsia"/>
                <w:sz w:val="24"/>
                <w:szCs w:val="24"/>
              </w:rPr>
              <w:t>号）。</w:t>
            </w:r>
          </w:p>
        </w:tc>
        <w:tc>
          <w:tcPr>
            <w:tcW w:w="551" w:type="pct"/>
            <w:vMerge/>
            <w:tcBorders>
              <w:left w:val="nil"/>
              <w:right w:val="single" w:sz="4" w:space="0" w:color="auto"/>
            </w:tcBorders>
            <w:vAlign w:val="center"/>
          </w:tcPr>
          <w:p w14:paraId="6047A2B9" w14:textId="77777777" w:rsidR="00C264EF" w:rsidRPr="00BF4FCA" w:rsidRDefault="00C264EF" w:rsidP="00BF4FCA">
            <w:pPr>
              <w:snapToGrid w:val="0"/>
              <w:spacing w:line="400" w:lineRule="exact"/>
              <w:jc w:val="center"/>
              <w:rPr>
                <w:rFonts w:eastAsia="仿宋_GB2312" w:hint="eastAsia"/>
                <w:sz w:val="24"/>
                <w:szCs w:val="24"/>
              </w:rPr>
            </w:pPr>
          </w:p>
        </w:tc>
        <w:tc>
          <w:tcPr>
            <w:tcW w:w="1230" w:type="pct"/>
            <w:tcBorders>
              <w:top w:val="single" w:sz="4" w:space="0" w:color="auto"/>
              <w:left w:val="nil"/>
              <w:bottom w:val="single" w:sz="4" w:space="0" w:color="auto"/>
              <w:right w:val="single" w:sz="4" w:space="0" w:color="auto"/>
            </w:tcBorders>
            <w:vAlign w:val="center"/>
          </w:tcPr>
          <w:p w14:paraId="373A78BC"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5C3C0C93"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20128E3E"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88</w:t>
            </w:r>
          </w:p>
        </w:tc>
        <w:tc>
          <w:tcPr>
            <w:tcW w:w="769" w:type="pct"/>
            <w:tcBorders>
              <w:top w:val="single" w:sz="4" w:space="0" w:color="auto"/>
              <w:left w:val="nil"/>
              <w:bottom w:val="single" w:sz="4" w:space="0" w:color="auto"/>
              <w:right w:val="single" w:sz="4" w:space="0" w:color="auto"/>
            </w:tcBorders>
            <w:vAlign w:val="center"/>
          </w:tcPr>
          <w:p w14:paraId="02E79C78"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口岸一次入出境有效来往大陆签注</w:t>
            </w:r>
            <w:r w:rsidRPr="00BF4FCA">
              <w:rPr>
                <w:rFonts w:eastAsia="仿宋_GB2312" w:hint="eastAsia"/>
                <w:sz w:val="24"/>
                <w:szCs w:val="24"/>
              </w:rPr>
              <w:lastRenderedPageBreak/>
              <w:t>（审核）</w:t>
            </w:r>
          </w:p>
        </w:tc>
        <w:tc>
          <w:tcPr>
            <w:tcW w:w="766" w:type="pct"/>
            <w:tcBorders>
              <w:top w:val="single" w:sz="4" w:space="0" w:color="auto"/>
              <w:left w:val="nil"/>
              <w:bottom w:val="single" w:sz="4" w:space="0" w:color="auto"/>
              <w:right w:val="single" w:sz="4" w:space="0" w:color="auto"/>
            </w:tcBorders>
            <w:vAlign w:val="center"/>
          </w:tcPr>
          <w:p w14:paraId="0A6A6710"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lastRenderedPageBreak/>
              <w:t>市公安机关</w:t>
            </w:r>
          </w:p>
        </w:tc>
        <w:tc>
          <w:tcPr>
            <w:tcW w:w="1383" w:type="pct"/>
            <w:tcBorders>
              <w:top w:val="single" w:sz="4" w:space="0" w:color="auto"/>
              <w:left w:val="nil"/>
              <w:bottom w:val="single" w:sz="4" w:space="0" w:color="auto"/>
              <w:right w:val="single" w:sz="4" w:space="0" w:color="auto"/>
            </w:tcBorders>
            <w:vAlign w:val="center"/>
          </w:tcPr>
          <w:p w14:paraId="2F007E86"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《中国公民往来台湾地区管理办法》（国务院令第</w:t>
            </w:r>
            <w:r w:rsidRPr="00BF4FCA">
              <w:rPr>
                <w:rFonts w:eastAsia="仿宋_GB2312" w:hint="eastAsia"/>
                <w:sz w:val="24"/>
                <w:szCs w:val="24"/>
              </w:rPr>
              <w:t>93</w:t>
            </w:r>
            <w:r w:rsidRPr="00BF4FCA">
              <w:rPr>
                <w:rFonts w:eastAsia="仿宋_GB2312" w:hint="eastAsia"/>
                <w:sz w:val="24"/>
                <w:szCs w:val="24"/>
              </w:rPr>
              <w:t>号）。</w:t>
            </w:r>
          </w:p>
        </w:tc>
        <w:tc>
          <w:tcPr>
            <w:tcW w:w="551" w:type="pct"/>
            <w:vMerge/>
            <w:tcBorders>
              <w:left w:val="nil"/>
              <w:bottom w:val="single" w:sz="4" w:space="0" w:color="auto"/>
              <w:right w:val="single" w:sz="4" w:space="0" w:color="auto"/>
            </w:tcBorders>
            <w:vAlign w:val="center"/>
          </w:tcPr>
          <w:p w14:paraId="41029D82" w14:textId="77777777" w:rsidR="00C264EF" w:rsidRPr="00BF4FCA" w:rsidRDefault="00C264EF" w:rsidP="00BF4FCA">
            <w:pPr>
              <w:snapToGrid w:val="0"/>
              <w:spacing w:line="400" w:lineRule="exact"/>
              <w:jc w:val="center"/>
              <w:rPr>
                <w:rFonts w:eastAsia="仿宋_GB2312" w:hint="eastAsia"/>
                <w:sz w:val="24"/>
                <w:szCs w:val="24"/>
              </w:rPr>
            </w:pPr>
          </w:p>
        </w:tc>
        <w:tc>
          <w:tcPr>
            <w:tcW w:w="1230" w:type="pct"/>
            <w:tcBorders>
              <w:top w:val="single" w:sz="4" w:space="0" w:color="auto"/>
              <w:left w:val="nil"/>
              <w:bottom w:val="single" w:sz="4" w:space="0" w:color="auto"/>
              <w:right w:val="single" w:sz="4" w:space="0" w:color="auto"/>
            </w:tcBorders>
            <w:vAlign w:val="center"/>
          </w:tcPr>
          <w:p w14:paraId="1C614FB8"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12888860"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06BB4F3A"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89</w:t>
            </w:r>
          </w:p>
        </w:tc>
        <w:tc>
          <w:tcPr>
            <w:tcW w:w="769" w:type="pct"/>
            <w:tcBorders>
              <w:top w:val="single" w:sz="4" w:space="0" w:color="auto"/>
              <w:left w:val="nil"/>
              <w:bottom w:val="single" w:sz="4" w:space="0" w:color="auto"/>
              <w:right w:val="single" w:sz="4" w:space="0" w:color="auto"/>
            </w:tcBorders>
            <w:vAlign w:val="center"/>
          </w:tcPr>
          <w:p w14:paraId="5ADB2628"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律师执业审核</w:t>
            </w:r>
          </w:p>
        </w:tc>
        <w:tc>
          <w:tcPr>
            <w:tcW w:w="766" w:type="pct"/>
            <w:tcBorders>
              <w:top w:val="single" w:sz="4" w:space="0" w:color="auto"/>
              <w:left w:val="nil"/>
              <w:bottom w:val="single" w:sz="4" w:space="0" w:color="auto"/>
              <w:right w:val="single" w:sz="4" w:space="0" w:color="auto"/>
            </w:tcBorders>
            <w:vAlign w:val="center"/>
          </w:tcPr>
          <w:p w14:paraId="2453AE51"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市司法行政主管部门</w:t>
            </w:r>
          </w:p>
        </w:tc>
        <w:tc>
          <w:tcPr>
            <w:tcW w:w="1383" w:type="pct"/>
            <w:tcBorders>
              <w:top w:val="single" w:sz="4" w:space="0" w:color="auto"/>
              <w:left w:val="nil"/>
              <w:bottom w:val="single" w:sz="4" w:space="0" w:color="auto"/>
              <w:right w:val="single" w:sz="4" w:space="0" w:color="auto"/>
            </w:tcBorders>
            <w:vAlign w:val="center"/>
          </w:tcPr>
          <w:p w14:paraId="39530E7A"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．《中华人民共和国律师法》第六条；</w:t>
            </w:r>
            <w:r w:rsidRPr="00BF4FCA">
              <w:rPr>
                <w:rFonts w:eastAsia="仿宋_GB2312" w:hint="eastAsia"/>
                <w:sz w:val="24"/>
                <w:szCs w:val="24"/>
              </w:rPr>
              <w:t>2</w:t>
            </w:r>
            <w:r w:rsidRPr="00BF4FCA">
              <w:rPr>
                <w:rFonts w:eastAsia="仿宋_GB2312" w:hint="eastAsia"/>
                <w:sz w:val="24"/>
                <w:szCs w:val="24"/>
              </w:rPr>
              <w:t>．《律师执业管理办法》（司法部令第</w:t>
            </w:r>
            <w:r w:rsidRPr="00BF4FCA">
              <w:rPr>
                <w:rFonts w:eastAsia="仿宋_GB2312" w:hint="eastAsia"/>
                <w:sz w:val="24"/>
                <w:szCs w:val="24"/>
              </w:rPr>
              <w:t>112</w:t>
            </w:r>
            <w:r w:rsidRPr="00BF4FCA">
              <w:rPr>
                <w:rFonts w:eastAsia="仿宋_GB2312" w:hint="eastAsia"/>
                <w:sz w:val="24"/>
                <w:szCs w:val="24"/>
              </w:rPr>
              <w:t>号）第十条。</w:t>
            </w:r>
          </w:p>
        </w:tc>
        <w:tc>
          <w:tcPr>
            <w:tcW w:w="551" w:type="pct"/>
            <w:vMerge w:val="restart"/>
            <w:tcBorders>
              <w:top w:val="single" w:sz="4" w:space="0" w:color="auto"/>
              <w:left w:val="nil"/>
              <w:right w:val="single" w:sz="4" w:space="0" w:color="auto"/>
            </w:tcBorders>
            <w:vAlign w:val="center"/>
          </w:tcPr>
          <w:p w14:paraId="425F28E0"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合并为律师执业核准</w:t>
            </w:r>
          </w:p>
        </w:tc>
        <w:tc>
          <w:tcPr>
            <w:tcW w:w="1230" w:type="pct"/>
            <w:tcBorders>
              <w:top w:val="single" w:sz="4" w:space="0" w:color="auto"/>
              <w:left w:val="nil"/>
              <w:bottom w:val="single" w:sz="4" w:space="0" w:color="auto"/>
              <w:right w:val="single" w:sz="4" w:space="0" w:color="auto"/>
            </w:tcBorders>
            <w:vAlign w:val="center"/>
          </w:tcPr>
          <w:p w14:paraId="57AFE8F3"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365127B7"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1AE4730A"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90</w:t>
            </w:r>
          </w:p>
        </w:tc>
        <w:tc>
          <w:tcPr>
            <w:tcW w:w="769" w:type="pct"/>
            <w:tcBorders>
              <w:top w:val="single" w:sz="4" w:space="0" w:color="auto"/>
              <w:left w:val="nil"/>
              <w:bottom w:val="single" w:sz="4" w:space="0" w:color="auto"/>
              <w:right w:val="single" w:sz="4" w:space="0" w:color="auto"/>
            </w:tcBorders>
            <w:vAlign w:val="center"/>
          </w:tcPr>
          <w:p w14:paraId="491E07E5"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香港、澳门永久性居民中的中国居民申请在内地从事律师职业核准</w:t>
            </w:r>
          </w:p>
        </w:tc>
        <w:tc>
          <w:tcPr>
            <w:tcW w:w="766" w:type="pct"/>
            <w:tcBorders>
              <w:top w:val="single" w:sz="4" w:space="0" w:color="auto"/>
              <w:left w:val="nil"/>
              <w:bottom w:val="single" w:sz="4" w:space="0" w:color="auto"/>
              <w:right w:val="single" w:sz="4" w:space="0" w:color="auto"/>
            </w:tcBorders>
            <w:vAlign w:val="center"/>
          </w:tcPr>
          <w:p w14:paraId="2021BE0D"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市司法行政主管部门</w:t>
            </w:r>
          </w:p>
        </w:tc>
        <w:tc>
          <w:tcPr>
            <w:tcW w:w="1383" w:type="pct"/>
            <w:tcBorders>
              <w:top w:val="single" w:sz="4" w:space="0" w:color="auto"/>
              <w:left w:val="nil"/>
              <w:bottom w:val="single" w:sz="4" w:space="0" w:color="auto"/>
              <w:right w:val="single" w:sz="4" w:space="0" w:color="auto"/>
            </w:tcBorders>
            <w:vAlign w:val="center"/>
          </w:tcPr>
          <w:p w14:paraId="4984B4BD"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．《国务院对确需保留的行政审批项目设定行政许可的决定》（国务院令第</w:t>
            </w:r>
            <w:r w:rsidRPr="00BF4FCA">
              <w:rPr>
                <w:rFonts w:eastAsia="仿宋_GB2312" w:hint="eastAsia"/>
                <w:sz w:val="24"/>
                <w:szCs w:val="24"/>
              </w:rPr>
              <w:t>412</w:t>
            </w:r>
            <w:r w:rsidRPr="00BF4FCA">
              <w:rPr>
                <w:rFonts w:eastAsia="仿宋_GB2312" w:hint="eastAsia"/>
                <w:sz w:val="24"/>
                <w:szCs w:val="24"/>
              </w:rPr>
              <w:t>号）第</w:t>
            </w:r>
            <w:r w:rsidRPr="00BF4FCA">
              <w:rPr>
                <w:rFonts w:eastAsia="仿宋_GB2312" w:hint="eastAsia"/>
                <w:sz w:val="24"/>
                <w:szCs w:val="24"/>
              </w:rPr>
              <w:t>70</w:t>
            </w:r>
            <w:r w:rsidRPr="00BF4FCA">
              <w:rPr>
                <w:rFonts w:eastAsia="仿宋_GB2312" w:hint="eastAsia"/>
                <w:sz w:val="24"/>
                <w:szCs w:val="24"/>
              </w:rPr>
              <w:t>项；</w:t>
            </w:r>
            <w:r w:rsidRPr="00BF4FCA">
              <w:rPr>
                <w:rFonts w:eastAsia="仿宋_GB2312" w:hint="eastAsia"/>
                <w:sz w:val="24"/>
                <w:szCs w:val="24"/>
              </w:rPr>
              <w:t>2</w:t>
            </w:r>
            <w:r w:rsidRPr="00BF4FCA">
              <w:rPr>
                <w:rFonts w:eastAsia="仿宋_GB2312" w:hint="eastAsia"/>
                <w:sz w:val="24"/>
                <w:szCs w:val="24"/>
              </w:rPr>
              <w:t>．《取得内地法律职业资格的香港特别行政区、澳门特别行政区居民在内地从事法律职业管理办法》（司法部令第</w:t>
            </w:r>
            <w:r w:rsidRPr="00BF4FCA">
              <w:rPr>
                <w:rFonts w:eastAsia="仿宋_GB2312" w:hint="eastAsia"/>
                <w:sz w:val="24"/>
                <w:szCs w:val="24"/>
              </w:rPr>
              <w:t>81</w:t>
            </w:r>
            <w:r w:rsidRPr="00BF4FCA">
              <w:rPr>
                <w:rFonts w:eastAsia="仿宋_GB2312" w:hint="eastAsia"/>
                <w:sz w:val="24"/>
                <w:szCs w:val="24"/>
              </w:rPr>
              <w:t>号）第十三条。</w:t>
            </w:r>
          </w:p>
        </w:tc>
        <w:tc>
          <w:tcPr>
            <w:tcW w:w="551" w:type="pct"/>
            <w:vMerge/>
            <w:tcBorders>
              <w:left w:val="nil"/>
              <w:right w:val="single" w:sz="4" w:space="0" w:color="auto"/>
            </w:tcBorders>
            <w:vAlign w:val="center"/>
          </w:tcPr>
          <w:p w14:paraId="0316A376" w14:textId="77777777" w:rsidR="00C264EF" w:rsidRPr="00BF4FCA" w:rsidRDefault="00C264EF" w:rsidP="00BF4FCA">
            <w:pPr>
              <w:snapToGrid w:val="0"/>
              <w:spacing w:line="400" w:lineRule="exact"/>
              <w:jc w:val="center"/>
              <w:rPr>
                <w:rFonts w:eastAsia="仿宋_GB2312" w:hint="eastAsia"/>
                <w:sz w:val="24"/>
                <w:szCs w:val="24"/>
              </w:rPr>
            </w:pPr>
          </w:p>
        </w:tc>
        <w:tc>
          <w:tcPr>
            <w:tcW w:w="1230" w:type="pct"/>
            <w:tcBorders>
              <w:top w:val="single" w:sz="4" w:space="0" w:color="auto"/>
              <w:left w:val="nil"/>
              <w:bottom w:val="single" w:sz="4" w:space="0" w:color="auto"/>
              <w:right w:val="single" w:sz="4" w:space="0" w:color="auto"/>
            </w:tcBorders>
            <w:vAlign w:val="center"/>
          </w:tcPr>
          <w:p w14:paraId="16898F75"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358A66F3"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626D6867"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91</w:t>
            </w:r>
          </w:p>
        </w:tc>
        <w:tc>
          <w:tcPr>
            <w:tcW w:w="769" w:type="pct"/>
            <w:tcBorders>
              <w:top w:val="single" w:sz="4" w:space="0" w:color="auto"/>
              <w:left w:val="nil"/>
              <w:bottom w:val="single" w:sz="4" w:space="0" w:color="auto"/>
              <w:right w:val="single" w:sz="4" w:space="0" w:color="auto"/>
            </w:tcBorders>
            <w:vAlign w:val="center"/>
          </w:tcPr>
          <w:p w14:paraId="1A4B17DA"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香港、澳门律师担任内地律师事务所法律顾问核准</w:t>
            </w:r>
          </w:p>
        </w:tc>
        <w:tc>
          <w:tcPr>
            <w:tcW w:w="766" w:type="pct"/>
            <w:tcBorders>
              <w:top w:val="single" w:sz="4" w:space="0" w:color="auto"/>
              <w:left w:val="nil"/>
              <w:bottom w:val="single" w:sz="4" w:space="0" w:color="auto"/>
              <w:right w:val="single" w:sz="4" w:space="0" w:color="auto"/>
            </w:tcBorders>
            <w:vAlign w:val="center"/>
          </w:tcPr>
          <w:p w14:paraId="4DDED744"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市司法行政主管部门</w:t>
            </w:r>
          </w:p>
        </w:tc>
        <w:tc>
          <w:tcPr>
            <w:tcW w:w="1383" w:type="pct"/>
            <w:tcBorders>
              <w:top w:val="single" w:sz="4" w:space="0" w:color="auto"/>
              <w:left w:val="nil"/>
              <w:bottom w:val="single" w:sz="4" w:space="0" w:color="auto"/>
              <w:right w:val="single" w:sz="4" w:space="0" w:color="auto"/>
            </w:tcBorders>
            <w:vAlign w:val="center"/>
          </w:tcPr>
          <w:p w14:paraId="78F53A12"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《国务院对确需保留的行政审批项目设定行政许可的决定》（国务院令第</w:t>
            </w:r>
            <w:r w:rsidRPr="00BF4FCA">
              <w:rPr>
                <w:rFonts w:eastAsia="仿宋_GB2312" w:hint="eastAsia"/>
                <w:sz w:val="24"/>
                <w:szCs w:val="24"/>
              </w:rPr>
              <w:t>412</w:t>
            </w:r>
            <w:r w:rsidRPr="00BF4FCA">
              <w:rPr>
                <w:rFonts w:eastAsia="仿宋_GB2312" w:hint="eastAsia"/>
                <w:sz w:val="24"/>
                <w:szCs w:val="24"/>
              </w:rPr>
              <w:t>号）第</w:t>
            </w:r>
            <w:r w:rsidRPr="00BF4FCA">
              <w:rPr>
                <w:rFonts w:eastAsia="仿宋_GB2312" w:hint="eastAsia"/>
                <w:sz w:val="24"/>
                <w:szCs w:val="24"/>
              </w:rPr>
              <w:t>71</w:t>
            </w:r>
            <w:r w:rsidRPr="00BF4FCA">
              <w:rPr>
                <w:rFonts w:eastAsia="仿宋_GB2312" w:hint="eastAsia"/>
                <w:sz w:val="24"/>
                <w:szCs w:val="24"/>
              </w:rPr>
              <w:t>项。</w:t>
            </w:r>
          </w:p>
        </w:tc>
        <w:tc>
          <w:tcPr>
            <w:tcW w:w="551" w:type="pct"/>
            <w:vMerge/>
            <w:tcBorders>
              <w:left w:val="nil"/>
              <w:bottom w:val="single" w:sz="4" w:space="0" w:color="auto"/>
              <w:right w:val="single" w:sz="4" w:space="0" w:color="auto"/>
            </w:tcBorders>
            <w:vAlign w:val="center"/>
          </w:tcPr>
          <w:p w14:paraId="72C1B3BB" w14:textId="77777777" w:rsidR="00C264EF" w:rsidRPr="00BF4FCA" w:rsidRDefault="00C264EF" w:rsidP="00BF4FCA">
            <w:pPr>
              <w:snapToGrid w:val="0"/>
              <w:spacing w:line="400" w:lineRule="exact"/>
              <w:jc w:val="center"/>
              <w:rPr>
                <w:rFonts w:eastAsia="仿宋_GB2312" w:hint="eastAsia"/>
                <w:sz w:val="24"/>
                <w:szCs w:val="24"/>
              </w:rPr>
            </w:pPr>
          </w:p>
        </w:tc>
        <w:tc>
          <w:tcPr>
            <w:tcW w:w="1230" w:type="pct"/>
            <w:tcBorders>
              <w:top w:val="single" w:sz="4" w:space="0" w:color="auto"/>
              <w:left w:val="nil"/>
              <w:bottom w:val="single" w:sz="4" w:space="0" w:color="auto"/>
              <w:right w:val="single" w:sz="4" w:space="0" w:color="auto"/>
            </w:tcBorders>
            <w:vAlign w:val="center"/>
          </w:tcPr>
          <w:p w14:paraId="0C18FC0E"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135F9275"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199C4528"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92</w:t>
            </w:r>
          </w:p>
        </w:tc>
        <w:tc>
          <w:tcPr>
            <w:tcW w:w="769" w:type="pct"/>
            <w:tcBorders>
              <w:top w:val="single" w:sz="4" w:space="0" w:color="auto"/>
              <w:left w:val="nil"/>
              <w:bottom w:val="single" w:sz="4" w:space="0" w:color="auto"/>
              <w:right w:val="single" w:sz="4" w:space="0" w:color="auto"/>
            </w:tcBorders>
            <w:vAlign w:val="center"/>
          </w:tcPr>
          <w:p w14:paraId="1B15D0F2"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外国律师事务所驻华代表机构设立审核</w:t>
            </w:r>
          </w:p>
        </w:tc>
        <w:tc>
          <w:tcPr>
            <w:tcW w:w="766" w:type="pct"/>
            <w:tcBorders>
              <w:top w:val="single" w:sz="4" w:space="0" w:color="auto"/>
              <w:left w:val="nil"/>
              <w:bottom w:val="single" w:sz="4" w:space="0" w:color="auto"/>
              <w:right w:val="single" w:sz="4" w:space="0" w:color="auto"/>
            </w:tcBorders>
            <w:vAlign w:val="center"/>
          </w:tcPr>
          <w:p w14:paraId="2EFD9D58"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市司法行政主管部门</w:t>
            </w:r>
          </w:p>
        </w:tc>
        <w:tc>
          <w:tcPr>
            <w:tcW w:w="1383" w:type="pct"/>
            <w:tcBorders>
              <w:top w:val="single" w:sz="4" w:space="0" w:color="auto"/>
              <w:left w:val="nil"/>
              <w:bottom w:val="single" w:sz="4" w:space="0" w:color="auto"/>
              <w:right w:val="single" w:sz="4" w:space="0" w:color="auto"/>
            </w:tcBorders>
            <w:vAlign w:val="center"/>
          </w:tcPr>
          <w:p w14:paraId="528A131B"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．《外国律师事务所驻华代表机构管理条例》（国务院令第</w:t>
            </w:r>
            <w:r w:rsidRPr="00BF4FCA">
              <w:rPr>
                <w:rFonts w:eastAsia="仿宋_GB2312" w:hint="eastAsia"/>
                <w:sz w:val="24"/>
                <w:szCs w:val="24"/>
              </w:rPr>
              <w:t>338</w:t>
            </w:r>
            <w:r w:rsidRPr="00BF4FCA">
              <w:rPr>
                <w:rFonts w:eastAsia="仿宋_GB2312" w:hint="eastAsia"/>
                <w:sz w:val="24"/>
                <w:szCs w:val="24"/>
              </w:rPr>
              <w:t>号）第六条；</w:t>
            </w:r>
            <w:r w:rsidRPr="00BF4FCA">
              <w:rPr>
                <w:rFonts w:eastAsia="仿宋_GB2312" w:hint="eastAsia"/>
                <w:sz w:val="24"/>
                <w:szCs w:val="24"/>
              </w:rPr>
              <w:t>2</w:t>
            </w:r>
            <w:r w:rsidRPr="00BF4FCA">
              <w:rPr>
                <w:rFonts w:eastAsia="仿宋_GB2312" w:hint="eastAsia"/>
                <w:sz w:val="24"/>
                <w:szCs w:val="24"/>
              </w:rPr>
              <w:t>．《司法部关于执行〈外国律师事务所驻华代表机构管理条例〉的规定》（司法部令第</w:t>
            </w:r>
            <w:r w:rsidRPr="00BF4FCA">
              <w:rPr>
                <w:rFonts w:eastAsia="仿宋_GB2312" w:hint="eastAsia"/>
                <w:sz w:val="24"/>
                <w:szCs w:val="24"/>
              </w:rPr>
              <w:t>73</w:t>
            </w:r>
            <w:r w:rsidRPr="00BF4FCA">
              <w:rPr>
                <w:rFonts w:eastAsia="仿宋_GB2312" w:hint="eastAsia"/>
                <w:sz w:val="24"/>
                <w:szCs w:val="24"/>
              </w:rPr>
              <w:t>号）</w:t>
            </w:r>
            <w:r w:rsidRPr="00BF4FCA">
              <w:rPr>
                <w:rFonts w:eastAsia="仿宋_GB2312" w:hint="eastAsia"/>
                <w:sz w:val="24"/>
                <w:szCs w:val="24"/>
              </w:rPr>
              <w:lastRenderedPageBreak/>
              <w:t>第十二条。</w:t>
            </w:r>
          </w:p>
        </w:tc>
        <w:tc>
          <w:tcPr>
            <w:tcW w:w="551" w:type="pct"/>
            <w:vMerge w:val="restart"/>
            <w:tcBorders>
              <w:top w:val="single" w:sz="4" w:space="0" w:color="auto"/>
              <w:left w:val="nil"/>
              <w:right w:val="single" w:sz="4" w:space="0" w:color="auto"/>
            </w:tcBorders>
            <w:vAlign w:val="center"/>
          </w:tcPr>
          <w:p w14:paraId="160BE05B"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lastRenderedPageBreak/>
              <w:t>合并为外</w:t>
            </w:r>
            <w:r w:rsidRPr="00BF4FCA">
              <w:rPr>
                <w:rFonts w:eastAsia="仿宋_GB2312" w:hint="eastAsia"/>
                <w:spacing w:val="-8"/>
                <w:sz w:val="24"/>
                <w:szCs w:val="24"/>
              </w:rPr>
              <w:t>国及香港、</w:t>
            </w:r>
            <w:r w:rsidRPr="00BF4FCA">
              <w:rPr>
                <w:rFonts w:eastAsia="仿宋_GB2312" w:hint="eastAsia"/>
                <w:sz w:val="24"/>
                <w:szCs w:val="24"/>
              </w:rPr>
              <w:t>澳门律师事务所驻华（驻内地）代表机构</w:t>
            </w:r>
            <w:r w:rsidRPr="00BF4FCA">
              <w:rPr>
                <w:rFonts w:eastAsia="仿宋_GB2312" w:hint="eastAsia"/>
                <w:sz w:val="24"/>
                <w:szCs w:val="24"/>
              </w:rPr>
              <w:lastRenderedPageBreak/>
              <w:t>设立核准</w:t>
            </w:r>
          </w:p>
        </w:tc>
        <w:tc>
          <w:tcPr>
            <w:tcW w:w="1230" w:type="pct"/>
            <w:tcBorders>
              <w:top w:val="single" w:sz="4" w:space="0" w:color="auto"/>
              <w:left w:val="nil"/>
              <w:bottom w:val="single" w:sz="4" w:space="0" w:color="auto"/>
              <w:right w:val="single" w:sz="4" w:space="0" w:color="auto"/>
            </w:tcBorders>
            <w:vAlign w:val="center"/>
          </w:tcPr>
          <w:p w14:paraId="60AACBF6"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07D7C2A3"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5482502B"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93</w:t>
            </w:r>
          </w:p>
        </w:tc>
        <w:tc>
          <w:tcPr>
            <w:tcW w:w="769" w:type="pct"/>
            <w:tcBorders>
              <w:top w:val="single" w:sz="4" w:space="0" w:color="auto"/>
              <w:left w:val="nil"/>
              <w:bottom w:val="single" w:sz="4" w:space="0" w:color="auto"/>
              <w:right w:val="single" w:sz="4" w:space="0" w:color="auto"/>
            </w:tcBorders>
            <w:vAlign w:val="center"/>
          </w:tcPr>
          <w:p w14:paraId="264A6E45"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香港、澳门律师事务所驻内地代表机构设立审核</w:t>
            </w:r>
          </w:p>
        </w:tc>
        <w:tc>
          <w:tcPr>
            <w:tcW w:w="766" w:type="pct"/>
            <w:tcBorders>
              <w:top w:val="single" w:sz="4" w:space="0" w:color="auto"/>
              <w:left w:val="nil"/>
              <w:bottom w:val="single" w:sz="4" w:space="0" w:color="auto"/>
              <w:right w:val="single" w:sz="4" w:space="0" w:color="auto"/>
            </w:tcBorders>
            <w:vAlign w:val="center"/>
          </w:tcPr>
          <w:p w14:paraId="10750F15"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市司法行政主管部门</w:t>
            </w:r>
          </w:p>
        </w:tc>
        <w:tc>
          <w:tcPr>
            <w:tcW w:w="1383" w:type="pct"/>
            <w:tcBorders>
              <w:top w:val="single" w:sz="4" w:space="0" w:color="auto"/>
              <w:left w:val="nil"/>
              <w:bottom w:val="single" w:sz="4" w:space="0" w:color="auto"/>
              <w:right w:val="single" w:sz="4" w:space="0" w:color="auto"/>
            </w:tcBorders>
            <w:vAlign w:val="center"/>
          </w:tcPr>
          <w:p w14:paraId="75D04D13"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．《外国律师事务所驻华代表机构管理条例》（国务院令第</w:t>
            </w:r>
            <w:r w:rsidRPr="00BF4FCA">
              <w:rPr>
                <w:rFonts w:eastAsia="仿宋_GB2312" w:hint="eastAsia"/>
                <w:sz w:val="24"/>
                <w:szCs w:val="24"/>
              </w:rPr>
              <w:t>338</w:t>
            </w:r>
            <w:r w:rsidRPr="00BF4FCA">
              <w:rPr>
                <w:rFonts w:eastAsia="仿宋_GB2312" w:hint="eastAsia"/>
                <w:sz w:val="24"/>
                <w:szCs w:val="24"/>
              </w:rPr>
              <w:t>号）第三十四条；</w:t>
            </w:r>
            <w:r w:rsidRPr="00BF4FCA">
              <w:rPr>
                <w:rFonts w:eastAsia="仿宋_GB2312" w:hint="eastAsia"/>
                <w:sz w:val="24"/>
                <w:szCs w:val="24"/>
              </w:rPr>
              <w:t>2</w:t>
            </w:r>
            <w:r w:rsidRPr="00BF4FCA">
              <w:rPr>
                <w:rFonts w:eastAsia="仿宋_GB2312" w:hint="eastAsia"/>
                <w:sz w:val="24"/>
                <w:szCs w:val="24"/>
              </w:rPr>
              <w:t>．《香港、澳门特别行政区律师事务所驻内地代表机构管理办法》（司法部令第</w:t>
            </w:r>
            <w:r w:rsidRPr="00BF4FCA">
              <w:rPr>
                <w:rFonts w:eastAsia="仿宋_GB2312" w:hint="eastAsia"/>
                <w:sz w:val="24"/>
                <w:szCs w:val="24"/>
              </w:rPr>
              <w:t>84</w:t>
            </w:r>
            <w:r w:rsidRPr="00BF4FCA">
              <w:rPr>
                <w:rFonts w:eastAsia="仿宋_GB2312" w:hint="eastAsia"/>
                <w:sz w:val="24"/>
                <w:szCs w:val="24"/>
              </w:rPr>
              <w:t>号）第六条。</w:t>
            </w:r>
          </w:p>
        </w:tc>
        <w:tc>
          <w:tcPr>
            <w:tcW w:w="551" w:type="pct"/>
            <w:vMerge/>
            <w:tcBorders>
              <w:left w:val="nil"/>
              <w:right w:val="single" w:sz="4" w:space="0" w:color="auto"/>
            </w:tcBorders>
            <w:vAlign w:val="center"/>
          </w:tcPr>
          <w:p w14:paraId="5329D7CC" w14:textId="77777777" w:rsidR="00C264EF" w:rsidRPr="00BF4FCA" w:rsidRDefault="00C264EF" w:rsidP="00BF4FCA">
            <w:pPr>
              <w:snapToGrid w:val="0"/>
              <w:spacing w:line="400" w:lineRule="exact"/>
              <w:jc w:val="center"/>
              <w:rPr>
                <w:rFonts w:eastAsia="仿宋_GB2312" w:hint="eastAsia"/>
                <w:sz w:val="24"/>
                <w:szCs w:val="24"/>
              </w:rPr>
            </w:pPr>
          </w:p>
        </w:tc>
        <w:tc>
          <w:tcPr>
            <w:tcW w:w="1230" w:type="pct"/>
            <w:tcBorders>
              <w:top w:val="single" w:sz="4" w:space="0" w:color="auto"/>
              <w:left w:val="nil"/>
              <w:bottom w:val="single" w:sz="4" w:space="0" w:color="auto"/>
              <w:right w:val="single" w:sz="4" w:space="0" w:color="auto"/>
            </w:tcBorders>
            <w:vAlign w:val="center"/>
          </w:tcPr>
          <w:p w14:paraId="07489DBB"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7A508DC9"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7B52A76D"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94</w:t>
            </w:r>
          </w:p>
        </w:tc>
        <w:tc>
          <w:tcPr>
            <w:tcW w:w="769" w:type="pct"/>
            <w:tcBorders>
              <w:top w:val="single" w:sz="4" w:space="0" w:color="auto"/>
              <w:left w:val="nil"/>
              <w:bottom w:val="single" w:sz="4" w:space="0" w:color="auto"/>
              <w:right w:val="single" w:sz="4" w:space="0" w:color="auto"/>
            </w:tcBorders>
            <w:vAlign w:val="center"/>
          </w:tcPr>
          <w:p w14:paraId="2CEDF3FD"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香港、澳门律师事务所与内地律师事务所联营核准</w:t>
            </w:r>
          </w:p>
        </w:tc>
        <w:tc>
          <w:tcPr>
            <w:tcW w:w="766" w:type="pct"/>
            <w:tcBorders>
              <w:top w:val="single" w:sz="4" w:space="0" w:color="auto"/>
              <w:left w:val="nil"/>
              <w:bottom w:val="single" w:sz="4" w:space="0" w:color="auto"/>
              <w:right w:val="single" w:sz="4" w:space="0" w:color="auto"/>
            </w:tcBorders>
            <w:vAlign w:val="center"/>
          </w:tcPr>
          <w:p w14:paraId="3FB60042"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市司法行政主管部门</w:t>
            </w:r>
          </w:p>
        </w:tc>
        <w:tc>
          <w:tcPr>
            <w:tcW w:w="1383" w:type="pct"/>
            <w:tcBorders>
              <w:top w:val="single" w:sz="4" w:space="0" w:color="auto"/>
              <w:left w:val="nil"/>
              <w:bottom w:val="single" w:sz="4" w:space="0" w:color="auto"/>
              <w:right w:val="single" w:sz="4" w:space="0" w:color="auto"/>
            </w:tcBorders>
            <w:vAlign w:val="center"/>
          </w:tcPr>
          <w:p w14:paraId="4434CB87"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．《国务院对确需保留的行政审批项目设定行政许可的决定》（国务院令第</w:t>
            </w:r>
            <w:r w:rsidRPr="00BF4FCA">
              <w:rPr>
                <w:rFonts w:eastAsia="仿宋_GB2312" w:hint="eastAsia"/>
                <w:sz w:val="24"/>
                <w:szCs w:val="24"/>
              </w:rPr>
              <w:t>412</w:t>
            </w:r>
            <w:r w:rsidRPr="00BF4FCA">
              <w:rPr>
                <w:rFonts w:eastAsia="仿宋_GB2312" w:hint="eastAsia"/>
                <w:sz w:val="24"/>
                <w:szCs w:val="24"/>
              </w:rPr>
              <w:t>号）第</w:t>
            </w:r>
            <w:r w:rsidRPr="00BF4FCA">
              <w:rPr>
                <w:rFonts w:eastAsia="仿宋_GB2312" w:hint="eastAsia"/>
                <w:sz w:val="24"/>
                <w:szCs w:val="24"/>
              </w:rPr>
              <w:t>72</w:t>
            </w:r>
            <w:r w:rsidRPr="00BF4FCA">
              <w:rPr>
                <w:rFonts w:eastAsia="仿宋_GB2312" w:hint="eastAsia"/>
                <w:sz w:val="24"/>
                <w:szCs w:val="24"/>
              </w:rPr>
              <w:t>项；</w:t>
            </w:r>
            <w:r w:rsidRPr="00BF4FCA">
              <w:rPr>
                <w:rFonts w:eastAsia="仿宋_GB2312" w:hint="eastAsia"/>
                <w:sz w:val="24"/>
                <w:szCs w:val="24"/>
              </w:rPr>
              <w:t>2</w:t>
            </w:r>
            <w:r w:rsidRPr="00BF4FCA">
              <w:rPr>
                <w:rFonts w:eastAsia="仿宋_GB2312" w:hint="eastAsia"/>
                <w:sz w:val="24"/>
                <w:szCs w:val="24"/>
              </w:rPr>
              <w:t>．《香港特别行政区和澳门特别行政区律师事务所与内地律师事务所联营管理办法》（司法部令第</w:t>
            </w:r>
            <w:r w:rsidRPr="00BF4FCA">
              <w:rPr>
                <w:rFonts w:eastAsia="仿宋_GB2312" w:hint="eastAsia"/>
                <w:sz w:val="24"/>
                <w:szCs w:val="24"/>
              </w:rPr>
              <w:t>83</w:t>
            </w:r>
            <w:r w:rsidRPr="00BF4FCA">
              <w:rPr>
                <w:rFonts w:eastAsia="仿宋_GB2312" w:hint="eastAsia"/>
                <w:sz w:val="24"/>
                <w:szCs w:val="24"/>
              </w:rPr>
              <w:t>号）第八条。</w:t>
            </w:r>
          </w:p>
        </w:tc>
        <w:tc>
          <w:tcPr>
            <w:tcW w:w="551" w:type="pct"/>
            <w:vMerge/>
            <w:tcBorders>
              <w:left w:val="nil"/>
              <w:bottom w:val="single" w:sz="4" w:space="0" w:color="auto"/>
              <w:right w:val="single" w:sz="4" w:space="0" w:color="auto"/>
            </w:tcBorders>
            <w:vAlign w:val="center"/>
          </w:tcPr>
          <w:p w14:paraId="3870D4EF" w14:textId="77777777" w:rsidR="00C264EF" w:rsidRPr="00BF4FCA" w:rsidRDefault="00C264EF" w:rsidP="00BF4FCA">
            <w:pPr>
              <w:snapToGrid w:val="0"/>
              <w:spacing w:line="400" w:lineRule="exact"/>
              <w:jc w:val="center"/>
              <w:rPr>
                <w:rFonts w:eastAsia="仿宋_GB2312" w:hint="eastAsia"/>
                <w:sz w:val="24"/>
                <w:szCs w:val="24"/>
              </w:rPr>
            </w:pPr>
          </w:p>
        </w:tc>
        <w:tc>
          <w:tcPr>
            <w:tcW w:w="1230" w:type="pct"/>
            <w:tcBorders>
              <w:top w:val="single" w:sz="4" w:space="0" w:color="auto"/>
              <w:left w:val="nil"/>
              <w:bottom w:val="single" w:sz="4" w:space="0" w:color="auto"/>
              <w:right w:val="single" w:sz="4" w:space="0" w:color="auto"/>
            </w:tcBorders>
            <w:vAlign w:val="center"/>
          </w:tcPr>
          <w:p w14:paraId="5BA594F6"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1EAC85DE"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7F5C51D9"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95</w:t>
            </w:r>
          </w:p>
        </w:tc>
        <w:tc>
          <w:tcPr>
            <w:tcW w:w="769" w:type="pct"/>
            <w:tcBorders>
              <w:top w:val="single" w:sz="4" w:space="0" w:color="auto"/>
              <w:left w:val="nil"/>
              <w:bottom w:val="single" w:sz="4" w:space="0" w:color="auto"/>
              <w:right w:val="single" w:sz="4" w:space="0" w:color="auto"/>
            </w:tcBorders>
            <w:vAlign w:val="center"/>
          </w:tcPr>
          <w:p w14:paraId="13BCFF86"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香港、澳门律师事务所驻内地代表机构代表执业核准</w:t>
            </w:r>
          </w:p>
        </w:tc>
        <w:tc>
          <w:tcPr>
            <w:tcW w:w="766" w:type="pct"/>
            <w:tcBorders>
              <w:top w:val="single" w:sz="4" w:space="0" w:color="auto"/>
              <w:left w:val="nil"/>
              <w:bottom w:val="single" w:sz="4" w:space="0" w:color="auto"/>
              <w:right w:val="single" w:sz="4" w:space="0" w:color="auto"/>
            </w:tcBorders>
            <w:vAlign w:val="center"/>
          </w:tcPr>
          <w:p w14:paraId="54A37DBD"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市司法行政主管部门</w:t>
            </w:r>
          </w:p>
        </w:tc>
        <w:tc>
          <w:tcPr>
            <w:tcW w:w="1383" w:type="pct"/>
            <w:tcBorders>
              <w:top w:val="single" w:sz="4" w:space="0" w:color="auto"/>
              <w:left w:val="nil"/>
              <w:bottom w:val="single" w:sz="4" w:space="0" w:color="auto"/>
              <w:right w:val="single" w:sz="4" w:space="0" w:color="auto"/>
            </w:tcBorders>
            <w:vAlign w:val="center"/>
          </w:tcPr>
          <w:p w14:paraId="1F1B8F22"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．《外国律师事务所驻华代表机构管理条例》（国务院令第</w:t>
            </w:r>
            <w:r w:rsidRPr="00BF4FCA">
              <w:rPr>
                <w:rFonts w:eastAsia="仿宋_GB2312" w:hint="eastAsia"/>
                <w:sz w:val="24"/>
                <w:szCs w:val="24"/>
              </w:rPr>
              <w:t>338</w:t>
            </w:r>
            <w:r w:rsidRPr="00BF4FCA">
              <w:rPr>
                <w:rFonts w:eastAsia="仿宋_GB2312" w:hint="eastAsia"/>
                <w:sz w:val="24"/>
                <w:szCs w:val="24"/>
              </w:rPr>
              <w:t>号）第三十四条；</w:t>
            </w:r>
            <w:r w:rsidRPr="00BF4FCA">
              <w:rPr>
                <w:rFonts w:eastAsia="仿宋_GB2312" w:hint="eastAsia"/>
                <w:sz w:val="24"/>
                <w:szCs w:val="24"/>
              </w:rPr>
              <w:t>2</w:t>
            </w:r>
            <w:r w:rsidRPr="00BF4FCA">
              <w:rPr>
                <w:rFonts w:eastAsia="仿宋_GB2312" w:hint="eastAsia"/>
                <w:sz w:val="24"/>
                <w:szCs w:val="24"/>
              </w:rPr>
              <w:t>．《香港、澳门特别行政区律师事务所驻内地代表机构管理办法》（司法部令第</w:t>
            </w:r>
            <w:r w:rsidRPr="00BF4FCA">
              <w:rPr>
                <w:rFonts w:eastAsia="仿宋_GB2312" w:hint="eastAsia"/>
                <w:sz w:val="24"/>
                <w:szCs w:val="24"/>
              </w:rPr>
              <w:t>84</w:t>
            </w:r>
            <w:r w:rsidRPr="00BF4FCA">
              <w:rPr>
                <w:rFonts w:eastAsia="仿宋_GB2312" w:hint="eastAsia"/>
                <w:sz w:val="24"/>
                <w:szCs w:val="24"/>
              </w:rPr>
              <w:t>号）第六条。</w:t>
            </w:r>
          </w:p>
        </w:tc>
        <w:tc>
          <w:tcPr>
            <w:tcW w:w="551" w:type="pct"/>
            <w:vMerge w:val="restart"/>
            <w:tcBorders>
              <w:top w:val="single" w:sz="4" w:space="0" w:color="auto"/>
              <w:left w:val="nil"/>
              <w:right w:val="single" w:sz="4" w:space="0" w:color="auto"/>
            </w:tcBorders>
            <w:vAlign w:val="center"/>
          </w:tcPr>
          <w:p w14:paraId="7F4ECC29"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合并为外</w:t>
            </w:r>
            <w:r w:rsidRPr="00BF4FCA">
              <w:rPr>
                <w:rFonts w:eastAsia="仿宋_GB2312" w:hint="eastAsia"/>
                <w:spacing w:val="-8"/>
                <w:sz w:val="24"/>
                <w:szCs w:val="24"/>
              </w:rPr>
              <w:t>国及香港、</w:t>
            </w:r>
            <w:r w:rsidRPr="00BF4FCA">
              <w:rPr>
                <w:rFonts w:eastAsia="仿宋_GB2312" w:hint="eastAsia"/>
                <w:sz w:val="24"/>
                <w:szCs w:val="24"/>
              </w:rPr>
              <w:t>澳门律师事务所驻华（驻内地）代表机构代表执业核准</w:t>
            </w:r>
          </w:p>
        </w:tc>
        <w:tc>
          <w:tcPr>
            <w:tcW w:w="1230" w:type="pct"/>
            <w:tcBorders>
              <w:top w:val="single" w:sz="4" w:space="0" w:color="auto"/>
              <w:left w:val="nil"/>
              <w:bottom w:val="single" w:sz="4" w:space="0" w:color="auto"/>
              <w:right w:val="single" w:sz="4" w:space="0" w:color="auto"/>
            </w:tcBorders>
            <w:vAlign w:val="center"/>
          </w:tcPr>
          <w:p w14:paraId="0CFB45AC"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7C15F8B4"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5B9859D5"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96</w:t>
            </w:r>
          </w:p>
        </w:tc>
        <w:tc>
          <w:tcPr>
            <w:tcW w:w="769" w:type="pct"/>
            <w:tcBorders>
              <w:top w:val="single" w:sz="4" w:space="0" w:color="auto"/>
              <w:left w:val="nil"/>
              <w:bottom w:val="single" w:sz="4" w:space="0" w:color="auto"/>
              <w:right w:val="single" w:sz="4" w:space="0" w:color="auto"/>
            </w:tcBorders>
            <w:vAlign w:val="center"/>
          </w:tcPr>
          <w:p w14:paraId="7EBB2574"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外国律师事务所驻华代表机构代表</w:t>
            </w:r>
            <w:r w:rsidRPr="00BF4FCA">
              <w:rPr>
                <w:rFonts w:eastAsia="仿宋_GB2312" w:hint="eastAsia"/>
                <w:sz w:val="24"/>
                <w:szCs w:val="24"/>
              </w:rPr>
              <w:lastRenderedPageBreak/>
              <w:t>执业核准</w:t>
            </w:r>
          </w:p>
        </w:tc>
        <w:tc>
          <w:tcPr>
            <w:tcW w:w="766" w:type="pct"/>
            <w:tcBorders>
              <w:top w:val="single" w:sz="4" w:space="0" w:color="auto"/>
              <w:left w:val="nil"/>
              <w:bottom w:val="single" w:sz="4" w:space="0" w:color="auto"/>
              <w:right w:val="single" w:sz="4" w:space="0" w:color="auto"/>
            </w:tcBorders>
            <w:vAlign w:val="center"/>
          </w:tcPr>
          <w:p w14:paraId="6C98D49D"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lastRenderedPageBreak/>
              <w:t>市司法行政主管部门</w:t>
            </w:r>
          </w:p>
        </w:tc>
        <w:tc>
          <w:tcPr>
            <w:tcW w:w="1383" w:type="pct"/>
            <w:tcBorders>
              <w:top w:val="single" w:sz="4" w:space="0" w:color="auto"/>
              <w:left w:val="nil"/>
              <w:bottom w:val="single" w:sz="4" w:space="0" w:color="auto"/>
              <w:right w:val="single" w:sz="4" w:space="0" w:color="auto"/>
            </w:tcBorders>
            <w:vAlign w:val="center"/>
          </w:tcPr>
          <w:p w14:paraId="3E218671"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《外国律师事务所驻华代表机构管理条例》（国务院令第</w:t>
            </w:r>
            <w:r w:rsidRPr="00BF4FCA">
              <w:rPr>
                <w:rFonts w:eastAsia="仿宋_GB2312" w:hint="eastAsia"/>
                <w:sz w:val="24"/>
                <w:szCs w:val="24"/>
              </w:rPr>
              <w:t>338</w:t>
            </w:r>
            <w:r w:rsidRPr="00BF4FCA">
              <w:rPr>
                <w:rFonts w:eastAsia="仿宋_GB2312" w:hint="eastAsia"/>
                <w:sz w:val="24"/>
                <w:szCs w:val="24"/>
              </w:rPr>
              <w:t>号）</w:t>
            </w:r>
            <w:r w:rsidRPr="00BF4FCA">
              <w:rPr>
                <w:rFonts w:eastAsia="仿宋_GB2312" w:hint="eastAsia"/>
                <w:sz w:val="24"/>
                <w:szCs w:val="24"/>
              </w:rPr>
              <w:lastRenderedPageBreak/>
              <w:t>第六条。</w:t>
            </w:r>
          </w:p>
        </w:tc>
        <w:tc>
          <w:tcPr>
            <w:tcW w:w="551" w:type="pct"/>
            <w:vMerge/>
            <w:tcBorders>
              <w:left w:val="nil"/>
              <w:bottom w:val="single" w:sz="4" w:space="0" w:color="auto"/>
              <w:right w:val="single" w:sz="4" w:space="0" w:color="auto"/>
            </w:tcBorders>
            <w:vAlign w:val="center"/>
          </w:tcPr>
          <w:p w14:paraId="272F7D30" w14:textId="77777777" w:rsidR="00C264EF" w:rsidRPr="00BF4FCA" w:rsidRDefault="00C264EF" w:rsidP="00BF4FCA">
            <w:pPr>
              <w:snapToGrid w:val="0"/>
              <w:spacing w:line="400" w:lineRule="exact"/>
              <w:jc w:val="center"/>
              <w:rPr>
                <w:rFonts w:eastAsia="仿宋_GB2312" w:hint="eastAsia"/>
                <w:sz w:val="24"/>
                <w:szCs w:val="24"/>
              </w:rPr>
            </w:pPr>
          </w:p>
        </w:tc>
        <w:tc>
          <w:tcPr>
            <w:tcW w:w="1230" w:type="pct"/>
            <w:tcBorders>
              <w:top w:val="single" w:sz="4" w:space="0" w:color="auto"/>
              <w:left w:val="nil"/>
              <w:bottom w:val="single" w:sz="4" w:space="0" w:color="auto"/>
              <w:right w:val="single" w:sz="4" w:space="0" w:color="auto"/>
            </w:tcBorders>
            <w:vAlign w:val="center"/>
          </w:tcPr>
          <w:p w14:paraId="63E24FA2"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30FB8517"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71F2FF15"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97</w:t>
            </w:r>
          </w:p>
        </w:tc>
        <w:tc>
          <w:tcPr>
            <w:tcW w:w="769" w:type="pct"/>
            <w:tcBorders>
              <w:top w:val="single" w:sz="4" w:space="0" w:color="auto"/>
              <w:left w:val="nil"/>
              <w:bottom w:val="single" w:sz="4" w:space="0" w:color="auto"/>
              <w:right w:val="single" w:sz="4" w:space="0" w:color="auto"/>
            </w:tcBorders>
            <w:vAlign w:val="center"/>
          </w:tcPr>
          <w:p w14:paraId="1230C5D6"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军队用地转让审批（初审）</w:t>
            </w:r>
          </w:p>
        </w:tc>
        <w:tc>
          <w:tcPr>
            <w:tcW w:w="766" w:type="pct"/>
            <w:tcBorders>
              <w:top w:val="single" w:sz="4" w:space="0" w:color="auto"/>
              <w:left w:val="nil"/>
              <w:bottom w:val="single" w:sz="4" w:space="0" w:color="auto"/>
              <w:right w:val="single" w:sz="4" w:space="0" w:color="auto"/>
            </w:tcBorders>
            <w:vAlign w:val="center"/>
          </w:tcPr>
          <w:p w14:paraId="74226A4C"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市土地房屋行政主管部门</w:t>
            </w:r>
          </w:p>
        </w:tc>
        <w:tc>
          <w:tcPr>
            <w:tcW w:w="1383" w:type="pct"/>
            <w:tcBorders>
              <w:top w:val="single" w:sz="4" w:space="0" w:color="auto"/>
              <w:left w:val="nil"/>
              <w:bottom w:val="single" w:sz="4" w:space="0" w:color="auto"/>
              <w:right w:val="single" w:sz="4" w:space="0" w:color="auto"/>
            </w:tcBorders>
            <w:vAlign w:val="center"/>
          </w:tcPr>
          <w:p w14:paraId="6754D15B"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《国土资源部财政部解放军总后勤部关于加强军队空余土地转让管理有关问题的通知》（</w:t>
            </w:r>
            <w:proofErr w:type="gramStart"/>
            <w:r w:rsidRPr="00BF4FCA">
              <w:rPr>
                <w:rFonts w:eastAsia="仿宋_GB2312" w:hint="eastAsia"/>
                <w:sz w:val="24"/>
                <w:szCs w:val="24"/>
              </w:rPr>
              <w:t>国土资发〔</w:t>
            </w:r>
            <w:r w:rsidRPr="00BF4FCA">
              <w:rPr>
                <w:rFonts w:eastAsia="仿宋_GB2312" w:hint="eastAsia"/>
                <w:sz w:val="24"/>
                <w:szCs w:val="24"/>
              </w:rPr>
              <w:t>2007</w:t>
            </w:r>
            <w:r w:rsidRPr="00BF4FCA">
              <w:rPr>
                <w:rFonts w:eastAsia="仿宋_GB2312" w:hint="eastAsia"/>
                <w:sz w:val="24"/>
                <w:szCs w:val="24"/>
              </w:rPr>
              <w:t>〕</w:t>
            </w:r>
            <w:proofErr w:type="gramEnd"/>
            <w:r w:rsidRPr="00BF4FCA">
              <w:rPr>
                <w:rFonts w:eastAsia="仿宋_GB2312" w:hint="eastAsia"/>
                <w:sz w:val="24"/>
                <w:szCs w:val="24"/>
              </w:rPr>
              <w:t>29</w:t>
            </w:r>
            <w:r w:rsidRPr="00BF4FCA">
              <w:rPr>
                <w:rFonts w:eastAsia="仿宋_GB2312" w:hint="eastAsia"/>
                <w:sz w:val="24"/>
                <w:szCs w:val="24"/>
              </w:rPr>
              <w:t>号）。</w:t>
            </w:r>
          </w:p>
        </w:tc>
        <w:tc>
          <w:tcPr>
            <w:tcW w:w="551" w:type="pct"/>
            <w:vMerge w:val="restart"/>
            <w:tcBorders>
              <w:top w:val="single" w:sz="4" w:space="0" w:color="auto"/>
              <w:left w:val="nil"/>
              <w:right w:val="single" w:sz="4" w:space="0" w:color="auto"/>
            </w:tcBorders>
            <w:vAlign w:val="center"/>
          </w:tcPr>
          <w:p w14:paraId="3BF071B1"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合并为国有建设用地使用权转让审批</w:t>
            </w:r>
          </w:p>
        </w:tc>
        <w:tc>
          <w:tcPr>
            <w:tcW w:w="1230" w:type="pct"/>
            <w:tcBorders>
              <w:top w:val="single" w:sz="4" w:space="0" w:color="auto"/>
              <w:left w:val="nil"/>
              <w:bottom w:val="single" w:sz="4" w:space="0" w:color="auto"/>
              <w:right w:val="single" w:sz="4" w:space="0" w:color="auto"/>
            </w:tcBorders>
            <w:vAlign w:val="center"/>
          </w:tcPr>
          <w:p w14:paraId="124660C8"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720FAB6C"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3C2D922E"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98</w:t>
            </w:r>
          </w:p>
        </w:tc>
        <w:tc>
          <w:tcPr>
            <w:tcW w:w="769" w:type="pct"/>
            <w:tcBorders>
              <w:top w:val="single" w:sz="4" w:space="0" w:color="auto"/>
              <w:left w:val="nil"/>
              <w:bottom w:val="single" w:sz="4" w:space="0" w:color="auto"/>
              <w:right w:val="single" w:sz="4" w:space="0" w:color="auto"/>
            </w:tcBorders>
            <w:vAlign w:val="center"/>
          </w:tcPr>
          <w:p w14:paraId="3B4DCBD9" w14:textId="77777777" w:rsidR="00C264EF" w:rsidRPr="00BF4FCA" w:rsidRDefault="00B2608E" w:rsidP="00BF4FCA">
            <w:pPr>
              <w:snapToGrid w:val="0"/>
              <w:spacing w:line="400" w:lineRule="exact"/>
              <w:rPr>
                <w:rFonts w:eastAsia="仿宋_GB2312" w:hint="eastAsia"/>
                <w:spacing w:val="-4"/>
                <w:sz w:val="24"/>
                <w:szCs w:val="24"/>
              </w:rPr>
            </w:pPr>
            <w:r w:rsidRPr="00BF4FCA">
              <w:rPr>
                <w:rFonts w:eastAsia="仿宋_GB2312" w:hint="eastAsia"/>
                <w:spacing w:val="-4"/>
                <w:sz w:val="24"/>
                <w:szCs w:val="24"/>
              </w:rPr>
              <w:t>国有划拨建设用地使用权转让审批（初审）</w:t>
            </w:r>
          </w:p>
        </w:tc>
        <w:tc>
          <w:tcPr>
            <w:tcW w:w="766" w:type="pct"/>
            <w:tcBorders>
              <w:top w:val="single" w:sz="4" w:space="0" w:color="auto"/>
              <w:left w:val="nil"/>
              <w:bottom w:val="single" w:sz="4" w:space="0" w:color="auto"/>
              <w:right w:val="single" w:sz="4" w:space="0" w:color="auto"/>
            </w:tcBorders>
            <w:vAlign w:val="center"/>
          </w:tcPr>
          <w:p w14:paraId="32921535"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市土地房屋行政主管部门</w:t>
            </w:r>
          </w:p>
        </w:tc>
        <w:tc>
          <w:tcPr>
            <w:tcW w:w="1383" w:type="pct"/>
            <w:tcBorders>
              <w:top w:val="single" w:sz="4" w:space="0" w:color="auto"/>
              <w:left w:val="nil"/>
              <w:bottom w:val="single" w:sz="4" w:space="0" w:color="auto"/>
              <w:right w:val="single" w:sz="4" w:space="0" w:color="auto"/>
            </w:tcBorders>
            <w:vAlign w:val="center"/>
          </w:tcPr>
          <w:p w14:paraId="29444FC6"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《中华人民共和国城市房地产管理法》第四十条。</w:t>
            </w:r>
          </w:p>
        </w:tc>
        <w:tc>
          <w:tcPr>
            <w:tcW w:w="551" w:type="pct"/>
            <w:vMerge/>
            <w:tcBorders>
              <w:left w:val="nil"/>
              <w:right w:val="single" w:sz="4" w:space="0" w:color="auto"/>
            </w:tcBorders>
            <w:vAlign w:val="center"/>
          </w:tcPr>
          <w:p w14:paraId="3CB51747" w14:textId="77777777" w:rsidR="00C264EF" w:rsidRPr="00BF4FCA" w:rsidRDefault="00C264EF" w:rsidP="00BF4FCA">
            <w:pPr>
              <w:snapToGrid w:val="0"/>
              <w:spacing w:line="400" w:lineRule="exact"/>
              <w:jc w:val="center"/>
              <w:rPr>
                <w:rFonts w:eastAsia="仿宋_GB2312" w:hint="eastAsia"/>
                <w:sz w:val="24"/>
                <w:szCs w:val="24"/>
              </w:rPr>
            </w:pPr>
          </w:p>
        </w:tc>
        <w:tc>
          <w:tcPr>
            <w:tcW w:w="1230" w:type="pct"/>
            <w:tcBorders>
              <w:top w:val="single" w:sz="4" w:space="0" w:color="auto"/>
              <w:left w:val="nil"/>
              <w:bottom w:val="single" w:sz="4" w:space="0" w:color="auto"/>
              <w:right w:val="single" w:sz="4" w:space="0" w:color="auto"/>
            </w:tcBorders>
            <w:vAlign w:val="center"/>
          </w:tcPr>
          <w:p w14:paraId="0A4AC90D"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79233F43"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5E3034CF"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99</w:t>
            </w:r>
          </w:p>
        </w:tc>
        <w:tc>
          <w:tcPr>
            <w:tcW w:w="769" w:type="pct"/>
            <w:tcBorders>
              <w:top w:val="single" w:sz="4" w:space="0" w:color="auto"/>
              <w:left w:val="nil"/>
              <w:bottom w:val="single" w:sz="4" w:space="0" w:color="auto"/>
              <w:right w:val="single" w:sz="4" w:space="0" w:color="auto"/>
            </w:tcBorders>
            <w:vAlign w:val="center"/>
          </w:tcPr>
          <w:p w14:paraId="7A66DCA9"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国有出让建设用地使用权转让审批（初审）</w:t>
            </w:r>
          </w:p>
        </w:tc>
        <w:tc>
          <w:tcPr>
            <w:tcW w:w="766" w:type="pct"/>
            <w:tcBorders>
              <w:top w:val="single" w:sz="4" w:space="0" w:color="auto"/>
              <w:left w:val="nil"/>
              <w:bottom w:val="single" w:sz="4" w:space="0" w:color="auto"/>
              <w:right w:val="single" w:sz="4" w:space="0" w:color="auto"/>
            </w:tcBorders>
            <w:vAlign w:val="center"/>
          </w:tcPr>
          <w:p w14:paraId="572C3C13"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市土地房屋行政主管部门</w:t>
            </w:r>
          </w:p>
        </w:tc>
        <w:tc>
          <w:tcPr>
            <w:tcW w:w="1383" w:type="pct"/>
            <w:tcBorders>
              <w:top w:val="single" w:sz="4" w:space="0" w:color="auto"/>
              <w:left w:val="nil"/>
              <w:bottom w:val="single" w:sz="4" w:space="0" w:color="auto"/>
              <w:right w:val="single" w:sz="4" w:space="0" w:color="auto"/>
            </w:tcBorders>
            <w:vAlign w:val="center"/>
          </w:tcPr>
          <w:p w14:paraId="57098855"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《中华人民共和国城市房地产管理法》第三十九条。</w:t>
            </w:r>
          </w:p>
        </w:tc>
        <w:tc>
          <w:tcPr>
            <w:tcW w:w="551" w:type="pct"/>
            <w:vMerge/>
            <w:tcBorders>
              <w:left w:val="nil"/>
              <w:bottom w:val="single" w:sz="4" w:space="0" w:color="auto"/>
              <w:right w:val="single" w:sz="4" w:space="0" w:color="auto"/>
            </w:tcBorders>
            <w:vAlign w:val="center"/>
          </w:tcPr>
          <w:p w14:paraId="23C00025" w14:textId="77777777" w:rsidR="00C264EF" w:rsidRPr="00BF4FCA" w:rsidRDefault="00C264EF" w:rsidP="00BF4FCA">
            <w:pPr>
              <w:snapToGrid w:val="0"/>
              <w:spacing w:line="400" w:lineRule="exact"/>
              <w:jc w:val="center"/>
              <w:rPr>
                <w:rFonts w:eastAsia="仿宋_GB2312" w:hint="eastAsia"/>
                <w:sz w:val="24"/>
                <w:szCs w:val="24"/>
              </w:rPr>
            </w:pPr>
          </w:p>
        </w:tc>
        <w:tc>
          <w:tcPr>
            <w:tcW w:w="1230" w:type="pct"/>
            <w:tcBorders>
              <w:top w:val="single" w:sz="4" w:space="0" w:color="auto"/>
              <w:left w:val="nil"/>
              <w:bottom w:val="single" w:sz="4" w:space="0" w:color="auto"/>
              <w:right w:val="single" w:sz="4" w:space="0" w:color="auto"/>
            </w:tcBorders>
            <w:vAlign w:val="center"/>
          </w:tcPr>
          <w:p w14:paraId="17D24810"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26F1E2CA"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583EE90C"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100</w:t>
            </w:r>
          </w:p>
        </w:tc>
        <w:tc>
          <w:tcPr>
            <w:tcW w:w="769" w:type="pct"/>
            <w:tcBorders>
              <w:top w:val="single" w:sz="4" w:space="0" w:color="auto"/>
              <w:left w:val="nil"/>
              <w:bottom w:val="single" w:sz="4" w:space="0" w:color="auto"/>
              <w:right w:val="single" w:sz="4" w:space="0" w:color="auto"/>
            </w:tcBorders>
            <w:vAlign w:val="center"/>
          </w:tcPr>
          <w:p w14:paraId="007F4702"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市管城市道路照明设施迁移、拆除审核</w:t>
            </w:r>
          </w:p>
        </w:tc>
        <w:tc>
          <w:tcPr>
            <w:tcW w:w="766" w:type="pct"/>
            <w:tcBorders>
              <w:top w:val="single" w:sz="4" w:space="0" w:color="auto"/>
              <w:left w:val="nil"/>
              <w:bottom w:val="single" w:sz="4" w:space="0" w:color="auto"/>
              <w:right w:val="single" w:sz="4" w:space="0" w:color="auto"/>
            </w:tcBorders>
            <w:vAlign w:val="center"/>
          </w:tcPr>
          <w:p w14:paraId="2DD3BC71"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市市政行政主管部门</w:t>
            </w:r>
          </w:p>
        </w:tc>
        <w:tc>
          <w:tcPr>
            <w:tcW w:w="1383" w:type="pct"/>
            <w:tcBorders>
              <w:top w:val="single" w:sz="4" w:space="0" w:color="auto"/>
              <w:left w:val="nil"/>
              <w:bottom w:val="single" w:sz="4" w:space="0" w:color="auto"/>
              <w:right w:val="single" w:sz="4" w:space="0" w:color="auto"/>
            </w:tcBorders>
            <w:vAlign w:val="center"/>
          </w:tcPr>
          <w:p w14:paraId="2EF1150B"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《重庆市城市道路照明设施管理实施办法》（重庆市人民政府令第</w:t>
            </w:r>
            <w:r w:rsidRPr="00BF4FCA">
              <w:rPr>
                <w:rFonts w:eastAsia="仿宋_GB2312" w:hint="eastAsia"/>
                <w:sz w:val="24"/>
                <w:szCs w:val="24"/>
              </w:rPr>
              <w:t>95</w:t>
            </w:r>
            <w:r w:rsidRPr="00BF4FCA">
              <w:rPr>
                <w:rFonts w:eastAsia="仿宋_GB2312" w:hint="eastAsia"/>
                <w:sz w:val="24"/>
                <w:szCs w:val="24"/>
              </w:rPr>
              <w:t>号）第四、十七条。</w:t>
            </w:r>
          </w:p>
        </w:tc>
        <w:tc>
          <w:tcPr>
            <w:tcW w:w="551" w:type="pct"/>
            <w:vMerge w:val="restart"/>
            <w:tcBorders>
              <w:top w:val="single" w:sz="4" w:space="0" w:color="auto"/>
              <w:left w:val="nil"/>
              <w:right w:val="single" w:sz="4" w:space="0" w:color="auto"/>
            </w:tcBorders>
            <w:vAlign w:val="center"/>
          </w:tcPr>
          <w:p w14:paraId="71C10BBD"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合并为市管城市道路照明设施占用审</w:t>
            </w:r>
            <w:r w:rsidRPr="00BF4FCA">
              <w:rPr>
                <w:rFonts w:eastAsia="仿宋_GB2312" w:hint="eastAsia"/>
                <w:spacing w:val="-8"/>
                <w:sz w:val="24"/>
                <w:szCs w:val="24"/>
              </w:rPr>
              <w:t>查及迁移、</w:t>
            </w:r>
            <w:r w:rsidRPr="00BF4FCA">
              <w:rPr>
                <w:rFonts w:eastAsia="仿宋_GB2312" w:hint="eastAsia"/>
                <w:sz w:val="24"/>
                <w:szCs w:val="24"/>
              </w:rPr>
              <w:t>拆除审核</w:t>
            </w:r>
          </w:p>
        </w:tc>
        <w:tc>
          <w:tcPr>
            <w:tcW w:w="1230" w:type="pct"/>
            <w:tcBorders>
              <w:top w:val="single" w:sz="4" w:space="0" w:color="auto"/>
              <w:left w:val="nil"/>
              <w:bottom w:val="single" w:sz="4" w:space="0" w:color="auto"/>
              <w:right w:val="single" w:sz="4" w:space="0" w:color="auto"/>
            </w:tcBorders>
            <w:vAlign w:val="center"/>
          </w:tcPr>
          <w:p w14:paraId="15EC57D2"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170298BA"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28962E82"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101</w:t>
            </w:r>
          </w:p>
        </w:tc>
        <w:tc>
          <w:tcPr>
            <w:tcW w:w="769" w:type="pct"/>
            <w:tcBorders>
              <w:top w:val="single" w:sz="4" w:space="0" w:color="auto"/>
              <w:left w:val="nil"/>
              <w:bottom w:val="single" w:sz="4" w:space="0" w:color="auto"/>
              <w:right w:val="single" w:sz="4" w:space="0" w:color="auto"/>
            </w:tcBorders>
            <w:vAlign w:val="center"/>
          </w:tcPr>
          <w:p w14:paraId="248303E0"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市管城市道路照明设施占用审查</w:t>
            </w:r>
          </w:p>
        </w:tc>
        <w:tc>
          <w:tcPr>
            <w:tcW w:w="766" w:type="pct"/>
            <w:tcBorders>
              <w:top w:val="single" w:sz="4" w:space="0" w:color="auto"/>
              <w:left w:val="nil"/>
              <w:bottom w:val="single" w:sz="4" w:space="0" w:color="auto"/>
              <w:right w:val="single" w:sz="4" w:space="0" w:color="auto"/>
            </w:tcBorders>
            <w:vAlign w:val="center"/>
          </w:tcPr>
          <w:p w14:paraId="51386943"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市市政行政主管部门</w:t>
            </w:r>
          </w:p>
        </w:tc>
        <w:tc>
          <w:tcPr>
            <w:tcW w:w="1383" w:type="pct"/>
            <w:tcBorders>
              <w:top w:val="single" w:sz="4" w:space="0" w:color="auto"/>
              <w:left w:val="nil"/>
              <w:bottom w:val="single" w:sz="4" w:space="0" w:color="auto"/>
              <w:right w:val="single" w:sz="4" w:space="0" w:color="auto"/>
            </w:tcBorders>
            <w:vAlign w:val="center"/>
          </w:tcPr>
          <w:p w14:paraId="7C2B14B7"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《重庆市城市道路照明设施管理实施办法》（重庆市人民政府令第</w:t>
            </w:r>
            <w:r w:rsidRPr="00BF4FCA">
              <w:rPr>
                <w:rFonts w:eastAsia="仿宋_GB2312" w:hint="eastAsia"/>
                <w:sz w:val="24"/>
                <w:szCs w:val="24"/>
              </w:rPr>
              <w:t>95</w:t>
            </w:r>
            <w:r w:rsidRPr="00BF4FCA">
              <w:rPr>
                <w:rFonts w:eastAsia="仿宋_GB2312" w:hint="eastAsia"/>
                <w:sz w:val="24"/>
                <w:szCs w:val="24"/>
              </w:rPr>
              <w:t>号）第四、十八条。</w:t>
            </w:r>
          </w:p>
        </w:tc>
        <w:tc>
          <w:tcPr>
            <w:tcW w:w="551" w:type="pct"/>
            <w:vMerge/>
            <w:tcBorders>
              <w:left w:val="nil"/>
              <w:bottom w:val="single" w:sz="4" w:space="0" w:color="auto"/>
              <w:right w:val="single" w:sz="4" w:space="0" w:color="auto"/>
            </w:tcBorders>
            <w:vAlign w:val="center"/>
          </w:tcPr>
          <w:p w14:paraId="1BC6A778" w14:textId="77777777" w:rsidR="00C264EF" w:rsidRPr="00BF4FCA" w:rsidRDefault="00C264EF" w:rsidP="00BF4FCA">
            <w:pPr>
              <w:snapToGrid w:val="0"/>
              <w:spacing w:line="400" w:lineRule="exact"/>
              <w:jc w:val="center"/>
              <w:rPr>
                <w:rFonts w:eastAsia="仿宋_GB2312" w:hint="eastAsia"/>
                <w:sz w:val="24"/>
                <w:szCs w:val="24"/>
              </w:rPr>
            </w:pPr>
          </w:p>
        </w:tc>
        <w:tc>
          <w:tcPr>
            <w:tcW w:w="1230" w:type="pct"/>
            <w:tcBorders>
              <w:top w:val="single" w:sz="4" w:space="0" w:color="auto"/>
              <w:left w:val="nil"/>
              <w:bottom w:val="single" w:sz="4" w:space="0" w:color="auto"/>
              <w:right w:val="single" w:sz="4" w:space="0" w:color="auto"/>
            </w:tcBorders>
            <w:vAlign w:val="center"/>
          </w:tcPr>
          <w:p w14:paraId="2F136B28"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0E372386"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59A9DE14"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102</w:t>
            </w:r>
          </w:p>
        </w:tc>
        <w:tc>
          <w:tcPr>
            <w:tcW w:w="769" w:type="pct"/>
            <w:tcBorders>
              <w:top w:val="single" w:sz="4" w:space="0" w:color="auto"/>
              <w:left w:val="nil"/>
              <w:bottom w:val="single" w:sz="4" w:space="0" w:color="auto"/>
              <w:right w:val="single" w:sz="4" w:space="0" w:color="auto"/>
            </w:tcBorders>
            <w:vAlign w:val="center"/>
          </w:tcPr>
          <w:p w14:paraId="64B97C2E"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设立演出经纪机构、演出场所经营单位审批</w:t>
            </w:r>
          </w:p>
        </w:tc>
        <w:tc>
          <w:tcPr>
            <w:tcW w:w="766" w:type="pct"/>
            <w:tcBorders>
              <w:top w:val="single" w:sz="4" w:space="0" w:color="auto"/>
              <w:left w:val="nil"/>
              <w:bottom w:val="single" w:sz="4" w:space="0" w:color="auto"/>
              <w:right w:val="single" w:sz="4" w:space="0" w:color="auto"/>
            </w:tcBorders>
            <w:vAlign w:val="center"/>
          </w:tcPr>
          <w:p w14:paraId="3ADDE586"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市文化广播电视行政主管部门</w:t>
            </w:r>
          </w:p>
        </w:tc>
        <w:tc>
          <w:tcPr>
            <w:tcW w:w="1383" w:type="pct"/>
            <w:tcBorders>
              <w:top w:val="single" w:sz="4" w:space="0" w:color="auto"/>
              <w:left w:val="nil"/>
              <w:bottom w:val="single" w:sz="4" w:space="0" w:color="auto"/>
              <w:right w:val="single" w:sz="4" w:space="0" w:color="auto"/>
            </w:tcBorders>
            <w:vAlign w:val="center"/>
          </w:tcPr>
          <w:p w14:paraId="6DBB2656"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．《营业性演出管理条例》（国务院令第</w:t>
            </w:r>
            <w:r w:rsidRPr="00BF4FCA">
              <w:rPr>
                <w:rFonts w:eastAsia="仿宋_GB2312" w:hint="eastAsia"/>
                <w:sz w:val="24"/>
                <w:szCs w:val="24"/>
              </w:rPr>
              <w:t>439</w:t>
            </w:r>
            <w:r w:rsidRPr="00BF4FCA">
              <w:rPr>
                <w:rFonts w:eastAsia="仿宋_GB2312" w:hint="eastAsia"/>
                <w:sz w:val="24"/>
                <w:szCs w:val="24"/>
              </w:rPr>
              <w:t>号）第六、七条；</w:t>
            </w:r>
            <w:r w:rsidRPr="00BF4FCA">
              <w:rPr>
                <w:rFonts w:eastAsia="仿宋_GB2312" w:hint="eastAsia"/>
                <w:sz w:val="24"/>
                <w:szCs w:val="24"/>
              </w:rPr>
              <w:t>2</w:t>
            </w:r>
            <w:r w:rsidRPr="00BF4FCA">
              <w:rPr>
                <w:rFonts w:eastAsia="仿宋_GB2312" w:hint="eastAsia"/>
                <w:sz w:val="24"/>
                <w:szCs w:val="24"/>
              </w:rPr>
              <w:t>．《营业性演出管理条例实施细则》（文化部令第</w:t>
            </w:r>
            <w:r w:rsidRPr="00BF4FCA">
              <w:rPr>
                <w:rFonts w:eastAsia="仿宋_GB2312" w:hint="eastAsia"/>
                <w:sz w:val="24"/>
                <w:szCs w:val="24"/>
              </w:rPr>
              <w:lastRenderedPageBreak/>
              <w:t>34</w:t>
            </w:r>
            <w:r w:rsidRPr="00BF4FCA">
              <w:rPr>
                <w:rFonts w:eastAsia="仿宋_GB2312" w:hint="eastAsia"/>
                <w:sz w:val="24"/>
                <w:szCs w:val="24"/>
              </w:rPr>
              <w:t>号）第十、十二、十六条。</w:t>
            </w:r>
          </w:p>
        </w:tc>
        <w:tc>
          <w:tcPr>
            <w:tcW w:w="551" w:type="pct"/>
            <w:vMerge w:val="restart"/>
            <w:tcBorders>
              <w:top w:val="single" w:sz="4" w:space="0" w:color="auto"/>
              <w:left w:val="nil"/>
              <w:right w:val="single" w:sz="4" w:space="0" w:color="auto"/>
            </w:tcBorders>
            <w:vAlign w:val="center"/>
          </w:tcPr>
          <w:p w14:paraId="3FBA9738"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lastRenderedPageBreak/>
              <w:t>合并为营业性演出许可</w:t>
            </w:r>
          </w:p>
        </w:tc>
        <w:tc>
          <w:tcPr>
            <w:tcW w:w="1230" w:type="pct"/>
            <w:tcBorders>
              <w:top w:val="single" w:sz="4" w:space="0" w:color="auto"/>
              <w:left w:val="nil"/>
              <w:bottom w:val="single" w:sz="4" w:space="0" w:color="auto"/>
              <w:right w:val="single" w:sz="4" w:space="0" w:color="auto"/>
            </w:tcBorders>
            <w:vAlign w:val="center"/>
          </w:tcPr>
          <w:p w14:paraId="7448216C"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5C25AF7B"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745A85BF"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103</w:t>
            </w:r>
          </w:p>
        </w:tc>
        <w:tc>
          <w:tcPr>
            <w:tcW w:w="769" w:type="pct"/>
            <w:tcBorders>
              <w:top w:val="single" w:sz="4" w:space="0" w:color="auto"/>
              <w:left w:val="nil"/>
              <w:bottom w:val="single" w:sz="4" w:space="0" w:color="auto"/>
              <w:right w:val="single" w:sz="4" w:space="0" w:color="auto"/>
            </w:tcBorders>
            <w:vAlign w:val="center"/>
          </w:tcPr>
          <w:p w14:paraId="4FC9E7D2"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举办外国、港澳文艺表演团体、个人参加的营业性演出审批</w:t>
            </w:r>
          </w:p>
        </w:tc>
        <w:tc>
          <w:tcPr>
            <w:tcW w:w="766" w:type="pct"/>
            <w:tcBorders>
              <w:top w:val="single" w:sz="4" w:space="0" w:color="auto"/>
              <w:left w:val="nil"/>
              <w:bottom w:val="single" w:sz="4" w:space="0" w:color="auto"/>
              <w:right w:val="single" w:sz="4" w:space="0" w:color="auto"/>
            </w:tcBorders>
            <w:vAlign w:val="center"/>
          </w:tcPr>
          <w:p w14:paraId="0FCF51D0"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市文化广播电视行政主管部门</w:t>
            </w:r>
          </w:p>
        </w:tc>
        <w:tc>
          <w:tcPr>
            <w:tcW w:w="1383" w:type="pct"/>
            <w:tcBorders>
              <w:top w:val="single" w:sz="4" w:space="0" w:color="auto"/>
              <w:left w:val="nil"/>
              <w:bottom w:val="single" w:sz="4" w:space="0" w:color="auto"/>
              <w:right w:val="single" w:sz="4" w:space="0" w:color="auto"/>
            </w:tcBorders>
            <w:vAlign w:val="center"/>
          </w:tcPr>
          <w:p w14:paraId="1F8248F8"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．《营业性演出管理条例》（国务院令第</w:t>
            </w:r>
            <w:r w:rsidRPr="00BF4FCA">
              <w:rPr>
                <w:rFonts w:eastAsia="仿宋_GB2312" w:hint="eastAsia"/>
                <w:sz w:val="24"/>
                <w:szCs w:val="24"/>
              </w:rPr>
              <w:t>439</w:t>
            </w:r>
            <w:r w:rsidRPr="00BF4FCA">
              <w:rPr>
                <w:rFonts w:eastAsia="仿宋_GB2312" w:hint="eastAsia"/>
                <w:sz w:val="24"/>
                <w:szCs w:val="24"/>
              </w:rPr>
              <w:t>号）第十五、十六条；</w:t>
            </w:r>
            <w:r w:rsidRPr="00BF4FCA">
              <w:rPr>
                <w:rFonts w:eastAsia="仿宋_GB2312" w:hint="eastAsia"/>
                <w:sz w:val="24"/>
                <w:szCs w:val="24"/>
              </w:rPr>
              <w:t>2</w:t>
            </w:r>
            <w:r w:rsidRPr="00BF4FCA">
              <w:rPr>
                <w:rFonts w:eastAsia="仿宋_GB2312" w:hint="eastAsia"/>
                <w:sz w:val="24"/>
                <w:szCs w:val="24"/>
              </w:rPr>
              <w:t>．《营业性演出管理条例实施细则》（文化部令第</w:t>
            </w:r>
            <w:r w:rsidRPr="00BF4FCA">
              <w:rPr>
                <w:rFonts w:eastAsia="仿宋_GB2312" w:hint="eastAsia"/>
                <w:sz w:val="24"/>
                <w:szCs w:val="24"/>
              </w:rPr>
              <w:t>34</w:t>
            </w:r>
            <w:r w:rsidRPr="00BF4FCA">
              <w:rPr>
                <w:rFonts w:eastAsia="仿宋_GB2312" w:hint="eastAsia"/>
                <w:sz w:val="24"/>
                <w:szCs w:val="24"/>
              </w:rPr>
              <w:t>号）第二十一、二十二条。</w:t>
            </w:r>
          </w:p>
        </w:tc>
        <w:tc>
          <w:tcPr>
            <w:tcW w:w="551" w:type="pct"/>
            <w:vMerge/>
            <w:tcBorders>
              <w:left w:val="nil"/>
              <w:bottom w:val="single" w:sz="4" w:space="0" w:color="auto"/>
              <w:right w:val="single" w:sz="4" w:space="0" w:color="auto"/>
            </w:tcBorders>
            <w:vAlign w:val="center"/>
          </w:tcPr>
          <w:p w14:paraId="6436129B" w14:textId="77777777" w:rsidR="00C264EF" w:rsidRPr="00BF4FCA" w:rsidRDefault="00C264EF" w:rsidP="00BF4FCA">
            <w:pPr>
              <w:snapToGrid w:val="0"/>
              <w:spacing w:line="400" w:lineRule="exact"/>
              <w:jc w:val="center"/>
              <w:rPr>
                <w:rFonts w:eastAsia="仿宋_GB2312" w:hint="eastAsia"/>
                <w:sz w:val="24"/>
                <w:szCs w:val="24"/>
              </w:rPr>
            </w:pPr>
          </w:p>
        </w:tc>
        <w:tc>
          <w:tcPr>
            <w:tcW w:w="1230" w:type="pct"/>
            <w:tcBorders>
              <w:top w:val="single" w:sz="4" w:space="0" w:color="auto"/>
              <w:left w:val="nil"/>
              <w:bottom w:val="single" w:sz="4" w:space="0" w:color="auto"/>
              <w:right w:val="single" w:sz="4" w:space="0" w:color="auto"/>
            </w:tcBorders>
            <w:vAlign w:val="center"/>
          </w:tcPr>
          <w:p w14:paraId="0974AD36"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7BF8B7C2"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2CC9EABC"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104</w:t>
            </w:r>
          </w:p>
        </w:tc>
        <w:tc>
          <w:tcPr>
            <w:tcW w:w="769" w:type="pct"/>
            <w:tcBorders>
              <w:top w:val="single" w:sz="4" w:space="0" w:color="auto"/>
              <w:left w:val="nil"/>
              <w:bottom w:val="single" w:sz="4" w:space="0" w:color="auto"/>
              <w:right w:val="single" w:sz="4" w:space="0" w:color="auto"/>
            </w:tcBorders>
            <w:vAlign w:val="center"/>
          </w:tcPr>
          <w:p w14:paraId="593EFB19"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设立互联网上网服务营业场所审批</w:t>
            </w:r>
          </w:p>
        </w:tc>
        <w:tc>
          <w:tcPr>
            <w:tcW w:w="766" w:type="pct"/>
            <w:tcBorders>
              <w:top w:val="single" w:sz="4" w:space="0" w:color="auto"/>
              <w:left w:val="nil"/>
              <w:bottom w:val="single" w:sz="4" w:space="0" w:color="auto"/>
              <w:right w:val="single" w:sz="4" w:space="0" w:color="auto"/>
            </w:tcBorders>
            <w:vAlign w:val="center"/>
          </w:tcPr>
          <w:p w14:paraId="6033CEE3"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市文化广播电视行政主管部门</w:t>
            </w:r>
          </w:p>
        </w:tc>
        <w:tc>
          <w:tcPr>
            <w:tcW w:w="1383" w:type="pct"/>
            <w:tcBorders>
              <w:top w:val="single" w:sz="4" w:space="0" w:color="auto"/>
              <w:left w:val="nil"/>
              <w:bottom w:val="single" w:sz="4" w:space="0" w:color="auto"/>
              <w:right w:val="single" w:sz="4" w:space="0" w:color="auto"/>
            </w:tcBorders>
            <w:vAlign w:val="center"/>
          </w:tcPr>
          <w:p w14:paraId="3E94CE61"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《互联网上网服务营业场所管理条例》（国务院令第</w:t>
            </w:r>
            <w:r w:rsidRPr="00BF4FCA">
              <w:rPr>
                <w:rFonts w:eastAsia="仿宋_GB2312" w:hint="eastAsia"/>
                <w:sz w:val="24"/>
                <w:szCs w:val="24"/>
              </w:rPr>
              <w:t>363</w:t>
            </w:r>
            <w:r w:rsidRPr="00BF4FCA">
              <w:rPr>
                <w:rFonts w:eastAsia="仿宋_GB2312" w:hint="eastAsia"/>
                <w:sz w:val="24"/>
                <w:szCs w:val="24"/>
              </w:rPr>
              <w:t>号）第十、十三条。</w:t>
            </w:r>
          </w:p>
        </w:tc>
        <w:tc>
          <w:tcPr>
            <w:tcW w:w="551" w:type="pct"/>
            <w:vMerge w:val="restart"/>
            <w:tcBorders>
              <w:top w:val="single" w:sz="4" w:space="0" w:color="auto"/>
              <w:left w:val="nil"/>
              <w:right w:val="single" w:sz="4" w:space="0" w:color="auto"/>
            </w:tcBorders>
            <w:vAlign w:val="center"/>
          </w:tcPr>
          <w:p w14:paraId="6DBE3900"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合并为网络文化经营许可</w:t>
            </w:r>
          </w:p>
        </w:tc>
        <w:tc>
          <w:tcPr>
            <w:tcW w:w="1230" w:type="pct"/>
            <w:tcBorders>
              <w:top w:val="single" w:sz="4" w:space="0" w:color="auto"/>
              <w:left w:val="nil"/>
              <w:bottom w:val="single" w:sz="4" w:space="0" w:color="auto"/>
              <w:right w:val="single" w:sz="4" w:space="0" w:color="auto"/>
            </w:tcBorders>
            <w:vAlign w:val="center"/>
          </w:tcPr>
          <w:p w14:paraId="359DA611"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13F3F3E4"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0FAE88A9"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105</w:t>
            </w:r>
          </w:p>
        </w:tc>
        <w:tc>
          <w:tcPr>
            <w:tcW w:w="769" w:type="pct"/>
            <w:tcBorders>
              <w:top w:val="single" w:sz="4" w:space="0" w:color="auto"/>
              <w:left w:val="nil"/>
              <w:bottom w:val="single" w:sz="4" w:space="0" w:color="auto"/>
              <w:right w:val="single" w:sz="4" w:space="0" w:color="auto"/>
            </w:tcBorders>
            <w:vAlign w:val="center"/>
          </w:tcPr>
          <w:p w14:paraId="35BD868C"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设立、变更经营性互联网文化单位审批（初审）</w:t>
            </w:r>
          </w:p>
        </w:tc>
        <w:tc>
          <w:tcPr>
            <w:tcW w:w="766" w:type="pct"/>
            <w:tcBorders>
              <w:top w:val="single" w:sz="4" w:space="0" w:color="auto"/>
              <w:left w:val="nil"/>
              <w:bottom w:val="single" w:sz="4" w:space="0" w:color="auto"/>
              <w:right w:val="single" w:sz="4" w:space="0" w:color="auto"/>
            </w:tcBorders>
            <w:vAlign w:val="center"/>
          </w:tcPr>
          <w:p w14:paraId="42DF89D1"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市文化广播电视行政主管部门</w:t>
            </w:r>
          </w:p>
        </w:tc>
        <w:tc>
          <w:tcPr>
            <w:tcW w:w="1383" w:type="pct"/>
            <w:tcBorders>
              <w:top w:val="single" w:sz="4" w:space="0" w:color="auto"/>
              <w:left w:val="nil"/>
              <w:bottom w:val="single" w:sz="4" w:space="0" w:color="auto"/>
              <w:right w:val="single" w:sz="4" w:space="0" w:color="auto"/>
            </w:tcBorders>
            <w:vAlign w:val="center"/>
          </w:tcPr>
          <w:p w14:paraId="14B6F26B"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．《国务院对确需保留的行政审批项目设定行政许可的决定》（国务院令第</w:t>
            </w:r>
            <w:r w:rsidRPr="00BF4FCA">
              <w:rPr>
                <w:rFonts w:eastAsia="仿宋_GB2312" w:hint="eastAsia"/>
                <w:sz w:val="24"/>
                <w:szCs w:val="24"/>
              </w:rPr>
              <w:t>412</w:t>
            </w:r>
            <w:r w:rsidRPr="00BF4FCA">
              <w:rPr>
                <w:rFonts w:eastAsia="仿宋_GB2312" w:hint="eastAsia"/>
                <w:sz w:val="24"/>
                <w:szCs w:val="24"/>
              </w:rPr>
              <w:t>号）第</w:t>
            </w:r>
            <w:r w:rsidRPr="00BF4FCA">
              <w:rPr>
                <w:rFonts w:eastAsia="仿宋_GB2312" w:hint="eastAsia"/>
                <w:sz w:val="24"/>
                <w:szCs w:val="24"/>
              </w:rPr>
              <w:t>193</w:t>
            </w:r>
            <w:r w:rsidRPr="00BF4FCA">
              <w:rPr>
                <w:rFonts w:eastAsia="仿宋_GB2312" w:hint="eastAsia"/>
                <w:sz w:val="24"/>
                <w:szCs w:val="24"/>
              </w:rPr>
              <w:t>项；</w:t>
            </w:r>
            <w:r w:rsidRPr="00BF4FCA">
              <w:rPr>
                <w:rFonts w:eastAsia="仿宋_GB2312" w:hint="eastAsia"/>
                <w:sz w:val="24"/>
                <w:szCs w:val="24"/>
              </w:rPr>
              <w:t>2</w:t>
            </w:r>
            <w:r w:rsidRPr="00BF4FCA">
              <w:rPr>
                <w:rFonts w:eastAsia="仿宋_GB2312" w:hint="eastAsia"/>
                <w:sz w:val="24"/>
                <w:szCs w:val="24"/>
              </w:rPr>
              <w:t>．《互联网文化管理暂行规定》（文化部令第</w:t>
            </w:r>
            <w:r w:rsidRPr="00BF4FCA">
              <w:rPr>
                <w:rFonts w:eastAsia="仿宋_GB2312" w:hint="eastAsia"/>
                <w:sz w:val="24"/>
                <w:szCs w:val="24"/>
              </w:rPr>
              <w:t>27</w:t>
            </w:r>
            <w:r w:rsidRPr="00BF4FCA">
              <w:rPr>
                <w:rFonts w:eastAsia="仿宋_GB2312" w:hint="eastAsia"/>
                <w:sz w:val="24"/>
                <w:szCs w:val="24"/>
              </w:rPr>
              <w:t>号）第六至十条。</w:t>
            </w:r>
          </w:p>
        </w:tc>
        <w:tc>
          <w:tcPr>
            <w:tcW w:w="551" w:type="pct"/>
            <w:vMerge/>
            <w:tcBorders>
              <w:left w:val="nil"/>
              <w:bottom w:val="single" w:sz="4" w:space="0" w:color="auto"/>
              <w:right w:val="single" w:sz="4" w:space="0" w:color="auto"/>
            </w:tcBorders>
            <w:vAlign w:val="center"/>
          </w:tcPr>
          <w:p w14:paraId="497E9E08" w14:textId="77777777" w:rsidR="00C264EF" w:rsidRPr="00BF4FCA" w:rsidRDefault="00C264EF" w:rsidP="00BF4FCA">
            <w:pPr>
              <w:snapToGrid w:val="0"/>
              <w:spacing w:line="400" w:lineRule="exact"/>
              <w:jc w:val="center"/>
              <w:rPr>
                <w:rFonts w:eastAsia="仿宋_GB2312" w:hint="eastAsia"/>
                <w:sz w:val="24"/>
                <w:szCs w:val="24"/>
              </w:rPr>
            </w:pPr>
          </w:p>
        </w:tc>
        <w:tc>
          <w:tcPr>
            <w:tcW w:w="1230" w:type="pct"/>
            <w:tcBorders>
              <w:top w:val="single" w:sz="4" w:space="0" w:color="auto"/>
              <w:left w:val="nil"/>
              <w:bottom w:val="single" w:sz="4" w:space="0" w:color="auto"/>
              <w:right w:val="single" w:sz="4" w:space="0" w:color="auto"/>
            </w:tcBorders>
            <w:vAlign w:val="center"/>
          </w:tcPr>
          <w:p w14:paraId="1981645D"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70FFBD5C"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10E03CD6"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106</w:t>
            </w:r>
          </w:p>
        </w:tc>
        <w:tc>
          <w:tcPr>
            <w:tcW w:w="769" w:type="pct"/>
            <w:tcBorders>
              <w:top w:val="single" w:sz="4" w:space="0" w:color="auto"/>
              <w:left w:val="nil"/>
              <w:bottom w:val="single" w:sz="4" w:space="0" w:color="auto"/>
              <w:right w:val="single" w:sz="4" w:space="0" w:color="auto"/>
            </w:tcBorders>
            <w:vAlign w:val="center"/>
          </w:tcPr>
          <w:p w14:paraId="058A8A67"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广播电视站设立审批</w:t>
            </w:r>
          </w:p>
        </w:tc>
        <w:tc>
          <w:tcPr>
            <w:tcW w:w="766" w:type="pct"/>
            <w:tcBorders>
              <w:top w:val="single" w:sz="4" w:space="0" w:color="auto"/>
              <w:left w:val="nil"/>
              <w:bottom w:val="single" w:sz="4" w:space="0" w:color="auto"/>
              <w:right w:val="single" w:sz="4" w:space="0" w:color="auto"/>
            </w:tcBorders>
            <w:vAlign w:val="center"/>
          </w:tcPr>
          <w:p w14:paraId="2EEC4EC9"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市文化广播电视行政主管部门</w:t>
            </w:r>
          </w:p>
        </w:tc>
        <w:tc>
          <w:tcPr>
            <w:tcW w:w="1383" w:type="pct"/>
            <w:tcBorders>
              <w:top w:val="single" w:sz="4" w:space="0" w:color="auto"/>
              <w:left w:val="nil"/>
              <w:bottom w:val="single" w:sz="4" w:space="0" w:color="auto"/>
              <w:right w:val="single" w:sz="4" w:space="0" w:color="auto"/>
            </w:tcBorders>
            <w:vAlign w:val="center"/>
          </w:tcPr>
          <w:p w14:paraId="3A9745CB"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．《广播电视管理条例》（国务院令第</w:t>
            </w:r>
            <w:r w:rsidRPr="00BF4FCA">
              <w:rPr>
                <w:rFonts w:eastAsia="仿宋_GB2312" w:hint="eastAsia"/>
                <w:sz w:val="24"/>
                <w:szCs w:val="24"/>
              </w:rPr>
              <w:t>228</w:t>
            </w:r>
            <w:r w:rsidRPr="00BF4FCA">
              <w:rPr>
                <w:rFonts w:eastAsia="仿宋_GB2312" w:hint="eastAsia"/>
                <w:sz w:val="24"/>
                <w:szCs w:val="24"/>
              </w:rPr>
              <w:t>号）第十五条；</w:t>
            </w:r>
            <w:r w:rsidRPr="00BF4FCA">
              <w:rPr>
                <w:rFonts w:eastAsia="仿宋_GB2312" w:hint="eastAsia"/>
                <w:sz w:val="24"/>
                <w:szCs w:val="24"/>
              </w:rPr>
              <w:t>2</w:t>
            </w:r>
            <w:r w:rsidRPr="00BF4FCA">
              <w:rPr>
                <w:rFonts w:eastAsia="仿宋_GB2312" w:hint="eastAsia"/>
                <w:sz w:val="24"/>
                <w:szCs w:val="24"/>
              </w:rPr>
              <w:t>．《广播电视站审批管理暂行规定》（国家广电总局令第</w:t>
            </w:r>
            <w:r w:rsidRPr="00BF4FCA">
              <w:rPr>
                <w:rFonts w:eastAsia="仿宋_GB2312" w:hint="eastAsia"/>
                <w:sz w:val="24"/>
                <w:szCs w:val="24"/>
              </w:rPr>
              <w:t>42</w:t>
            </w:r>
            <w:r w:rsidRPr="00BF4FCA">
              <w:rPr>
                <w:rFonts w:eastAsia="仿宋_GB2312" w:hint="eastAsia"/>
                <w:sz w:val="24"/>
                <w:szCs w:val="24"/>
              </w:rPr>
              <w:t>号）第三条。</w:t>
            </w:r>
          </w:p>
        </w:tc>
        <w:tc>
          <w:tcPr>
            <w:tcW w:w="551" w:type="pct"/>
            <w:vMerge w:val="restart"/>
            <w:tcBorders>
              <w:top w:val="single" w:sz="4" w:space="0" w:color="auto"/>
              <w:left w:val="nil"/>
              <w:right w:val="single" w:sz="4" w:space="0" w:color="auto"/>
            </w:tcBorders>
            <w:vAlign w:val="center"/>
          </w:tcPr>
          <w:p w14:paraId="585D4F3E"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合并为广播电视站</w:t>
            </w:r>
            <w:r w:rsidRPr="00BF4FCA">
              <w:rPr>
                <w:rFonts w:eastAsia="仿宋_GB2312" w:hint="eastAsia"/>
                <w:spacing w:val="-8"/>
                <w:sz w:val="24"/>
                <w:szCs w:val="24"/>
              </w:rPr>
              <w:t>设立审批，</w:t>
            </w:r>
            <w:r w:rsidRPr="00BF4FCA">
              <w:rPr>
                <w:rFonts w:eastAsia="仿宋_GB2312" w:hint="eastAsia"/>
                <w:sz w:val="24"/>
                <w:szCs w:val="24"/>
              </w:rPr>
              <w:t>设立、终止广播电台、电视台和变更台</w:t>
            </w:r>
            <w:r w:rsidRPr="00BF4FCA">
              <w:rPr>
                <w:rFonts w:eastAsia="仿宋_GB2312" w:hint="eastAsia"/>
                <w:sz w:val="24"/>
                <w:szCs w:val="24"/>
              </w:rPr>
              <w:lastRenderedPageBreak/>
              <w:t>名、台标、呼号、节目设置范围或节目套数以及跨地区经营初审</w:t>
            </w:r>
          </w:p>
        </w:tc>
        <w:tc>
          <w:tcPr>
            <w:tcW w:w="1230" w:type="pct"/>
            <w:tcBorders>
              <w:top w:val="single" w:sz="4" w:space="0" w:color="auto"/>
              <w:left w:val="nil"/>
              <w:bottom w:val="single" w:sz="4" w:space="0" w:color="auto"/>
              <w:right w:val="single" w:sz="4" w:space="0" w:color="auto"/>
            </w:tcBorders>
            <w:vAlign w:val="center"/>
          </w:tcPr>
          <w:p w14:paraId="0EB5D6D7"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1993F571"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1E1068A9"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107</w:t>
            </w:r>
          </w:p>
        </w:tc>
        <w:tc>
          <w:tcPr>
            <w:tcW w:w="769" w:type="pct"/>
            <w:tcBorders>
              <w:top w:val="single" w:sz="4" w:space="0" w:color="auto"/>
              <w:left w:val="nil"/>
              <w:bottom w:val="single" w:sz="4" w:space="0" w:color="auto"/>
              <w:right w:val="single" w:sz="4" w:space="0" w:color="auto"/>
            </w:tcBorders>
            <w:vAlign w:val="center"/>
          </w:tcPr>
          <w:p w14:paraId="768BE725"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设立、终止广播电台、电视台和变</w:t>
            </w:r>
            <w:r w:rsidRPr="00BF4FCA">
              <w:rPr>
                <w:rFonts w:eastAsia="仿宋_GB2312" w:hint="eastAsia"/>
                <w:sz w:val="24"/>
                <w:szCs w:val="24"/>
              </w:rPr>
              <w:lastRenderedPageBreak/>
              <w:t>更台名、台标、呼号、节目设置范围或节目套数以及跨地区经营初审</w:t>
            </w:r>
          </w:p>
        </w:tc>
        <w:tc>
          <w:tcPr>
            <w:tcW w:w="766" w:type="pct"/>
            <w:tcBorders>
              <w:top w:val="single" w:sz="4" w:space="0" w:color="auto"/>
              <w:left w:val="nil"/>
              <w:bottom w:val="single" w:sz="4" w:space="0" w:color="auto"/>
              <w:right w:val="single" w:sz="4" w:space="0" w:color="auto"/>
            </w:tcBorders>
            <w:vAlign w:val="center"/>
          </w:tcPr>
          <w:p w14:paraId="702F68C8"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lastRenderedPageBreak/>
              <w:t>市文化广播电视行政主管部门</w:t>
            </w:r>
          </w:p>
        </w:tc>
        <w:tc>
          <w:tcPr>
            <w:tcW w:w="1383" w:type="pct"/>
            <w:tcBorders>
              <w:top w:val="single" w:sz="4" w:space="0" w:color="auto"/>
              <w:left w:val="nil"/>
              <w:bottom w:val="single" w:sz="4" w:space="0" w:color="auto"/>
              <w:right w:val="single" w:sz="4" w:space="0" w:color="auto"/>
            </w:tcBorders>
            <w:vAlign w:val="center"/>
          </w:tcPr>
          <w:p w14:paraId="65D3A1B0"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．《广播电视管理条例》（国务院令第</w:t>
            </w:r>
            <w:r w:rsidRPr="00BF4FCA">
              <w:rPr>
                <w:rFonts w:eastAsia="仿宋_GB2312" w:hint="eastAsia"/>
                <w:sz w:val="24"/>
                <w:szCs w:val="24"/>
              </w:rPr>
              <w:t>228</w:t>
            </w:r>
            <w:r w:rsidRPr="00BF4FCA">
              <w:rPr>
                <w:rFonts w:eastAsia="仿宋_GB2312" w:hint="eastAsia"/>
                <w:sz w:val="24"/>
                <w:szCs w:val="24"/>
              </w:rPr>
              <w:t>号）第九、十三条；</w:t>
            </w:r>
            <w:r w:rsidRPr="00BF4FCA">
              <w:rPr>
                <w:rFonts w:eastAsia="仿宋_GB2312" w:hint="eastAsia"/>
                <w:sz w:val="24"/>
                <w:szCs w:val="24"/>
              </w:rPr>
              <w:lastRenderedPageBreak/>
              <w:t>2</w:t>
            </w:r>
            <w:r w:rsidRPr="00BF4FCA">
              <w:rPr>
                <w:rFonts w:eastAsia="仿宋_GB2312" w:hint="eastAsia"/>
                <w:sz w:val="24"/>
                <w:szCs w:val="24"/>
              </w:rPr>
              <w:t>．《广播电台电视台审批管理办法》（国家广电总局令第</w:t>
            </w:r>
            <w:r w:rsidRPr="00BF4FCA">
              <w:rPr>
                <w:rFonts w:eastAsia="仿宋_GB2312" w:hint="eastAsia"/>
                <w:sz w:val="24"/>
                <w:szCs w:val="24"/>
              </w:rPr>
              <w:t>37</w:t>
            </w:r>
            <w:r w:rsidRPr="00BF4FCA">
              <w:rPr>
                <w:rFonts w:eastAsia="仿宋_GB2312" w:hint="eastAsia"/>
                <w:sz w:val="24"/>
                <w:szCs w:val="24"/>
              </w:rPr>
              <w:t>号）第五、七条。</w:t>
            </w:r>
          </w:p>
        </w:tc>
        <w:tc>
          <w:tcPr>
            <w:tcW w:w="551" w:type="pct"/>
            <w:vMerge/>
            <w:tcBorders>
              <w:left w:val="nil"/>
              <w:bottom w:val="single" w:sz="4" w:space="0" w:color="auto"/>
              <w:right w:val="single" w:sz="4" w:space="0" w:color="auto"/>
            </w:tcBorders>
            <w:vAlign w:val="center"/>
          </w:tcPr>
          <w:p w14:paraId="02EEBF79" w14:textId="77777777" w:rsidR="00C264EF" w:rsidRPr="00BF4FCA" w:rsidRDefault="00C264EF" w:rsidP="00BF4FCA">
            <w:pPr>
              <w:snapToGrid w:val="0"/>
              <w:spacing w:line="400" w:lineRule="exact"/>
              <w:jc w:val="center"/>
              <w:rPr>
                <w:rFonts w:eastAsia="仿宋_GB2312" w:hint="eastAsia"/>
                <w:sz w:val="24"/>
                <w:szCs w:val="24"/>
              </w:rPr>
            </w:pPr>
          </w:p>
        </w:tc>
        <w:tc>
          <w:tcPr>
            <w:tcW w:w="1230" w:type="pct"/>
            <w:tcBorders>
              <w:top w:val="single" w:sz="4" w:space="0" w:color="auto"/>
              <w:left w:val="nil"/>
              <w:bottom w:val="single" w:sz="4" w:space="0" w:color="auto"/>
              <w:right w:val="single" w:sz="4" w:space="0" w:color="auto"/>
            </w:tcBorders>
            <w:vAlign w:val="center"/>
          </w:tcPr>
          <w:p w14:paraId="1C3432F7"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74C822AF"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5C3BB402"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108</w:t>
            </w:r>
          </w:p>
        </w:tc>
        <w:tc>
          <w:tcPr>
            <w:tcW w:w="769" w:type="pct"/>
            <w:tcBorders>
              <w:top w:val="single" w:sz="4" w:space="0" w:color="auto"/>
              <w:left w:val="nil"/>
              <w:bottom w:val="single" w:sz="4" w:space="0" w:color="auto"/>
              <w:right w:val="single" w:sz="4" w:space="0" w:color="auto"/>
            </w:tcBorders>
            <w:vAlign w:val="center"/>
          </w:tcPr>
          <w:p w14:paraId="7975A743"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馆藏文物的调拨、交换、借用审批</w:t>
            </w:r>
          </w:p>
        </w:tc>
        <w:tc>
          <w:tcPr>
            <w:tcW w:w="766" w:type="pct"/>
            <w:tcBorders>
              <w:top w:val="single" w:sz="4" w:space="0" w:color="auto"/>
              <w:left w:val="nil"/>
              <w:bottom w:val="single" w:sz="4" w:space="0" w:color="auto"/>
              <w:right w:val="single" w:sz="4" w:space="0" w:color="auto"/>
            </w:tcBorders>
            <w:vAlign w:val="center"/>
          </w:tcPr>
          <w:p w14:paraId="319E9CD1"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市文化广播电视行政主管部门</w:t>
            </w:r>
          </w:p>
        </w:tc>
        <w:tc>
          <w:tcPr>
            <w:tcW w:w="1383" w:type="pct"/>
            <w:tcBorders>
              <w:top w:val="single" w:sz="4" w:space="0" w:color="auto"/>
              <w:left w:val="nil"/>
              <w:bottom w:val="single" w:sz="4" w:space="0" w:color="auto"/>
              <w:right w:val="single" w:sz="4" w:space="0" w:color="auto"/>
            </w:tcBorders>
            <w:vAlign w:val="center"/>
          </w:tcPr>
          <w:p w14:paraId="2CF2D1EC"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．《中华人民共和国文物保护法》第四十、四十一条；</w:t>
            </w:r>
            <w:r w:rsidRPr="00BF4FCA">
              <w:rPr>
                <w:rFonts w:eastAsia="仿宋_GB2312" w:hint="eastAsia"/>
                <w:sz w:val="24"/>
                <w:szCs w:val="24"/>
              </w:rPr>
              <w:t>2</w:t>
            </w:r>
            <w:r w:rsidRPr="00BF4FCA">
              <w:rPr>
                <w:rFonts w:eastAsia="仿宋_GB2312" w:hint="eastAsia"/>
                <w:sz w:val="24"/>
                <w:szCs w:val="24"/>
              </w:rPr>
              <w:t>．《中华人民共和国文物保护法实施条例》（国务院令第</w:t>
            </w:r>
            <w:r w:rsidRPr="00BF4FCA">
              <w:rPr>
                <w:rFonts w:eastAsia="仿宋_GB2312" w:hint="eastAsia"/>
                <w:sz w:val="24"/>
                <w:szCs w:val="24"/>
              </w:rPr>
              <w:t>377</w:t>
            </w:r>
            <w:r w:rsidRPr="00BF4FCA">
              <w:rPr>
                <w:rFonts w:eastAsia="仿宋_GB2312" w:hint="eastAsia"/>
                <w:sz w:val="24"/>
                <w:szCs w:val="24"/>
              </w:rPr>
              <w:t>号）第三十、三十一条。</w:t>
            </w:r>
          </w:p>
        </w:tc>
        <w:tc>
          <w:tcPr>
            <w:tcW w:w="551" w:type="pct"/>
            <w:vMerge w:val="restart"/>
            <w:tcBorders>
              <w:top w:val="single" w:sz="4" w:space="0" w:color="auto"/>
              <w:left w:val="nil"/>
              <w:right w:val="single" w:sz="4" w:space="0" w:color="auto"/>
            </w:tcBorders>
            <w:vAlign w:val="center"/>
          </w:tcPr>
          <w:p w14:paraId="7A6C15F6"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合并为馆藏文物的调拨、交换、借用、退出审批</w:t>
            </w:r>
          </w:p>
        </w:tc>
        <w:tc>
          <w:tcPr>
            <w:tcW w:w="1230" w:type="pct"/>
            <w:tcBorders>
              <w:top w:val="single" w:sz="4" w:space="0" w:color="auto"/>
              <w:left w:val="nil"/>
              <w:bottom w:val="single" w:sz="4" w:space="0" w:color="auto"/>
              <w:right w:val="single" w:sz="4" w:space="0" w:color="auto"/>
            </w:tcBorders>
            <w:vAlign w:val="center"/>
          </w:tcPr>
          <w:p w14:paraId="1F93664C"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71A3EA7B"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3CE792CE"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109</w:t>
            </w:r>
          </w:p>
        </w:tc>
        <w:tc>
          <w:tcPr>
            <w:tcW w:w="769" w:type="pct"/>
            <w:tcBorders>
              <w:top w:val="single" w:sz="4" w:space="0" w:color="auto"/>
              <w:left w:val="nil"/>
              <w:bottom w:val="single" w:sz="4" w:space="0" w:color="auto"/>
              <w:right w:val="single" w:sz="4" w:space="0" w:color="auto"/>
            </w:tcBorders>
            <w:vAlign w:val="center"/>
          </w:tcPr>
          <w:p w14:paraId="1AF7ACCC"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博物馆处理不</w:t>
            </w:r>
            <w:r w:rsidRPr="00BF4FCA">
              <w:rPr>
                <w:rFonts w:eastAsia="仿宋_GB2312" w:hint="eastAsia"/>
                <w:spacing w:val="-10"/>
                <w:sz w:val="24"/>
                <w:szCs w:val="24"/>
              </w:rPr>
              <w:t>够入藏标准、无</w:t>
            </w:r>
            <w:r w:rsidRPr="00BF4FCA">
              <w:rPr>
                <w:rFonts w:eastAsia="仿宋_GB2312" w:hint="eastAsia"/>
                <w:sz w:val="24"/>
                <w:szCs w:val="24"/>
              </w:rPr>
              <w:t>保存价值的文</w:t>
            </w:r>
            <w:r w:rsidRPr="00BF4FCA">
              <w:rPr>
                <w:rFonts w:eastAsia="仿宋_GB2312" w:hint="eastAsia"/>
                <w:spacing w:val="-10"/>
                <w:sz w:val="24"/>
                <w:szCs w:val="24"/>
              </w:rPr>
              <w:t>物、标本和藏品</w:t>
            </w:r>
            <w:r w:rsidRPr="00BF4FCA">
              <w:rPr>
                <w:rFonts w:eastAsia="仿宋_GB2312" w:hint="eastAsia"/>
                <w:sz w:val="24"/>
                <w:szCs w:val="24"/>
              </w:rPr>
              <w:t>取样分析许可</w:t>
            </w:r>
          </w:p>
        </w:tc>
        <w:tc>
          <w:tcPr>
            <w:tcW w:w="766" w:type="pct"/>
            <w:tcBorders>
              <w:top w:val="single" w:sz="4" w:space="0" w:color="auto"/>
              <w:left w:val="nil"/>
              <w:bottom w:val="single" w:sz="4" w:space="0" w:color="auto"/>
              <w:right w:val="single" w:sz="4" w:space="0" w:color="auto"/>
            </w:tcBorders>
            <w:vAlign w:val="center"/>
          </w:tcPr>
          <w:p w14:paraId="2AACDE49"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市文化广播电视行政主管部门</w:t>
            </w:r>
          </w:p>
        </w:tc>
        <w:tc>
          <w:tcPr>
            <w:tcW w:w="1383" w:type="pct"/>
            <w:tcBorders>
              <w:top w:val="single" w:sz="4" w:space="0" w:color="auto"/>
              <w:left w:val="nil"/>
              <w:bottom w:val="single" w:sz="4" w:space="0" w:color="auto"/>
              <w:right w:val="single" w:sz="4" w:space="0" w:color="auto"/>
            </w:tcBorders>
            <w:vAlign w:val="center"/>
          </w:tcPr>
          <w:p w14:paraId="44D857A2"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《国务院对确需保留的行政审批项目设定行政许可的决定》（国务院令第</w:t>
            </w:r>
            <w:r w:rsidRPr="00BF4FCA">
              <w:rPr>
                <w:rFonts w:eastAsia="仿宋_GB2312" w:hint="eastAsia"/>
                <w:sz w:val="24"/>
                <w:szCs w:val="24"/>
              </w:rPr>
              <w:t>412</w:t>
            </w:r>
            <w:r w:rsidRPr="00BF4FCA">
              <w:rPr>
                <w:rFonts w:eastAsia="仿宋_GB2312" w:hint="eastAsia"/>
                <w:sz w:val="24"/>
                <w:szCs w:val="24"/>
              </w:rPr>
              <w:t>号）第</w:t>
            </w:r>
            <w:r w:rsidRPr="00BF4FCA">
              <w:rPr>
                <w:rFonts w:eastAsia="仿宋_GB2312" w:hint="eastAsia"/>
                <w:sz w:val="24"/>
                <w:szCs w:val="24"/>
              </w:rPr>
              <w:t>464</w:t>
            </w:r>
            <w:r w:rsidRPr="00BF4FCA">
              <w:rPr>
                <w:rFonts w:eastAsia="仿宋_GB2312" w:hint="eastAsia"/>
                <w:sz w:val="24"/>
                <w:szCs w:val="24"/>
              </w:rPr>
              <w:t>、</w:t>
            </w:r>
            <w:r w:rsidRPr="00BF4FCA">
              <w:rPr>
                <w:rFonts w:eastAsia="仿宋_GB2312" w:hint="eastAsia"/>
                <w:sz w:val="24"/>
                <w:szCs w:val="24"/>
              </w:rPr>
              <w:t>465</w:t>
            </w:r>
            <w:r w:rsidRPr="00BF4FCA">
              <w:rPr>
                <w:rFonts w:eastAsia="仿宋_GB2312" w:hint="eastAsia"/>
                <w:sz w:val="24"/>
                <w:szCs w:val="24"/>
              </w:rPr>
              <w:t>项。</w:t>
            </w:r>
          </w:p>
        </w:tc>
        <w:tc>
          <w:tcPr>
            <w:tcW w:w="551" w:type="pct"/>
            <w:vMerge/>
            <w:tcBorders>
              <w:left w:val="nil"/>
              <w:bottom w:val="single" w:sz="4" w:space="0" w:color="auto"/>
              <w:right w:val="single" w:sz="4" w:space="0" w:color="auto"/>
            </w:tcBorders>
            <w:vAlign w:val="center"/>
          </w:tcPr>
          <w:p w14:paraId="3AA6B5C6" w14:textId="77777777" w:rsidR="00C264EF" w:rsidRPr="00BF4FCA" w:rsidRDefault="00C264EF" w:rsidP="00BF4FCA">
            <w:pPr>
              <w:snapToGrid w:val="0"/>
              <w:spacing w:line="400" w:lineRule="exact"/>
              <w:jc w:val="center"/>
              <w:rPr>
                <w:rFonts w:eastAsia="仿宋_GB2312" w:hint="eastAsia"/>
                <w:sz w:val="24"/>
                <w:szCs w:val="24"/>
              </w:rPr>
            </w:pPr>
          </w:p>
        </w:tc>
        <w:tc>
          <w:tcPr>
            <w:tcW w:w="1230" w:type="pct"/>
            <w:tcBorders>
              <w:top w:val="single" w:sz="4" w:space="0" w:color="auto"/>
              <w:left w:val="nil"/>
              <w:bottom w:val="single" w:sz="4" w:space="0" w:color="auto"/>
              <w:right w:val="single" w:sz="4" w:space="0" w:color="auto"/>
            </w:tcBorders>
            <w:vAlign w:val="center"/>
          </w:tcPr>
          <w:p w14:paraId="28983131"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46E63B73"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38676E0A"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110</w:t>
            </w:r>
          </w:p>
        </w:tc>
        <w:tc>
          <w:tcPr>
            <w:tcW w:w="769" w:type="pct"/>
            <w:tcBorders>
              <w:top w:val="single" w:sz="4" w:space="0" w:color="auto"/>
              <w:left w:val="nil"/>
              <w:bottom w:val="single" w:sz="4" w:space="0" w:color="auto"/>
              <w:right w:val="single" w:sz="4" w:space="0" w:color="auto"/>
            </w:tcBorders>
            <w:vAlign w:val="center"/>
          </w:tcPr>
          <w:p w14:paraId="72F54B20"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减免费审批</w:t>
            </w:r>
          </w:p>
        </w:tc>
        <w:tc>
          <w:tcPr>
            <w:tcW w:w="766" w:type="pct"/>
            <w:tcBorders>
              <w:top w:val="single" w:sz="4" w:space="0" w:color="auto"/>
              <w:left w:val="nil"/>
              <w:bottom w:val="single" w:sz="4" w:space="0" w:color="auto"/>
              <w:right w:val="single" w:sz="4" w:space="0" w:color="auto"/>
            </w:tcBorders>
            <w:vAlign w:val="center"/>
          </w:tcPr>
          <w:p w14:paraId="474FEE21"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市地方税务行政主管部门</w:t>
            </w:r>
          </w:p>
        </w:tc>
        <w:tc>
          <w:tcPr>
            <w:tcW w:w="1383" w:type="pct"/>
            <w:tcBorders>
              <w:top w:val="single" w:sz="4" w:space="0" w:color="auto"/>
              <w:left w:val="nil"/>
              <w:bottom w:val="single" w:sz="4" w:space="0" w:color="auto"/>
              <w:right w:val="single" w:sz="4" w:space="0" w:color="auto"/>
            </w:tcBorders>
            <w:vAlign w:val="center"/>
          </w:tcPr>
          <w:p w14:paraId="606F4A38"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．《资源税暂行条例》（国务院令第</w:t>
            </w:r>
            <w:r w:rsidRPr="00BF4FCA">
              <w:rPr>
                <w:rFonts w:eastAsia="仿宋_GB2312" w:hint="eastAsia"/>
                <w:sz w:val="24"/>
                <w:szCs w:val="24"/>
              </w:rPr>
              <w:t>139</w:t>
            </w:r>
            <w:r w:rsidRPr="00BF4FCA">
              <w:rPr>
                <w:rFonts w:eastAsia="仿宋_GB2312" w:hint="eastAsia"/>
                <w:sz w:val="24"/>
                <w:szCs w:val="24"/>
              </w:rPr>
              <w:t>号）；</w:t>
            </w:r>
            <w:r w:rsidRPr="00BF4FCA">
              <w:rPr>
                <w:rFonts w:eastAsia="仿宋_GB2312" w:hint="eastAsia"/>
                <w:sz w:val="24"/>
                <w:szCs w:val="24"/>
              </w:rPr>
              <w:t>2</w:t>
            </w:r>
            <w:r w:rsidRPr="00BF4FCA">
              <w:rPr>
                <w:rFonts w:eastAsia="仿宋_GB2312" w:hint="eastAsia"/>
                <w:sz w:val="24"/>
                <w:szCs w:val="24"/>
              </w:rPr>
              <w:t>．《房产税暂行条例》（国发〔</w:t>
            </w:r>
            <w:r w:rsidRPr="00BF4FCA">
              <w:rPr>
                <w:rFonts w:eastAsia="仿宋_GB2312" w:hint="eastAsia"/>
                <w:sz w:val="24"/>
                <w:szCs w:val="24"/>
              </w:rPr>
              <w:t>1986</w:t>
            </w:r>
            <w:r w:rsidRPr="00BF4FCA">
              <w:rPr>
                <w:rFonts w:eastAsia="仿宋_GB2312" w:hint="eastAsia"/>
                <w:sz w:val="24"/>
                <w:szCs w:val="24"/>
              </w:rPr>
              <w:t>〕第</w:t>
            </w:r>
            <w:r w:rsidRPr="00BF4FCA">
              <w:rPr>
                <w:rFonts w:eastAsia="仿宋_GB2312" w:hint="eastAsia"/>
                <w:sz w:val="24"/>
                <w:szCs w:val="24"/>
              </w:rPr>
              <w:t>90</w:t>
            </w:r>
            <w:r w:rsidRPr="00BF4FCA">
              <w:rPr>
                <w:rFonts w:eastAsia="仿宋_GB2312" w:hint="eastAsia"/>
                <w:sz w:val="24"/>
                <w:szCs w:val="24"/>
              </w:rPr>
              <w:t>号）；</w:t>
            </w:r>
            <w:r w:rsidRPr="00BF4FCA">
              <w:rPr>
                <w:rFonts w:eastAsia="仿宋_GB2312" w:hint="eastAsia"/>
                <w:sz w:val="24"/>
                <w:szCs w:val="24"/>
              </w:rPr>
              <w:t>3</w:t>
            </w:r>
            <w:r w:rsidRPr="00BF4FCA">
              <w:rPr>
                <w:rFonts w:eastAsia="仿宋_GB2312" w:hint="eastAsia"/>
                <w:sz w:val="24"/>
                <w:szCs w:val="24"/>
              </w:rPr>
              <w:t>．《城镇土地使用税条例》（国务院令第</w:t>
            </w:r>
            <w:r w:rsidRPr="00BF4FCA">
              <w:rPr>
                <w:rFonts w:eastAsia="仿宋_GB2312" w:hint="eastAsia"/>
                <w:sz w:val="24"/>
                <w:szCs w:val="24"/>
              </w:rPr>
              <w:t>483</w:t>
            </w:r>
            <w:r w:rsidRPr="00BF4FCA">
              <w:rPr>
                <w:rFonts w:eastAsia="仿宋_GB2312" w:hint="eastAsia"/>
                <w:sz w:val="24"/>
                <w:szCs w:val="24"/>
              </w:rPr>
              <w:t>号）第七条。</w:t>
            </w:r>
          </w:p>
        </w:tc>
        <w:tc>
          <w:tcPr>
            <w:tcW w:w="551" w:type="pct"/>
            <w:vMerge w:val="restart"/>
            <w:tcBorders>
              <w:top w:val="single" w:sz="4" w:space="0" w:color="auto"/>
              <w:left w:val="nil"/>
              <w:right w:val="single" w:sz="4" w:space="0" w:color="auto"/>
            </w:tcBorders>
            <w:vAlign w:val="center"/>
          </w:tcPr>
          <w:p w14:paraId="287F2534"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合并为减免税审批</w:t>
            </w:r>
          </w:p>
        </w:tc>
        <w:tc>
          <w:tcPr>
            <w:tcW w:w="1230" w:type="pct"/>
            <w:tcBorders>
              <w:top w:val="single" w:sz="4" w:space="0" w:color="auto"/>
              <w:left w:val="nil"/>
              <w:bottom w:val="single" w:sz="4" w:space="0" w:color="auto"/>
              <w:right w:val="single" w:sz="4" w:space="0" w:color="auto"/>
            </w:tcBorders>
            <w:vAlign w:val="center"/>
          </w:tcPr>
          <w:p w14:paraId="30C31415"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4E18777A"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0983921B"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111</w:t>
            </w:r>
          </w:p>
        </w:tc>
        <w:tc>
          <w:tcPr>
            <w:tcW w:w="769" w:type="pct"/>
            <w:tcBorders>
              <w:top w:val="single" w:sz="4" w:space="0" w:color="auto"/>
              <w:left w:val="nil"/>
              <w:bottom w:val="single" w:sz="4" w:space="0" w:color="auto"/>
              <w:right w:val="single" w:sz="4" w:space="0" w:color="auto"/>
            </w:tcBorders>
            <w:vAlign w:val="center"/>
          </w:tcPr>
          <w:p w14:paraId="1788DBCB"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下岗再就业</w:t>
            </w:r>
            <w:r w:rsidRPr="00BF4FCA">
              <w:rPr>
                <w:rFonts w:eastAsia="仿宋_GB2312" w:hint="eastAsia"/>
                <w:sz w:val="24"/>
                <w:szCs w:val="24"/>
              </w:rPr>
              <w:lastRenderedPageBreak/>
              <w:t>营业税及附加、所得税减免</w:t>
            </w:r>
          </w:p>
        </w:tc>
        <w:tc>
          <w:tcPr>
            <w:tcW w:w="766" w:type="pct"/>
            <w:tcBorders>
              <w:top w:val="single" w:sz="4" w:space="0" w:color="auto"/>
              <w:left w:val="nil"/>
              <w:bottom w:val="single" w:sz="4" w:space="0" w:color="auto"/>
              <w:right w:val="single" w:sz="4" w:space="0" w:color="auto"/>
            </w:tcBorders>
            <w:vAlign w:val="center"/>
          </w:tcPr>
          <w:p w14:paraId="7864C73F"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lastRenderedPageBreak/>
              <w:t>市地方税务</w:t>
            </w:r>
            <w:r w:rsidRPr="00BF4FCA">
              <w:rPr>
                <w:rFonts w:eastAsia="仿宋_GB2312" w:hint="eastAsia"/>
                <w:sz w:val="24"/>
                <w:szCs w:val="24"/>
              </w:rPr>
              <w:lastRenderedPageBreak/>
              <w:t>行政主管部门</w:t>
            </w:r>
          </w:p>
        </w:tc>
        <w:tc>
          <w:tcPr>
            <w:tcW w:w="1383" w:type="pct"/>
            <w:tcBorders>
              <w:top w:val="single" w:sz="4" w:space="0" w:color="auto"/>
              <w:left w:val="nil"/>
              <w:bottom w:val="single" w:sz="4" w:space="0" w:color="auto"/>
              <w:right w:val="single" w:sz="4" w:space="0" w:color="auto"/>
            </w:tcBorders>
            <w:vAlign w:val="center"/>
          </w:tcPr>
          <w:p w14:paraId="4D3CA72F"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lastRenderedPageBreak/>
              <w:t>1</w:t>
            </w:r>
            <w:r w:rsidRPr="00BF4FCA">
              <w:rPr>
                <w:rFonts w:eastAsia="仿宋_GB2312" w:hint="eastAsia"/>
                <w:sz w:val="24"/>
                <w:szCs w:val="24"/>
              </w:rPr>
              <w:t>．《关于下岗失业人</w:t>
            </w:r>
            <w:r w:rsidRPr="00BF4FCA">
              <w:rPr>
                <w:rFonts w:eastAsia="仿宋_GB2312" w:hint="eastAsia"/>
                <w:sz w:val="24"/>
                <w:szCs w:val="24"/>
              </w:rPr>
              <w:lastRenderedPageBreak/>
              <w:t>员再就业有关税收政策问题的通知》（财税〔</w:t>
            </w:r>
            <w:r w:rsidRPr="00BF4FCA">
              <w:rPr>
                <w:rFonts w:eastAsia="仿宋_GB2312" w:hint="eastAsia"/>
                <w:sz w:val="24"/>
                <w:szCs w:val="24"/>
              </w:rPr>
              <w:t>2005</w:t>
            </w:r>
            <w:r w:rsidRPr="00BF4FCA">
              <w:rPr>
                <w:rFonts w:eastAsia="仿宋_GB2312" w:hint="eastAsia"/>
                <w:sz w:val="24"/>
                <w:szCs w:val="24"/>
              </w:rPr>
              <w:t>〕</w:t>
            </w:r>
            <w:r w:rsidRPr="00BF4FCA">
              <w:rPr>
                <w:rFonts w:eastAsia="仿宋_GB2312" w:hint="eastAsia"/>
                <w:sz w:val="24"/>
                <w:szCs w:val="24"/>
              </w:rPr>
              <w:t>186</w:t>
            </w:r>
            <w:r w:rsidRPr="00BF4FCA">
              <w:rPr>
                <w:rFonts w:eastAsia="仿宋_GB2312" w:hint="eastAsia"/>
                <w:sz w:val="24"/>
                <w:szCs w:val="24"/>
              </w:rPr>
              <w:t>号）；</w:t>
            </w:r>
            <w:r w:rsidRPr="00BF4FCA">
              <w:rPr>
                <w:rFonts w:eastAsia="仿宋_GB2312" w:hint="eastAsia"/>
                <w:sz w:val="24"/>
                <w:szCs w:val="24"/>
              </w:rPr>
              <w:t>2</w:t>
            </w:r>
            <w:r w:rsidRPr="00BF4FCA">
              <w:rPr>
                <w:rFonts w:eastAsia="仿宋_GB2312" w:hint="eastAsia"/>
                <w:sz w:val="24"/>
                <w:szCs w:val="24"/>
              </w:rPr>
              <w:t>．《关于下岗失业人员再就业有关税收政策具体实施意见的通知》（国税发〔</w:t>
            </w:r>
            <w:r w:rsidRPr="00BF4FCA">
              <w:rPr>
                <w:rFonts w:eastAsia="仿宋_GB2312" w:hint="eastAsia"/>
                <w:sz w:val="24"/>
                <w:szCs w:val="24"/>
              </w:rPr>
              <w:t>2006</w:t>
            </w:r>
            <w:r w:rsidRPr="00BF4FCA">
              <w:rPr>
                <w:rFonts w:eastAsia="仿宋_GB2312" w:hint="eastAsia"/>
                <w:sz w:val="24"/>
                <w:szCs w:val="24"/>
              </w:rPr>
              <w:t>〕</w:t>
            </w:r>
            <w:r w:rsidRPr="00BF4FCA">
              <w:rPr>
                <w:rFonts w:eastAsia="仿宋_GB2312" w:hint="eastAsia"/>
                <w:sz w:val="24"/>
                <w:szCs w:val="24"/>
              </w:rPr>
              <w:t>8</w:t>
            </w:r>
            <w:r w:rsidRPr="00BF4FCA">
              <w:rPr>
                <w:rFonts w:eastAsia="仿宋_GB2312" w:hint="eastAsia"/>
                <w:sz w:val="24"/>
                <w:szCs w:val="24"/>
              </w:rPr>
              <w:t>号）。</w:t>
            </w:r>
          </w:p>
        </w:tc>
        <w:tc>
          <w:tcPr>
            <w:tcW w:w="551" w:type="pct"/>
            <w:vMerge/>
            <w:tcBorders>
              <w:left w:val="nil"/>
              <w:bottom w:val="single" w:sz="4" w:space="0" w:color="auto"/>
              <w:right w:val="single" w:sz="4" w:space="0" w:color="auto"/>
            </w:tcBorders>
            <w:vAlign w:val="center"/>
          </w:tcPr>
          <w:p w14:paraId="2AE6941C" w14:textId="77777777" w:rsidR="00C264EF" w:rsidRPr="00BF4FCA" w:rsidRDefault="00C264EF" w:rsidP="00BF4FCA">
            <w:pPr>
              <w:snapToGrid w:val="0"/>
              <w:spacing w:line="400" w:lineRule="exact"/>
              <w:jc w:val="center"/>
              <w:rPr>
                <w:rFonts w:eastAsia="仿宋_GB2312" w:hint="eastAsia"/>
                <w:sz w:val="24"/>
                <w:szCs w:val="24"/>
              </w:rPr>
            </w:pPr>
          </w:p>
        </w:tc>
        <w:tc>
          <w:tcPr>
            <w:tcW w:w="1230" w:type="pct"/>
            <w:tcBorders>
              <w:top w:val="single" w:sz="4" w:space="0" w:color="auto"/>
              <w:left w:val="nil"/>
              <w:bottom w:val="single" w:sz="4" w:space="0" w:color="auto"/>
              <w:right w:val="single" w:sz="4" w:space="0" w:color="auto"/>
            </w:tcBorders>
            <w:vAlign w:val="center"/>
          </w:tcPr>
          <w:p w14:paraId="6ACCCE6F"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11DD04B7"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1BAC669A"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112</w:t>
            </w:r>
          </w:p>
        </w:tc>
        <w:tc>
          <w:tcPr>
            <w:tcW w:w="769" w:type="pct"/>
            <w:tcBorders>
              <w:top w:val="single" w:sz="4" w:space="0" w:color="auto"/>
              <w:left w:val="nil"/>
              <w:bottom w:val="single" w:sz="4" w:space="0" w:color="auto"/>
              <w:right w:val="single" w:sz="4" w:space="0" w:color="auto"/>
            </w:tcBorders>
            <w:vAlign w:val="center"/>
          </w:tcPr>
          <w:p w14:paraId="3FE8EF46"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特种设备制造单位资格许可</w:t>
            </w:r>
          </w:p>
        </w:tc>
        <w:tc>
          <w:tcPr>
            <w:tcW w:w="766" w:type="pct"/>
            <w:tcBorders>
              <w:top w:val="single" w:sz="4" w:space="0" w:color="auto"/>
              <w:left w:val="nil"/>
              <w:bottom w:val="single" w:sz="4" w:space="0" w:color="auto"/>
              <w:right w:val="single" w:sz="4" w:space="0" w:color="auto"/>
            </w:tcBorders>
            <w:vAlign w:val="center"/>
          </w:tcPr>
          <w:p w14:paraId="66301549"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特种设备安全监督行政主管部门</w:t>
            </w:r>
          </w:p>
        </w:tc>
        <w:tc>
          <w:tcPr>
            <w:tcW w:w="1383" w:type="pct"/>
            <w:tcBorders>
              <w:top w:val="single" w:sz="4" w:space="0" w:color="auto"/>
              <w:left w:val="nil"/>
              <w:bottom w:val="single" w:sz="4" w:space="0" w:color="auto"/>
              <w:right w:val="single" w:sz="4" w:space="0" w:color="auto"/>
            </w:tcBorders>
            <w:vAlign w:val="center"/>
          </w:tcPr>
          <w:p w14:paraId="5DAD8EF3"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．《特种设备安全监察条例》（国务院令第</w:t>
            </w:r>
            <w:r w:rsidRPr="00BF4FCA">
              <w:rPr>
                <w:rFonts w:eastAsia="仿宋_GB2312" w:hint="eastAsia"/>
                <w:sz w:val="24"/>
                <w:szCs w:val="24"/>
              </w:rPr>
              <w:t>549</w:t>
            </w:r>
            <w:r w:rsidRPr="00BF4FCA">
              <w:rPr>
                <w:rFonts w:eastAsia="仿宋_GB2312" w:hint="eastAsia"/>
                <w:sz w:val="24"/>
                <w:szCs w:val="24"/>
              </w:rPr>
              <w:t>号）第十四条；</w:t>
            </w:r>
            <w:r w:rsidRPr="00BF4FCA">
              <w:rPr>
                <w:rFonts w:eastAsia="仿宋_GB2312" w:hint="eastAsia"/>
                <w:sz w:val="24"/>
                <w:szCs w:val="24"/>
              </w:rPr>
              <w:t>2</w:t>
            </w:r>
            <w:r w:rsidRPr="00BF4FCA">
              <w:rPr>
                <w:rFonts w:eastAsia="仿宋_GB2312" w:hint="eastAsia"/>
                <w:sz w:val="24"/>
                <w:szCs w:val="24"/>
              </w:rPr>
              <w:t>．《国务院对确需保留的行政审批项目设定行政许可的决定》（国务院令第</w:t>
            </w:r>
            <w:r w:rsidRPr="00BF4FCA">
              <w:rPr>
                <w:rFonts w:eastAsia="仿宋_GB2312" w:hint="eastAsia"/>
                <w:sz w:val="24"/>
                <w:szCs w:val="24"/>
              </w:rPr>
              <w:t>412</w:t>
            </w:r>
            <w:r w:rsidRPr="00BF4FCA">
              <w:rPr>
                <w:rFonts w:eastAsia="仿宋_GB2312" w:hint="eastAsia"/>
                <w:sz w:val="24"/>
                <w:szCs w:val="24"/>
              </w:rPr>
              <w:t>号）第</w:t>
            </w:r>
            <w:r w:rsidRPr="00BF4FCA">
              <w:rPr>
                <w:rFonts w:eastAsia="仿宋_GB2312" w:hint="eastAsia"/>
                <w:sz w:val="24"/>
                <w:szCs w:val="24"/>
              </w:rPr>
              <w:t>250</w:t>
            </w:r>
            <w:r w:rsidRPr="00BF4FCA">
              <w:rPr>
                <w:rFonts w:eastAsia="仿宋_GB2312" w:hint="eastAsia"/>
                <w:sz w:val="24"/>
                <w:szCs w:val="24"/>
              </w:rPr>
              <w:t>项；</w:t>
            </w:r>
            <w:r w:rsidRPr="00BF4FCA">
              <w:rPr>
                <w:rFonts w:eastAsia="仿宋_GB2312" w:hint="eastAsia"/>
                <w:sz w:val="24"/>
                <w:szCs w:val="24"/>
              </w:rPr>
              <w:t>3</w:t>
            </w:r>
            <w:r w:rsidRPr="00BF4FCA">
              <w:rPr>
                <w:rFonts w:eastAsia="仿宋_GB2312" w:hint="eastAsia"/>
                <w:sz w:val="24"/>
                <w:szCs w:val="24"/>
              </w:rPr>
              <w:t>．《重庆市特种设备安全监察条例》。</w:t>
            </w:r>
          </w:p>
        </w:tc>
        <w:tc>
          <w:tcPr>
            <w:tcW w:w="551" w:type="pct"/>
            <w:vMerge w:val="restart"/>
            <w:tcBorders>
              <w:top w:val="single" w:sz="4" w:space="0" w:color="auto"/>
              <w:left w:val="nil"/>
              <w:right w:val="single" w:sz="4" w:space="0" w:color="auto"/>
            </w:tcBorders>
            <w:vAlign w:val="center"/>
          </w:tcPr>
          <w:p w14:paraId="6651DCA9"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合并为特种设备设计、制造、安装、改造、维修、使用许可</w:t>
            </w:r>
          </w:p>
        </w:tc>
        <w:tc>
          <w:tcPr>
            <w:tcW w:w="1230" w:type="pct"/>
            <w:tcBorders>
              <w:top w:val="single" w:sz="4" w:space="0" w:color="auto"/>
              <w:left w:val="nil"/>
              <w:bottom w:val="single" w:sz="4" w:space="0" w:color="auto"/>
              <w:right w:val="single" w:sz="4" w:space="0" w:color="auto"/>
            </w:tcBorders>
            <w:vAlign w:val="center"/>
          </w:tcPr>
          <w:p w14:paraId="6D8B3E2C"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1FA78DA5"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670A9527"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113</w:t>
            </w:r>
          </w:p>
        </w:tc>
        <w:tc>
          <w:tcPr>
            <w:tcW w:w="769" w:type="pct"/>
            <w:tcBorders>
              <w:top w:val="single" w:sz="4" w:space="0" w:color="auto"/>
              <w:left w:val="nil"/>
              <w:bottom w:val="single" w:sz="4" w:space="0" w:color="auto"/>
              <w:right w:val="single" w:sz="4" w:space="0" w:color="auto"/>
            </w:tcBorders>
            <w:vAlign w:val="center"/>
          </w:tcPr>
          <w:p w14:paraId="1C08ED9C"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特种设备设计许可</w:t>
            </w:r>
          </w:p>
        </w:tc>
        <w:tc>
          <w:tcPr>
            <w:tcW w:w="766" w:type="pct"/>
            <w:tcBorders>
              <w:top w:val="single" w:sz="4" w:space="0" w:color="auto"/>
              <w:left w:val="nil"/>
              <w:bottom w:val="single" w:sz="4" w:space="0" w:color="auto"/>
              <w:right w:val="single" w:sz="4" w:space="0" w:color="auto"/>
            </w:tcBorders>
            <w:vAlign w:val="center"/>
          </w:tcPr>
          <w:p w14:paraId="1D90377D"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特种设备安全监督行政主管部门</w:t>
            </w:r>
          </w:p>
        </w:tc>
        <w:tc>
          <w:tcPr>
            <w:tcW w:w="1383" w:type="pct"/>
            <w:tcBorders>
              <w:top w:val="single" w:sz="4" w:space="0" w:color="auto"/>
              <w:left w:val="nil"/>
              <w:bottom w:val="single" w:sz="4" w:space="0" w:color="auto"/>
              <w:right w:val="single" w:sz="4" w:space="0" w:color="auto"/>
            </w:tcBorders>
            <w:vAlign w:val="center"/>
          </w:tcPr>
          <w:p w14:paraId="40AD8AA1"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．《特种设备安全监察条例》（国务院令第</w:t>
            </w:r>
            <w:r w:rsidRPr="00BF4FCA">
              <w:rPr>
                <w:rFonts w:eastAsia="仿宋_GB2312" w:hint="eastAsia"/>
                <w:sz w:val="24"/>
                <w:szCs w:val="24"/>
              </w:rPr>
              <w:t>549</w:t>
            </w:r>
            <w:r w:rsidRPr="00BF4FCA">
              <w:rPr>
                <w:rFonts w:eastAsia="仿宋_GB2312" w:hint="eastAsia"/>
                <w:sz w:val="24"/>
                <w:szCs w:val="24"/>
              </w:rPr>
              <w:t>号）第十一、十二条；</w:t>
            </w:r>
            <w:r w:rsidRPr="00BF4FCA">
              <w:rPr>
                <w:rFonts w:eastAsia="仿宋_GB2312" w:hint="eastAsia"/>
                <w:sz w:val="24"/>
                <w:szCs w:val="24"/>
              </w:rPr>
              <w:t>2</w:t>
            </w:r>
            <w:r w:rsidRPr="00BF4FCA">
              <w:rPr>
                <w:rFonts w:eastAsia="仿宋_GB2312" w:hint="eastAsia"/>
                <w:sz w:val="24"/>
                <w:szCs w:val="24"/>
              </w:rPr>
              <w:t>．《国务院对确需保留的行政审批项目设定行政许可的决定》（国务院令第</w:t>
            </w:r>
            <w:r w:rsidRPr="00BF4FCA">
              <w:rPr>
                <w:rFonts w:eastAsia="仿宋_GB2312" w:hint="eastAsia"/>
                <w:sz w:val="24"/>
                <w:szCs w:val="24"/>
              </w:rPr>
              <w:t>412</w:t>
            </w:r>
            <w:r w:rsidRPr="00BF4FCA">
              <w:rPr>
                <w:rFonts w:eastAsia="仿宋_GB2312" w:hint="eastAsia"/>
                <w:sz w:val="24"/>
                <w:szCs w:val="24"/>
              </w:rPr>
              <w:t>号）第</w:t>
            </w:r>
            <w:r w:rsidRPr="00BF4FCA">
              <w:rPr>
                <w:rFonts w:eastAsia="仿宋_GB2312" w:hint="eastAsia"/>
                <w:sz w:val="24"/>
                <w:szCs w:val="24"/>
              </w:rPr>
              <w:t>249</w:t>
            </w:r>
            <w:r w:rsidRPr="00BF4FCA">
              <w:rPr>
                <w:rFonts w:eastAsia="仿宋_GB2312" w:hint="eastAsia"/>
                <w:sz w:val="24"/>
                <w:szCs w:val="24"/>
              </w:rPr>
              <w:t>项；</w:t>
            </w:r>
            <w:r w:rsidRPr="00BF4FCA">
              <w:rPr>
                <w:rFonts w:eastAsia="仿宋_GB2312" w:hint="eastAsia"/>
                <w:sz w:val="24"/>
                <w:szCs w:val="24"/>
              </w:rPr>
              <w:t>3</w:t>
            </w:r>
            <w:r w:rsidRPr="00BF4FCA">
              <w:rPr>
                <w:rFonts w:eastAsia="仿宋_GB2312" w:hint="eastAsia"/>
                <w:sz w:val="24"/>
                <w:szCs w:val="24"/>
              </w:rPr>
              <w:t>．《重庆市特种设备安全监察条例》。</w:t>
            </w:r>
          </w:p>
        </w:tc>
        <w:tc>
          <w:tcPr>
            <w:tcW w:w="551" w:type="pct"/>
            <w:vMerge/>
            <w:tcBorders>
              <w:left w:val="nil"/>
              <w:right w:val="single" w:sz="4" w:space="0" w:color="auto"/>
            </w:tcBorders>
            <w:vAlign w:val="center"/>
          </w:tcPr>
          <w:p w14:paraId="5CAC229F" w14:textId="77777777" w:rsidR="00C264EF" w:rsidRPr="00BF4FCA" w:rsidRDefault="00C264EF" w:rsidP="00BF4FCA">
            <w:pPr>
              <w:snapToGrid w:val="0"/>
              <w:spacing w:line="400" w:lineRule="exact"/>
              <w:jc w:val="center"/>
              <w:rPr>
                <w:rFonts w:eastAsia="仿宋_GB2312" w:hint="eastAsia"/>
                <w:sz w:val="24"/>
                <w:szCs w:val="24"/>
              </w:rPr>
            </w:pPr>
          </w:p>
        </w:tc>
        <w:tc>
          <w:tcPr>
            <w:tcW w:w="1230" w:type="pct"/>
            <w:tcBorders>
              <w:top w:val="single" w:sz="4" w:space="0" w:color="auto"/>
              <w:left w:val="nil"/>
              <w:bottom w:val="single" w:sz="4" w:space="0" w:color="auto"/>
              <w:right w:val="single" w:sz="4" w:space="0" w:color="auto"/>
            </w:tcBorders>
            <w:vAlign w:val="center"/>
          </w:tcPr>
          <w:p w14:paraId="52B90953"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1455F8FF"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79F1BA45"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114</w:t>
            </w:r>
          </w:p>
        </w:tc>
        <w:tc>
          <w:tcPr>
            <w:tcW w:w="769" w:type="pct"/>
            <w:tcBorders>
              <w:top w:val="single" w:sz="4" w:space="0" w:color="auto"/>
              <w:left w:val="nil"/>
              <w:bottom w:val="single" w:sz="4" w:space="0" w:color="auto"/>
              <w:right w:val="single" w:sz="4" w:space="0" w:color="auto"/>
            </w:tcBorders>
            <w:vAlign w:val="center"/>
          </w:tcPr>
          <w:p w14:paraId="4983E645"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特种设备使用登记</w:t>
            </w:r>
          </w:p>
        </w:tc>
        <w:tc>
          <w:tcPr>
            <w:tcW w:w="766" w:type="pct"/>
            <w:tcBorders>
              <w:top w:val="single" w:sz="4" w:space="0" w:color="auto"/>
              <w:left w:val="nil"/>
              <w:bottom w:val="single" w:sz="4" w:space="0" w:color="auto"/>
              <w:right w:val="single" w:sz="4" w:space="0" w:color="auto"/>
            </w:tcBorders>
            <w:vAlign w:val="center"/>
          </w:tcPr>
          <w:p w14:paraId="6425D2FC"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特种设备安全监督行政主管部门</w:t>
            </w:r>
          </w:p>
        </w:tc>
        <w:tc>
          <w:tcPr>
            <w:tcW w:w="1383" w:type="pct"/>
            <w:tcBorders>
              <w:top w:val="single" w:sz="4" w:space="0" w:color="auto"/>
              <w:left w:val="nil"/>
              <w:bottom w:val="single" w:sz="4" w:space="0" w:color="auto"/>
              <w:right w:val="single" w:sz="4" w:space="0" w:color="auto"/>
            </w:tcBorders>
            <w:vAlign w:val="center"/>
          </w:tcPr>
          <w:p w14:paraId="1A1BF94C"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．《特种设备安全监察条例》（国务院令第</w:t>
            </w:r>
            <w:r w:rsidRPr="00BF4FCA">
              <w:rPr>
                <w:rFonts w:eastAsia="仿宋_GB2312" w:hint="eastAsia"/>
                <w:sz w:val="24"/>
                <w:szCs w:val="24"/>
              </w:rPr>
              <w:t>549</w:t>
            </w:r>
            <w:r w:rsidRPr="00BF4FCA">
              <w:rPr>
                <w:rFonts w:eastAsia="仿宋_GB2312" w:hint="eastAsia"/>
                <w:sz w:val="24"/>
                <w:szCs w:val="24"/>
              </w:rPr>
              <w:t>号）第二十五条；</w:t>
            </w:r>
            <w:r w:rsidRPr="00BF4FCA">
              <w:rPr>
                <w:rFonts w:eastAsia="仿宋_GB2312" w:hint="eastAsia"/>
                <w:sz w:val="24"/>
                <w:szCs w:val="24"/>
              </w:rPr>
              <w:lastRenderedPageBreak/>
              <w:t>2</w:t>
            </w:r>
            <w:r w:rsidRPr="00BF4FCA">
              <w:rPr>
                <w:rFonts w:eastAsia="仿宋_GB2312" w:hint="eastAsia"/>
                <w:sz w:val="24"/>
                <w:szCs w:val="24"/>
              </w:rPr>
              <w:t>．《国务院对确需保留的行政审批项目设定行政许可的决定》（国务院令第</w:t>
            </w:r>
            <w:r w:rsidRPr="00BF4FCA">
              <w:rPr>
                <w:rFonts w:eastAsia="仿宋_GB2312" w:hint="eastAsia"/>
                <w:sz w:val="24"/>
                <w:szCs w:val="24"/>
              </w:rPr>
              <w:t>412</w:t>
            </w:r>
            <w:r w:rsidRPr="00BF4FCA">
              <w:rPr>
                <w:rFonts w:eastAsia="仿宋_GB2312" w:hint="eastAsia"/>
                <w:sz w:val="24"/>
                <w:szCs w:val="24"/>
              </w:rPr>
              <w:t>号）第</w:t>
            </w:r>
            <w:r w:rsidRPr="00BF4FCA">
              <w:rPr>
                <w:rFonts w:eastAsia="仿宋_GB2312" w:hint="eastAsia"/>
                <w:sz w:val="24"/>
                <w:szCs w:val="24"/>
              </w:rPr>
              <w:t>249</w:t>
            </w:r>
            <w:r w:rsidRPr="00BF4FCA">
              <w:rPr>
                <w:rFonts w:eastAsia="仿宋_GB2312" w:hint="eastAsia"/>
                <w:sz w:val="24"/>
                <w:szCs w:val="24"/>
              </w:rPr>
              <w:t>项。</w:t>
            </w:r>
          </w:p>
        </w:tc>
        <w:tc>
          <w:tcPr>
            <w:tcW w:w="551" w:type="pct"/>
            <w:vMerge/>
            <w:tcBorders>
              <w:left w:val="nil"/>
              <w:bottom w:val="single" w:sz="4" w:space="0" w:color="auto"/>
              <w:right w:val="single" w:sz="4" w:space="0" w:color="auto"/>
            </w:tcBorders>
            <w:vAlign w:val="center"/>
          </w:tcPr>
          <w:p w14:paraId="3E3793BA" w14:textId="77777777" w:rsidR="00C264EF" w:rsidRPr="00BF4FCA" w:rsidRDefault="00C264EF" w:rsidP="00BF4FCA">
            <w:pPr>
              <w:snapToGrid w:val="0"/>
              <w:spacing w:line="400" w:lineRule="exact"/>
              <w:jc w:val="center"/>
              <w:rPr>
                <w:rFonts w:eastAsia="仿宋_GB2312" w:hint="eastAsia"/>
                <w:sz w:val="24"/>
                <w:szCs w:val="24"/>
              </w:rPr>
            </w:pPr>
          </w:p>
        </w:tc>
        <w:tc>
          <w:tcPr>
            <w:tcW w:w="1230" w:type="pct"/>
            <w:tcBorders>
              <w:top w:val="single" w:sz="4" w:space="0" w:color="auto"/>
              <w:left w:val="nil"/>
              <w:bottom w:val="single" w:sz="4" w:space="0" w:color="auto"/>
              <w:right w:val="single" w:sz="4" w:space="0" w:color="auto"/>
            </w:tcBorders>
            <w:vAlign w:val="center"/>
          </w:tcPr>
          <w:p w14:paraId="752B2C78"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4A850410"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413E1CCA"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115</w:t>
            </w:r>
          </w:p>
        </w:tc>
        <w:tc>
          <w:tcPr>
            <w:tcW w:w="769" w:type="pct"/>
            <w:tcBorders>
              <w:top w:val="single" w:sz="4" w:space="0" w:color="auto"/>
              <w:left w:val="nil"/>
              <w:bottom w:val="single" w:sz="4" w:space="0" w:color="auto"/>
              <w:right w:val="single" w:sz="4" w:space="0" w:color="auto"/>
            </w:tcBorders>
            <w:vAlign w:val="center"/>
          </w:tcPr>
          <w:p w14:paraId="06E3362C"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特种设备检验检测人员考核</w:t>
            </w:r>
          </w:p>
        </w:tc>
        <w:tc>
          <w:tcPr>
            <w:tcW w:w="766" w:type="pct"/>
            <w:tcBorders>
              <w:top w:val="single" w:sz="4" w:space="0" w:color="auto"/>
              <w:left w:val="nil"/>
              <w:bottom w:val="single" w:sz="4" w:space="0" w:color="auto"/>
              <w:right w:val="single" w:sz="4" w:space="0" w:color="auto"/>
            </w:tcBorders>
            <w:vAlign w:val="center"/>
          </w:tcPr>
          <w:p w14:paraId="55A1DFB8"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特种设备安全监督行政主管部门</w:t>
            </w:r>
          </w:p>
        </w:tc>
        <w:tc>
          <w:tcPr>
            <w:tcW w:w="1383" w:type="pct"/>
            <w:tcBorders>
              <w:top w:val="single" w:sz="4" w:space="0" w:color="auto"/>
              <w:left w:val="nil"/>
              <w:bottom w:val="single" w:sz="4" w:space="0" w:color="auto"/>
              <w:right w:val="single" w:sz="4" w:space="0" w:color="auto"/>
            </w:tcBorders>
            <w:vAlign w:val="center"/>
          </w:tcPr>
          <w:p w14:paraId="3E10765A"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．《特种设备安全监察条例》（国务院令第</w:t>
            </w:r>
            <w:r w:rsidRPr="00BF4FCA">
              <w:rPr>
                <w:rFonts w:eastAsia="仿宋_GB2312" w:hint="eastAsia"/>
                <w:sz w:val="24"/>
                <w:szCs w:val="24"/>
              </w:rPr>
              <w:t>549</w:t>
            </w:r>
            <w:r w:rsidRPr="00BF4FCA">
              <w:rPr>
                <w:rFonts w:eastAsia="仿宋_GB2312" w:hint="eastAsia"/>
                <w:sz w:val="24"/>
                <w:szCs w:val="24"/>
              </w:rPr>
              <w:t>号）第四十四条；</w:t>
            </w:r>
            <w:r w:rsidRPr="00BF4FCA">
              <w:rPr>
                <w:rFonts w:eastAsia="仿宋_GB2312" w:hint="eastAsia"/>
                <w:sz w:val="24"/>
                <w:szCs w:val="24"/>
              </w:rPr>
              <w:t>2</w:t>
            </w:r>
            <w:r w:rsidRPr="00BF4FCA">
              <w:rPr>
                <w:rFonts w:eastAsia="仿宋_GB2312" w:hint="eastAsia"/>
                <w:sz w:val="24"/>
                <w:szCs w:val="24"/>
              </w:rPr>
              <w:t>．《国务院对确需保留的行政审批项目设定行政许可的决定》（国务院令第</w:t>
            </w:r>
            <w:r w:rsidRPr="00BF4FCA">
              <w:rPr>
                <w:rFonts w:eastAsia="仿宋_GB2312" w:hint="eastAsia"/>
                <w:sz w:val="24"/>
                <w:szCs w:val="24"/>
              </w:rPr>
              <w:t>412</w:t>
            </w:r>
            <w:r w:rsidRPr="00BF4FCA">
              <w:rPr>
                <w:rFonts w:eastAsia="仿宋_GB2312" w:hint="eastAsia"/>
                <w:sz w:val="24"/>
                <w:szCs w:val="24"/>
              </w:rPr>
              <w:t>号）第</w:t>
            </w:r>
            <w:r w:rsidRPr="00BF4FCA">
              <w:rPr>
                <w:rFonts w:eastAsia="仿宋_GB2312" w:hint="eastAsia"/>
                <w:sz w:val="24"/>
                <w:szCs w:val="24"/>
              </w:rPr>
              <w:t>249</w:t>
            </w:r>
            <w:r w:rsidRPr="00BF4FCA">
              <w:rPr>
                <w:rFonts w:eastAsia="仿宋_GB2312" w:hint="eastAsia"/>
                <w:sz w:val="24"/>
                <w:szCs w:val="24"/>
              </w:rPr>
              <w:t>项。</w:t>
            </w:r>
          </w:p>
        </w:tc>
        <w:tc>
          <w:tcPr>
            <w:tcW w:w="551" w:type="pct"/>
            <w:vMerge w:val="restart"/>
            <w:tcBorders>
              <w:top w:val="single" w:sz="4" w:space="0" w:color="auto"/>
              <w:left w:val="nil"/>
              <w:right w:val="single" w:sz="4" w:space="0" w:color="auto"/>
            </w:tcBorders>
            <w:vAlign w:val="center"/>
          </w:tcPr>
          <w:p w14:paraId="189932BD"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合并为特种设备检验检测人员、作业人员证核发</w:t>
            </w:r>
          </w:p>
        </w:tc>
        <w:tc>
          <w:tcPr>
            <w:tcW w:w="1230" w:type="pct"/>
            <w:tcBorders>
              <w:top w:val="single" w:sz="4" w:space="0" w:color="auto"/>
              <w:left w:val="nil"/>
              <w:bottom w:val="single" w:sz="4" w:space="0" w:color="auto"/>
              <w:right w:val="single" w:sz="4" w:space="0" w:color="auto"/>
            </w:tcBorders>
            <w:vAlign w:val="center"/>
          </w:tcPr>
          <w:p w14:paraId="483C408C"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7BC9DF66"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6BF9C568"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116</w:t>
            </w:r>
          </w:p>
        </w:tc>
        <w:tc>
          <w:tcPr>
            <w:tcW w:w="769" w:type="pct"/>
            <w:tcBorders>
              <w:top w:val="single" w:sz="4" w:space="0" w:color="auto"/>
              <w:left w:val="nil"/>
              <w:bottom w:val="single" w:sz="4" w:space="0" w:color="auto"/>
              <w:right w:val="single" w:sz="4" w:space="0" w:color="auto"/>
            </w:tcBorders>
            <w:vAlign w:val="center"/>
          </w:tcPr>
          <w:p w14:paraId="681720B0"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特种设备作业人员证核发</w:t>
            </w:r>
          </w:p>
        </w:tc>
        <w:tc>
          <w:tcPr>
            <w:tcW w:w="766" w:type="pct"/>
            <w:tcBorders>
              <w:top w:val="single" w:sz="4" w:space="0" w:color="auto"/>
              <w:left w:val="nil"/>
              <w:bottom w:val="single" w:sz="4" w:space="0" w:color="auto"/>
              <w:right w:val="single" w:sz="4" w:space="0" w:color="auto"/>
            </w:tcBorders>
            <w:vAlign w:val="center"/>
          </w:tcPr>
          <w:p w14:paraId="5A4DEE28"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特种设备安全监督行政主管部门</w:t>
            </w:r>
          </w:p>
        </w:tc>
        <w:tc>
          <w:tcPr>
            <w:tcW w:w="1383" w:type="pct"/>
            <w:tcBorders>
              <w:top w:val="single" w:sz="4" w:space="0" w:color="auto"/>
              <w:left w:val="nil"/>
              <w:bottom w:val="single" w:sz="4" w:space="0" w:color="auto"/>
              <w:right w:val="single" w:sz="4" w:space="0" w:color="auto"/>
            </w:tcBorders>
            <w:vAlign w:val="center"/>
          </w:tcPr>
          <w:p w14:paraId="7AB655C9"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．《特种设备安全监察条例》（国务院令第</w:t>
            </w:r>
            <w:r w:rsidRPr="00BF4FCA">
              <w:rPr>
                <w:rFonts w:eastAsia="仿宋_GB2312" w:hint="eastAsia"/>
                <w:sz w:val="24"/>
                <w:szCs w:val="24"/>
              </w:rPr>
              <w:t>549</w:t>
            </w:r>
            <w:r w:rsidRPr="00BF4FCA">
              <w:rPr>
                <w:rFonts w:eastAsia="仿宋_GB2312" w:hint="eastAsia"/>
                <w:sz w:val="24"/>
                <w:szCs w:val="24"/>
              </w:rPr>
              <w:t>号）第三十八条；</w:t>
            </w:r>
            <w:r w:rsidRPr="00BF4FCA">
              <w:rPr>
                <w:rFonts w:eastAsia="仿宋_GB2312" w:hint="eastAsia"/>
                <w:sz w:val="24"/>
                <w:szCs w:val="24"/>
              </w:rPr>
              <w:t>2</w:t>
            </w:r>
            <w:r w:rsidRPr="00BF4FCA">
              <w:rPr>
                <w:rFonts w:eastAsia="仿宋_GB2312" w:hint="eastAsia"/>
                <w:sz w:val="24"/>
                <w:szCs w:val="24"/>
              </w:rPr>
              <w:t>．《国务院对确需保留的行政审批项目设定行政许可的决定》（国务院令第</w:t>
            </w:r>
            <w:r w:rsidRPr="00BF4FCA">
              <w:rPr>
                <w:rFonts w:eastAsia="仿宋_GB2312" w:hint="eastAsia"/>
                <w:sz w:val="24"/>
                <w:szCs w:val="24"/>
              </w:rPr>
              <w:t>412</w:t>
            </w:r>
            <w:r w:rsidRPr="00BF4FCA">
              <w:rPr>
                <w:rFonts w:eastAsia="仿宋_GB2312" w:hint="eastAsia"/>
                <w:sz w:val="24"/>
                <w:szCs w:val="24"/>
              </w:rPr>
              <w:t>号）第</w:t>
            </w:r>
            <w:r w:rsidRPr="00BF4FCA">
              <w:rPr>
                <w:rFonts w:eastAsia="仿宋_GB2312" w:hint="eastAsia"/>
                <w:sz w:val="24"/>
                <w:szCs w:val="24"/>
              </w:rPr>
              <w:t>249</w:t>
            </w:r>
            <w:r w:rsidRPr="00BF4FCA">
              <w:rPr>
                <w:rFonts w:eastAsia="仿宋_GB2312" w:hint="eastAsia"/>
                <w:sz w:val="24"/>
                <w:szCs w:val="24"/>
              </w:rPr>
              <w:t>项。</w:t>
            </w:r>
          </w:p>
        </w:tc>
        <w:tc>
          <w:tcPr>
            <w:tcW w:w="551" w:type="pct"/>
            <w:vMerge/>
            <w:tcBorders>
              <w:left w:val="nil"/>
              <w:bottom w:val="single" w:sz="4" w:space="0" w:color="auto"/>
              <w:right w:val="single" w:sz="4" w:space="0" w:color="auto"/>
            </w:tcBorders>
            <w:vAlign w:val="center"/>
          </w:tcPr>
          <w:p w14:paraId="4005F761" w14:textId="77777777" w:rsidR="00C264EF" w:rsidRPr="00BF4FCA" w:rsidRDefault="00C264EF" w:rsidP="00BF4FCA">
            <w:pPr>
              <w:snapToGrid w:val="0"/>
              <w:spacing w:line="400" w:lineRule="exact"/>
              <w:jc w:val="center"/>
              <w:rPr>
                <w:rFonts w:eastAsia="仿宋_GB2312" w:hint="eastAsia"/>
                <w:sz w:val="24"/>
                <w:szCs w:val="24"/>
              </w:rPr>
            </w:pPr>
          </w:p>
        </w:tc>
        <w:tc>
          <w:tcPr>
            <w:tcW w:w="1230" w:type="pct"/>
            <w:tcBorders>
              <w:top w:val="single" w:sz="4" w:space="0" w:color="auto"/>
              <w:left w:val="nil"/>
              <w:bottom w:val="single" w:sz="4" w:space="0" w:color="auto"/>
              <w:right w:val="single" w:sz="4" w:space="0" w:color="auto"/>
            </w:tcBorders>
            <w:vAlign w:val="center"/>
          </w:tcPr>
          <w:p w14:paraId="3FF02BB7"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38D4311D" w14:textId="77777777">
        <w:trPr>
          <w:trHeight w:val="162"/>
          <w:jc w:val="center"/>
        </w:trPr>
        <w:tc>
          <w:tcPr>
            <w:tcW w:w="301" w:type="pct"/>
            <w:tcBorders>
              <w:top w:val="single" w:sz="4" w:space="0" w:color="auto"/>
              <w:left w:val="single" w:sz="4" w:space="0" w:color="auto"/>
              <w:bottom w:val="single" w:sz="4" w:space="0" w:color="auto"/>
              <w:right w:val="single" w:sz="4" w:space="0" w:color="auto"/>
            </w:tcBorders>
            <w:vAlign w:val="center"/>
          </w:tcPr>
          <w:p w14:paraId="0A8C36AE"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117</w:t>
            </w:r>
          </w:p>
        </w:tc>
        <w:tc>
          <w:tcPr>
            <w:tcW w:w="769" w:type="pct"/>
            <w:tcBorders>
              <w:top w:val="single" w:sz="4" w:space="0" w:color="auto"/>
              <w:left w:val="nil"/>
              <w:bottom w:val="single" w:sz="4" w:space="0" w:color="auto"/>
              <w:right w:val="single" w:sz="4" w:space="0" w:color="auto"/>
            </w:tcBorders>
            <w:vAlign w:val="center"/>
          </w:tcPr>
          <w:p w14:paraId="401A76F8"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设立音像制作单位审批</w:t>
            </w:r>
          </w:p>
        </w:tc>
        <w:tc>
          <w:tcPr>
            <w:tcW w:w="766" w:type="pct"/>
            <w:tcBorders>
              <w:top w:val="single" w:sz="4" w:space="0" w:color="auto"/>
              <w:left w:val="nil"/>
              <w:bottom w:val="single" w:sz="4" w:space="0" w:color="auto"/>
              <w:right w:val="single" w:sz="4" w:space="0" w:color="auto"/>
            </w:tcBorders>
            <w:vAlign w:val="center"/>
          </w:tcPr>
          <w:p w14:paraId="5252E60E"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市新闻出版行政主管部门</w:t>
            </w:r>
          </w:p>
        </w:tc>
        <w:tc>
          <w:tcPr>
            <w:tcW w:w="1383" w:type="pct"/>
            <w:tcBorders>
              <w:top w:val="single" w:sz="4" w:space="0" w:color="auto"/>
              <w:left w:val="nil"/>
              <w:bottom w:val="single" w:sz="4" w:space="0" w:color="auto"/>
              <w:right w:val="single" w:sz="4" w:space="0" w:color="auto"/>
            </w:tcBorders>
            <w:vAlign w:val="center"/>
          </w:tcPr>
          <w:p w14:paraId="51507862" w14:textId="77777777" w:rsidR="00C264EF" w:rsidRPr="00BF4FCA" w:rsidRDefault="00B2608E" w:rsidP="00BF4FCA">
            <w:pPr>
              <w:snapToGrid w:val="0"/>
              <w:spacing w:line="400" w:lineRule="exact"/>
              <w:rPr>
                <w:rFonts w:eastAsia="仿宋_GB2312" w:hint="eastAsia"/>
                <w:spacing w:val="-8"/>
                <w:sz w:val="24"/>
                <w:szCs w:val="24"/>
              </w:rPr>
            </w:pPr>
            <w:r w:rsidRPr="00BF4FCA">
              <w:rPr>
                <w:rFonts w:eastAsia="仿宋_GB2312" w:hint="eastAsia"/>
                <w:spacing w:val="-8"/>
                <w:sz w:val="24"/>
                <w:szCs w:val="24"/>
              </w:rPr>
              <w:t>《音像制品管理条例》（国务院令第</w:t>
            </w:r>
            <w:r w:rsidRPr="00BF4FCA">
              <w:rPr>
                <w:rFonts w:eastAsia="仿宋_GB2312" w:hint="eastAsia"/>
                <w:spacing w:val="-8"/>
                <w:sz w:val="24"/>
                <w:szCs w:val="24"/>
              </w:rPr>
              <w:t>341</w:t>
            </w:r>
            <w:r w:rsidRPr="00BF4FCA">
              <w:rPr>
                <w:rFonts w:eastAsia="仿宋_GB2312" w:hint="eastAsia"/>
                <w:spacing w:val="-8"/>
                <w:sz w:val="24"/>
                <w:szCs w:val="24"/>
              </w:rPr>
              <w:t>号）第十七条。</w:t>
            </w:r>
          </w:p>
        </w:tc>
        <w:tc>
          <w:tcPr>
            <w:tcW w:w="551" w:type="pct"/>
            <w:vMerge w:val="restart"/>
            <w:tcBorders>
              <w:top w:val="single" w:sz="4" w:space="0" w:color="auto"/>
              <w:left w:val="nil"/>
              <w:right w:val="single" w:sz="4" w:space="0" w:color="auto"/>
            </w:tcBorders>
            <w:vAlign w:val="center"/>
          </w:tcPr>
          <w:p w14:paraId="17272484"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合并为音像制作单位设立审批</w:t>
            </w:r>
          </w:p>
        </w:tc>
        <w:tc>
          <w:tcPr>
            <w:tcW w:w="1230" w:type="pct"/>
            <w:tcBorders>
              <w:top w:val="single" w:sz="4" w:space="0" w:color="auto"/>
              <w:left w:val="nil"/>
              <w:bottom w:val="single" w:sz="4" w:space="0" w:color="auto"/>
              <w:right w:val="single" w:sz="4" w:space="0" w:color="auto"/>
            </w:tcBorders>
            <w:vAlign w:val="center"/>
          </w:tcPr>
          <w:p w14:paraId="53B0986B"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23E38058"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3F6D031F"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118</w:t>
            </w:r>
          </w:p>
        </w:tc>
        <w:tc>
          <w:tcPr>
            <w:tcW w:w="769" w:type="pct"/>
            <w:tcBorders>
              <w:top w:val="single" w:sz="4" w:space="0" w:color="auto"/>
              <w:left w:val="nil"/>
              <w:bottom w:val="single" w:sz="4" w:space="0" w:color="auto"/>
              <w:right w:val="single" w:sz="4" w:space="0" w:color="auto"/>
            </w:tcBorders>
            <w:vAlign w:val="center"/>
          </w:tcPr>
          <w:p w14:paraId="541D9114"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音像制作单位</w:t>
            </w:r>
            <w:r w:rsidRPr="00BF4FCA">
              <w:rPr>
                <w:rFonts w:eastAsia="仿宋_GB2312" w:hint="eastAsia"/>
                <w:spacing w:val="-10"/>
                <w:sz w:val="24"/>
                <w:szCs w:val="24"/>
              </w:rPr>
              <w:t>变更名称、业务范围或者兼并、合并、</w:t>
            </w:r>
            <w:proofErr w:type="gramStart"/>
            <w:r w:rsidRPr="00BF4FCA">
              <w:rPr>
                <w:rFonts w:eastAsia="仿宋_GB2312" w:hint="eastAsia"/>
                <w:spacing w:val="-10"/>
                <w:sz w:val="24"/>
                <w:szCs w:val="24"/>
              </w:rPr>
              <w:t>分立审批</w:t>
            </w:r>
            <w:proofErr w:type="gramEnd"/>
          </w:p>
        </w:tc>
        <w:tc>
          <w:tcPr>
            <w:tcW w:w="766" w:type="pct"/>
            <w:tcBorders>
              <w:top w:val="single" w:sz="4" w:space="0" w:color="auto"/>
              <w:left w:val="nil"/>
              <w:bottom w:val="single" w:sz="4" w:space="0" w:color="auto"/>
              <w:right w:val="single" w:sz="4" w:space="0" w:color="auto"/>
            </w:tcBorders>
            <w:vAlign w:val="center"/>
          </w:tcPr>
          <w:p w14:paraId="0D539DC9"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市新闻出版行政主管部门</w:t>
            </w:r>
          </w:p>
        </w:tc>
        <w:tc>
          <w:tcPr>
            <w:tcW w:w="1383" w:type="pct"/>
            <w:tcBorders>
              <w:top w:val="single" w:sz="4" w:space="0" w:color="auto"/>
              <w:left w:val="nil"/>
              <w:bottom w:val="single" w:sz="4" w:space="0" w:color="auto"/>
              <w:right w:val="single" w:sz="4" w:space="0" w:color="auto"/>
            </w:tcBorders>
            <w:vAlign w:val="center"/>
          </w:tcPr>
          <w:p w14:paraId="5BD8E29D"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《音像制品管理条例》（国务院令第</w:t>
            </w:r>
            <w:r w:rsidRPr="00BF4FCA">
              <w:rPr>
                <w:rFonts w:eastAsia="仿宋_GB2312" w:hint="eastAsia"/>
                <w:sz w:val="24"/>
                <w:szCs w:val="24"/>
              </w:rPr>
              <w:t>341</w:t>
            </w:r>
            <w:r w:rsidRPr="00BF4FCA">
              <w:rPr>
                <w:rFonts w:eastAsia="仿宋_GB2312" w:hint="eastAsia"/>
                <w:sz w:val="24"/>
                <w:szCs w:val="24"/>
              </w:rPr>
              <w:t>号）第十八条。</w:t>
            </w:r>
          </w:p>
        </w:tc>
        <w:tc>
          <w:tcPr>
            <w:tcW w:w="551" w:type="pct"/>
            <w:vMerge/>
            <w:tcBorders>
              <w:left w:val="nil"/>
              <w:right w:val="single" w:sz="4" w:space="0" w:color="auto"/>
            </w:tcBorders>
            <w:vAlign w:val="center"/>
          </w:tcPr>
          <w:p w14:paraId="2A7A7C86" w14:textId="77777777" w:rsidR="00C264EF" w:rsidRPr="00BF4FCA" w:rsidRDefault="00C264EF" w:rsidP="00BF4FCA">
            <w:pPr>
              <w:snapToGrid w:val="0"/>
              <w:spacing w:line="400" w:lineRule="exact"/>
              <w:jc w:val="center"/>
              <w:rPr>
                <w:rFonts w:eastAsia="仿宋_GB2312" w:hint="eastAsia"/>
                <w:sz w:val="24"/>
                <w:szCs w:val="24"/>
              </w:rPr>
            </w:pPr>
          </w:p>
        </w:tc>
        <w:tc>
          <w:tcPr>
            <w:tcW w:w="1230" w:type="pct"/>
            <w:tcBorders>
              <w:top w:val="single" w:sz="4" w:space="0" w:color="auto"/>
              <w:left w:val="nil"/>
              <w:bottom w:val="single" w:sz="4" w:space="0" w:color="auto"/>
              <w:right w:val="single" w:sz="4" w:space="0" w:color="auto"/>
            </w:tcBorders>
            <w:vAlign w:val="center"/>
          </w:tcPr>
          <w:p w14:paraId="3807F234"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0964E683"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69BF866F"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119</w:t>
            </w:r>
          </w:p>
        </w:tc>
        <w:tc>
          <w:tcPr>
            <w:tcW w:w="769" w:type="pct"/>
            <w:tcBorders>
              <w:top w:val="single" w:sz="4" w:space="0" w:color="auto"/>
              <w:left w:val="nil"/>
              <w:bottom w:val="single" w:sz="4" w:space="0" w:color="auto"/>
              <w:right w:val="single" w:sz="4" w:space="0" w:color="auto"/>
            </w:tcBorders>
            <w:vAlign w:val="center"/>
          </w:tcPr>
          <w:p w14:paraId="739541B0"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设立、变更</w:t>
            </w:r>
            <w:r w:rsidRPr="00BF4FCA">
              <w:rPr>
                <w:rFonts w:eastAsia="仿宋_GB2312" w:hint="eastAsia"/>
                <w:sz w:val="24"/>
                <w:szCs w:val="24"/>
              </w:rPr>
              <w:lastRenderedPageBreak/>
              <w:t>音像制品批发、连锁经营单位和中外合作音像制品分销企业审批</w:t>
            </w:r>
          </w:p>
        </w:tc>
        <w:tc>
          <w:tcPr>
            <w:tcW w:w="766" w:type="pct"/>
            <w:tcBorders>
              <w:top w:val="single" w:sz="4" w:space="0" w:color="auto"/>
              <w:left w:val="nil"/>
              <w:bottom w:val="single" w:sz="4" w:space="0" w:color="auto"/>
              <w:right w:val="single" w:sz="4" w:space="0" w:color="auto"/>
            </w:tcBorders>
            <w:vAlign w:val="center"/>
          </w:tcPr>
          <w:p w14:paraId="4005F652"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lastRenderedPageBreak/>
              <w:t>市新闻出版</w:t>
            </w:r>
            <w:r w:rsidRPr="00BF4FCA">
              <w:rPr>
                <w:rFonts w:eastAsia="仿宋_GB2312" w:hint="eastAsia"/>
                <w:sz w:val="24"/>
                <w:szCs w:val="24"/>
              </w:rPr>
              <w:lastRenderedPageBreak/>
              <w:t>行政主管部门</w:t>
            </w:r>
          </w:p>
        </w:tc>
        <w:tc>
          <w:tcPr>
            <w:tcW w:w="1383" w:type="pct"/>
            <w:tcBorders>
              <w:top w:val="single" w:sz="4" w:space="0" w:color="auto"/>
              <w:left w:val="nil"/>
              <w:bottom w:val="single" w:sz="4" w:space="0" w:color="auto"/>
              <w:right w:val="single" w:sz="4" w:space="0" w:color="auto"/>
            </w:tcBorders>
            <w:vAlign w:val="center"/>
          </w:tcPr>
          <w:p w14:paraId="3FC78B85"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lastRenderedPageBreak/>
              <w:t>1</w:t>
            </w:r>
            <w:r w:rsidRPr="00BF4FCA">
              <w:rPr>
                <w:rFonts w:eastAsia="仿宋_GB2312" w:hint="eastAsia"/>
                <w:sz w:val="24"/>
                <w:szCs w:val="24"/>
              </w:rPr>
              <w:t>．《音像制品管理条</w:t>
            </w:r>
            <w:r w:rsidRPr="00BF4FCA">
              <w:rPr>
                <w:rFonts w:eastAsia="仿宋_GB2312" w:hint="eastAsia"/>
                <w:sz w:val="24"/>
                <w:szCs w:val="24"/>
              </w:rPr>
              <w:lastRenderedPageBreak/>
              <w:t>例》（国务院令第</w:t>
            </w:r>
            <w:r w:rsidRPr="00BF4FCA">
              <w:rPr>
                <w:rFonts w:eastAsia="仿宋_GB2312" w:hint="eastAsia"/>
                <w:sz w:val="24"/>
                <w:szCs w:val="24"/>
              </w:rPr>
              <w:t>341</w:t>
            </w:r>
            <w:r w:rsidRPr="00BF4FCA">
              <w:rPr>
                <w:rFonts w:eastAsia="仿宋_GB2312" w:hint="eastAsia"/>
                <w:sz w:val="24"/>
                <w:szCs w:val="24"/>
              </w:rPr>
              <w:t>号）第三十二条；</w:t>
            </w:r>
            <w:r w:rsidRPr="00BF4FCA">
              <w:rPr>
                <w:rFonts w:eastAsia="仿宋_GB2312" w:hint="eastAsia"/>
                <w:sz w:val="24"/>
                <w:szCs w:val="24"/>
              </w:rPr>
              <w:t>2</w:t>
            </w:r>
            <w:r w:rsidRPr="00BF4FCA">
              <w:rPr>
                <w:rFonts w:eastAsia="仿宋_GB2312" w:hint="eastAsia"/>
                <w:sz w:val="24"/>
                <w:szCs w:val="24"/>
              </w:rPr>
              <w:t>．《音像制品批发、零售、出租管理办法》（文化部令第</w:t>
            </w:r>
            <w:r w:rsidRPr="00BF4FCA">
              <w:rPr>
                <w:rFonts w:eastAsia="仿宋_GB2312" w:hint="eastAsia"/>
                <w:sz w:val="24"/>
                <w:szCs w:val="24"/>
              </w:rPr>
              <w:t>40</w:t>
            </w:r>
            <w:r w:rsidRPr="00BF4FCA">
              <w:rPr>
                <w:rFonts w:eastAsia="仿宋_GB2312" w:hint="eastAsia"/>
                <w:sz w:val="24"/>
                <w:szCs w:val="24"/>
              </w:rPr>
              <w:t>号）第十、十三、十四条。</w:t>
            </w:r>
          </w:p>
        </w:tc>
        <w:tc>
          <w:tcPr>
            <w:tcW w:w="551" w:type="pct"/>
            <w:vMerge/>
            <w:tcBorders>
              <w:left w:val="nil"/>
              <w:bottom w:val="single" w:sz="4" w:space="0" w:color="auto"/>
              <w:right w:val="single" w:sz="4" w:space="0" w:color="auto"/>
            </w:tcBorders>
            <w:vAlign w:val="center"/>
          </w:tcPr>
          <w:p w14:paraId="65403E16" w14:textId="77777777" w:rsidR="00C264EF" w:rsidRPr="00BF4FCA" w:rsidRDefault="00C264EF" w:rsidP="00BF4FCA">
            <w:pPr>
              <w:snapToGrid w:val="0"/>
              <w:spacing w:line="400" w:lineRule="exact"/>
              <w:jc w:val="center"/>
              <w:rPr>
                <w:rFonts w:eastAsia="仿宋_GB2312" w:hint="eastAsia"/>
                <w:sz w:val="24"/>
                <w:szCs w:val="24"/>
              </w:rPr>
            </w:pPr>
          </w:p>
        </w:tc>
        <w:tc>
          <w:tcPr>
            <w:tcW w:w="1230" w:type="pct"/>
            <w:tcBorders>
              <w:top w:val="single" w:sz="4" w:space="0" w:color="auto"/>
              <w:left w:val="nil"/>
              <w:bottom w:val="single" w:sz="4" w:space="0" w:color="auto"/>
              <w:right w:val="single" w:sz="4" w:space="0" w:color="auto"/>
            </w:tcBorders>
            <w:vAlign w:val="center"/>
          </w:tcPr>
          <w:p w14:paraId="6C9ACAD9"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由文</w:t>
            </w:r>
            <w:proofErr w:type="gramStart"/>
            <w:r w:rsidRPr="00BF4FCA">
              <w:rPr>
                <w:rFonts w:eastAsia="仿宋_GB2312" w:hint="eastAsia"/>
                <w:sz w:val="24"/>
                <w:szCs w:val="24"/>
              </w:rPr>
              <w:t>广行政</w:t>
            </w:r>
            <w:proofErr w:type="gramEnd"/>
            <w:r w:rsidRPr="00BF4FCA">
              <w:rPr>
                <w:rFonts w:eastAsia="仿宋_GB2312" w:hint="eastAsia"/>
                <w:sz w:val="24"/>
                <w:szCs w:val="24"/>
              </w:rPr>
              <w:t>主管部</w:t>
            </w:r>
            <w:r w:rsidRPr="00BF4FCA">
              <w:rPr>
                <w:rFonts w:eastAsia="仿宋_GB2312" w:hint="eastAsia"/>
                <w:sz w:val="24"/>
                <w:szCs w:val="24"/>
              </w:rPr>
              <w:lastRenderedPageBreak/>
              <w:t>门转来</w:t>
            </w:r>
          </w:p>
        </w:tc>
      </w:tr>
      <w:tr w:rsidR="00C264EF" w:rsidRPr="00BF4FCA" w14:paraId="37D9BC4B"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7EEBF6D8"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lastRenderedPageBreak/>
              <w:t>120</w:t>
            </w:r>
          </w:p>
        </w:tc>
        <w:tc>
          <w:tcPr>
            <w:tcW w:w="769" w:type="pct"/>
            <w:tcBorders>
              <w:top w:val="single" w:sz="4" w:space="0" w:color="auto"/>
              <w:left w:val="nil"/>
              <w:bottom w:val="single" w:sz="4" w:space="0" w:color="auto"/>
              <w:right w:val="single" w:sz="4" w:space="0" w:color="auto"/>
            </w:tcBorders>
            <w:vAlign w:val="center"/>
          </w:tcPr>
          <w:p w14:paraId="3D69B2B5"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设立从事出版物、包装装潢印刷品经营活动的企业审批</w:t>
            </w:r>
          </w:p>
        </w:tc>
        <w:tc>
          <w:tcPr>
            <w:tcW w:w="766" w:type="pct"/>
            <w:tcBorders>
              <w:top w:val="single" w:sz="4" w:space="0" w:color="auto"/>
              <w:left w:val="nil"/>
              <w:bottom w:val="single" w:sz="4" w:space="0" w:color="auto"/>
              <w:right w:val="single" w:sz="4" w:space="0" w:color="auto"/>
            </w:tcBorders>
            <w:vAlign w:val="center"/>
          </w:tcPr>
          <w:p w14:paraId="1AF99582"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市新闻出版行政主管部门</w:t>
            </w:r>
          </w:p>
        </w:tc>
        <w:tc>
          <w:tcPr>
            <w:tcW w:w="1383" w:type="pct"/>
            <w:tcBorders>
              <w:top w:val="single" w:sz="4" w:space="0" w:color="auto"/>
              <w:left w:val="nil"/>
              <w:bottom w:val="single" w:sz="4" w:space="0" w:color="auto"/>
              <w:right w:val="single" w:sz="4" w:space="0" w:color="auto"/>
            </w:tcBorders>
            <w:vAlign w:val="center"/>
          </w:tcPr>
          <w:p w14:paraId="73E96833"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《印刷业管理条例》（国务院令第</w:t>
            </w:r>
            <w:r w:rsidRPr="00BF4FCA">
              <w:rPr>
                <w:rFonts w:eastAsia="仿宋_GB2312" w:hint="eastAsia"/>
                <w:sz w:val="24"/>
                <w:szCs w:val="24"/>
              </w:rPr>
              <w:t>315</w:t>
            </w:r>
            <w:r w:rsidRPr="00BF4FCA">
              <w:rPr>
                <w:rFonts w:eastAsia="仿宋_GB2312" w:hint="eastAsia"/>
                <w:sz w:val="24"/>
                <w:szCs w:val="24"/>
              </w:rPr>
              <w:t>号）第九条。</w:t>
            </w:r>
          </w:p>
        </w:tc>
        <w:tc>
          <w:tcPr>
            <w:tcW w:w="551" w:type="pct"/>
            <w:vMerge w:val="restart"/>
            <w:tcBorders>
              <w:top w:val="single" w:sz="4" w:space="0" w:color="auto"/>
              <w:left w:val="nil"/>
              <w:right w:val="single" w:sz="4" w:space="0" w:color="auto"/>
            </w:tcBorders>
            <w:vAlign w:val="center"/>
          </w:tcPr>
          <w:p w14:paraId="5C4F73C6"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合并为印刷经营许可</w:t>
            </w:r>
          </w:p>
        </w:tc>
        <w:tc>
          <w:tcPr>
            <w:tcW w:w="1230" w:type="pct"/>
            <w:tcBorders>
              <w:top w:val="single" w:sz="4" w:space="0" w:color="auto"/>
              <w:left w:val="nil"/>
              <w:bottom w:val="single" w:sz="4" w:space="0" w:color="auto"/>
              <w:right w:val="single" w:sz="4" w:space="0" w:color="auto"/>
            </w:tcBorders>
            <w:vAlign w:val="center"/>
          </w:tcPr>
          <w:p w14:paraId="6F194785"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07D06E79"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37195034"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121</w:t>
            </w:r>
          </w:p>
        </w:tc>
        <w:tc>
          <w:tcPr>
            <w:tcW w:w="769" w:type="pct"/>
            <w:tcBorders>
              <w:top w:val="single" w:sz="4" w:space="0" w:color="auto"/>
              <w:left w:val="nil"/>
              <w:bottom w:val="single" w:sz="4" w:space="0" w:color="auto"/>
              <w:right w:val="single" w:sz="4" w:space="0" w:color="auto"/>
            </w:tcBorders>
            <w:vAlign w:val="center"/>
          </w:tcPr>
          <w:p w14:paraId="6126B541"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设立中外合资、合作印刷企业和外商独资包装装潢印刷企业审批</w:t>
            </w:r>
          </w:p>
        </w:tc>
        <w:tc>
          <w:tcPr>
            <w:tcW w:w="766" w:type="pct"/>
            <w:tcBorders>
              <w:top w:val="single" w:sz="4" w:space="0" w:color="auto"/>
              <w:left w:val="nil"/>
              <w:bottom w:val="single" w:sz="4" w:space="0" w:color="auto"/>
              <w:right w:val="single" w:sz="4" w:space="0" w:color="auto"/>
            </w:tcBorders>
            <w:vAlign w:val="center"/>
          </w:tcPr>
          <w:p w14:paraId="25045AB4"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市新闻出版行政主管部门</w:t>
            </w:r>
          </w:p>
        </w:tc>
        <w:tc>
          <w:tcPr>
            <w:tcW w:w="1383" w:type="pct"/>
            <w:tcBorders>
              <w:top w:val="single" w:sz="4" w:space="0" w:color="auto"/>
              <w:left w:val="nil"/>
              <w:bottom w:val="single" w:sz="4" w:space="0" w:color="auto"/>
              <w:right w:val="single" w:sz="4" w:space="0" w:color="auto"/>
            </w:tcBorders>
            <w:vAlign w:val="center"/>
          </w:tcPr>
          <w:p w14:paraId="331867EF"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《印刷业管理条例》（国务院令第</w:t>
            </w:r>
            <w:r w:rsidRPr="00BF4FCA">
              <w:rPr>
                <w:rFonts w:eastAsia="仿宋_GB2312" w:hint="eastAsia"/>
                <w:sz w:val="24"/>
                <w:szCs w:val="24"/>
              </w:rPr>
              <w:t>315</w:t>
            </w:r>
            <w:r w:rsidRPr="00BF4FCA">
              <w:rPr>
                <w:rFonts w:eastAsia="仿宋_GB2312" w:hint="eastAsia"/>
                <w:sz w:val="24"/>
                <w:szCs w:val="24"/>
              </w:rPr>
              <w:t>号）第十二条。</w:t>
            </w:r>
          </w:p>
        </w:tc>
        <w:tc>
          <w:tcPr>
            <w:tcW w:w="551" w:type="pct"/>
            <w:vMerge/>
            <w:tcBorders>
              <w:left w:val="nil"/>
              <w:right w:val="single" w:sz="4" w:space="0" w:color="auto"/>
            </w:tcBorders>
            <w:vAlign w:val="center"/>
          </w:tcPr>
          <w:p w14:paraId="4A580CAC" w14:textId="77777777" w:rsidR="00C264EF" w:rsidRPr="00BF4FCA" w:rsidRDefault="00C264EF" w:rsidP="00BF4FCA">
            <w:pPr>
              <w:snapToGrid w:val="0"/>
              <w:spacing w:line="400" w:lineRule="exact"/>
              <w:jc w:val="center"/>
              <w:rPr>
                <w:rFonts w:eastAsia="仿宋_GB2312" w:hint="eastAsia"/>
                <w:sz w:val="24"/>
                <w:szCs w:val="24"/>
              </w:rPr>
            </w:pPr>
          </w:p>
        </w:tc>
        <w:tc>
          <w:tcPr>
            <w:tcW w:w="1230" w:type="pct"/>
            <w:tcBorders>
              <w:top w:val="single" w:sz="4" w:space="0" w:color="auto"/>
              <w:left w:val="nil"/>
              <w:bottom w:val="single" w:sz="4" w:space="0" w:color="auto"/>
              <w:right w:val="single" w:sz="4" w:space="0" w:color="auto"/>
            </w:tcBorders>
            <w:vAlign w:val="center"/>
          </w:tcPr>
          <w:p w14:paraId="2EEAFBF3"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00C3FFA4"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622ADF96"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122</w:t>
            </w:r>
          </w:p>
        </w:tc>
        <w:tc>
          <w:tcPr>
            <w:tcW w:w="769" w:type="pct"/>
            <w:tcBorders>
              <w:top w:val="single" w:sz="4" w:space="0" w:color="auto"/>
              <w:left w:val="nil"/>
              <w:bottom w:val="single" w:sz="4" w:space="0" w:color="auto"/>
              <w:right w:val="single" w:sz="4" w:space="0" w:color="auto"/>
            </w:tcBorders>
            <w:vAlign w:val="center"/>
          </w:tcPr>
          <w:p w14:paraId="21D07036" w14:textId="77777777" w:rsidR="00C264EF" w:rsidRPr="00BF4FCA" w:rsidRDefault="00B2608E" w:rsidP="00BF4FCA">
            <w:pPr>
              <w:snapToGrid w:val="0"/>
              <w:spacing w:line="400" w:lineRule="exact"/>
              <w:rPr>
                <w:rFonts w:eastAsia="仿宋_GB2312" w:hint="eastAsia"/>
                <w:spacing w:val="-10"/>
                <w:sz w:val="24"/>
                <w:szCs w:val="24"/>
              </w:rPr>
            </w:pPr>
            <w:r w:rsidRPr="00BF4FCA">
              <w:rPr>
                <w:rFonts w:eastAsia="仿宋_GB2312" w:hint="eastAsia"/>
                <w:spacing w:val="-10"/>
                <w:sz w:val="24"/>
                <w:szCs w:val="24"/>
              </w:rPr>
              <w:t>印刷企业申请兼营、变更业务范围或者兼并、合并、</w:t>
            </w:r>
            <w:proofErr w:type="gramStart"/>
            <w:r w:rsidRPr="00BF4FCA">
              <w:rPr>
                <w:rFonts w:eastAsia="仿宋_GB2312" w:hint="eastAsia"/>
                <w:spacing w:val="-10"/>
                <w:sz w:val="24"/>
                <w:szCs w:val="24"/>
              </w:rPr>
              <w:t>分立审批</w:t>
            </w:r>
            <w:proofErr w:type="gramEnd"/>
          </w:p>
        </w:tc>
        <w:tc>
          <w:tcPr>
            <w:tcW w:w="766" w:type="pct"/>
            <w:tcBorders>
              <w:top w:val="single" w:sz="4" w:space="0" w:color="auto"/>
              <w:left w:val="nil"/>
              <w:bottom w:val="single" w:sz="4" w:space="0" w:color="auto"/>
              <w:right w:val="single" w:sz="4" w:space="0" w:color="auto"/>
            </w:tcBorders>
            <w:vAlign w:val="center"/>
          </w:tcPr>
          <w:p w14:paraId="546D7E9D"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市新闻出版行政主管部门</w:t>
            </w:r>
          </w:p>
        </w:tc>
        <w:tc>
          <w:tcPr>
            <w:tcW w:w="1383" w:type="pct"/>
            <w:tcBorders>
              <w:top w:val="single" w:sz="4" w:space="0" w:color="auto"/>
              <w:left w:val="nil"/>
              <w:bottom w:val="single" w:sz="4" w:space="0" w:color="auto"/>
              <w:right w:val="single" w:sz="4" w:space="0" w:color="auto"/>
            </w:tcBorders>
            <w:vAlign w:val="center"/>
          </w:tcPr>
          <w:p w14:paraId="079F3351"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《印刷业管理条例》（国务院令第</w:t>
            </w:r>
            <w:r w:rsidRPr="00BF4FCA">
              <w:rPr>
                <w:rFonts w:eastAsia="仿宋_GB2312" w:hint="eastAsia"/>
                <w:sz w:val="24"/>
                <w:szCs w:val="24"/>
              </w:rPr>
              <w:t>315</w:t>
            </w:r>
            <w:r w:rsidRPr="00BF4FCA">
              <w:rPr>
                <w:rFonts w:eastAsia="仿宋_GB2312" w:hint="eastAsia"/>
                <w:sz w:val="24"/>
                <w:szCs w:val="24"/>
              </w:rPr>
              <w:t>号）第十一条。</w:t>
            </w:r>
          </w:p>
        </w:tc>
        <w:tc>
          <w:tcPr>
            <w:tcW w:w="551" w:type="pct"/>
            <w:vMerge/>
            <w:tcBorders>
              <w:left w:val="nil"/>
              <w:bottom w:val="single" w:sz="4" w:space="0" w:color="auto"/>
              <w:right w:val="single" w:sz="4" w:space="0" w:color="auto"/>
            </w:tcBorders>
            <w:vAlign w:val="center"/>
          </w:tcPr>
          <w:p w14:paraId="01805B95" w14:textId="77777777" w:rsidR="00C264EF" w:rsidRPr="00BF4FCA" w:rsidRDefault="00C264EF" w:rsidP="00BF4FCA">
            <w:pPr>
              <w:snapToGrid w:val="0"/>
              <w:spacing w:line="400" w:lineRule="exact"/>
              <w:jc w:val="center"/>
              <w:rPr>
                <w:rFonts w:eastAsia="仿宋_GB2312" w:hint="eastAsia"/>
                <w:sz w:val="24"/>
                <w:szCs w:val="24"/>
              </w:rPr>
            </w:pPr>
          </w:p>
        </w:tc>
        <w:tc>
          <w:tcPr>
            <w:tcW w:w="1230" w:type="pct"/>
            <w:tcBorders>
              <w:top w:val="single" w:sz="4" w:space="0" w:color="auto"/>
              <w:left w:val="nil"/>
              <w:bottom w:val="single" w:sz="4" w:space="0" w:color="auto"/>
              <w:right w:val="single" w:sz="4" w:space="0" w:color="auto"/>
            </w:tcBorders>
            <w:vAlign w:val="center"/>
          </w:tcPr>
          <w:p w14:paraId="34461C9A"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7C1FC5F2"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7A32DE53"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123</w:t>
            </w:r>
          </w:p>
        </w:tc>
        <w:tc>
          <w:tcPr>
            <w:tcW w:w="769" w:type="pct"/>
            <w:tcBorders>
              <w:top w:val="single" w:sz="4" w:space="0" w:color="auto"/>
              <w:left w:val="nil"/>
              <w:bottom w:val="single" w:sz="4" w:space="0" w:color="auto"/>
              <w:right w:val="single" w:sz="4" w:space="0" w:color="auto"/>
            </w:tcBorders>
            <w:vAlign w:val="center"/>
          </w:tcPr>
          <w:p w14:paraId="0C881100"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设立出版物批发企业审批</w:t>
            </w:r>
          </w:p>
        </w:tc>
        <w:tc>
          <w:tcPr>
            <w:tcW w:w="766" w:type="pct"/>
            <w:tcBorders>
              <w:top w:val="single" w:sz="4" w:space="0" w:color="auto"/>
              <w:left w:val="nil"/>
              <w:bottom w:val="single" w:sz="4" w:space="0" w:color="auto"/>
              <w:right w:val="single" w:sz="4" w:space="0" w:color="auto"/>
            </w:tcBorders>
            <w:vAlign w:val="center"/>
          </w:tcPr>
          <w:p w14:paraId="5B00F78D"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市新闻出版行政主管部门</w:t>
            </w:r>
          </w:p>
        </w:tc>
        <w:tc>
          <w:tcPr>
            <w:tcW w:w="1383" w:type="pct"/>
            <w:tcBorders>
              <w:top w:val="single" w:sz="4" w:space="0" w:color="auto"/>
              <w:left w:val="nil"/>
              <w:bottom w:val="single" w:sz="4" w:space="0" w:color="auto"/>
              <w:right w:val="single" w:sz="4" w:space="0" w:color="auto"/>
            </w:tcBorders>
            <w:vAlign w:val="center"/>
          </w:tcPr>
          <w:p w14:paraId="4F25D229"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《出版管理条例》（国务</w:t>
            </w:r>
            <w:r w:rsidRPr="00BF4FCA">
              <w:rPr>
                <w:rFonts w:eastAsia="仿宋_GB2312" w:hint="eastAsia"/>
                <w:spacing w:val="-8"/>
                <w:sz w:val="24"/>
                <w:szCs w:val="24"/>
              </w:rPr>
              <w:t>院令第</w:t>
            </w:r>
            <w:r w:rsidRPr="00BF4FCA">
              <w:rPr>
                <w:rFonts w:eastAsia="仿宋_GB2312" w:hint="eastAsia"/>
                <w:spacing w:val="-8"/>
                <w:sz w:val="24"/>
                <w:szCs w:val="24"/>
              </w:rPr>
              <w:t>343</w:t>
            </w:r>
            <w:r w:rsidRPr="00BF4FCA">
              <w:rPr>
                <w:rFonts w:eastAsia="仿宋_GB2312" w:hint="eastAsia"/>
                <w:spacing w:val="-8"/>
                <w:sz w:val="24"/>
                <w:szCs w:val="24"/>
              </w:rPr>
              <w:t>号）第三十六条。</w:t>
            </w:r>
          </w:p>
        </w:tc>
        <w:tc>
          <w:tcPr>
            <w:tcW w:w="551" w:type="pct"/>
            <w:vMerge w:val="restart"/>
            <w:tcBorders>
              <w:top w:val="single" w:sz="4" w:space="0" w:color="auto"/>
              <w:left w:val="nil"/>
              <w:right w:val="single" w:sz="4" w:space="0" w:color="auto"/>
            </w:tcBorders>
            <w:vAlign w:val="center"/>
          </w:tcPr>
          <w:p w14:paraId="78FC44FC"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合并为出版物经营许可</w:t>
            </w:r>
          </w:p>
        </w:tc>
        <w:tc>
          <w:tcPr>
            <w:tcW w:w="1230" w:type="pct"/>
            <w:tcBorders>
              <w:top w:val="single" w:sz="4" w:space="0" w:color="auto"/>
              <w:left w:val="nil"/>
              <w:bottom w:val="single" w:sz="4" w:space="0" w:color="auto"/>
              <w:right w:val="single" w:sz="4" w:space="0" w:color="auto"/>
            </w:tcBorders>
            <w:vAlign w:val="center"/>
          </w:tcPr>
          <w:p w14:paraId="00EF6C70"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2227C85F"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69F9DD22"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124</w:t>
            </w:r>
          </w:p>
        </w:tc>
        <w:tc>
          <w:tcPr>
            <w:tcW w:w="769" w:type="pct"/>
            <w:tcBorders>
              <w:top w:val="single" w:sz="4" w:space="0" w:color="auto"/>
              <w:left w:val="nil"/>
              <w:bottom w:val="single" w:sz="4" w:space="0" w:color="auto"/>
              <w:right w:val="single" w:sz="4" w:space="0" w:color="auto"/>
            </w:tcBorders>
            <w:vAlign w:val="center"/>
          </w:tcPr>
          <w:p w14:paraId="31A54F46"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设立市内出版物（含电子出版物）连锁经营企业审批</w:t>
            </w:r>
          </w:p>
        </w:tc>
        <w:tc>
          <w:tcPr>
            <w:tcW w:w="766" w:type="pct"/>
            <w:tcBorders>
              <w:top w:val="single" w:sz="4" w:space="0" w:color="auto"/>
              <w:left w:val="nil"/>
              <w:bottom w:val="single" w:sz="4" w:space="0" w:color="auto"/>
              <w:right w:val="single" w:sz="4" w:space="0" w:color="auto"/>
            </w:tcBorders>
            <w:vAlign w:val="center"/>
          </w:tcPr>
          <w:p w14:paraId="2DDEF5D1"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市新闻出版行政主管部门</w:t>
            </w:r>
          </w:p>
        </w:tc>
        <w:tc>
          <w:tcPr>
            <w:tcW w:w="1383" w:type="pct"/>
            <w:tcBorders>
              <w:top w:val="single" w:sz="4" w:space="0" w:color="auto"/>
              <w:left w:val="nil"/>
              <w:bottom w:val="single" w:sz="4" w:space="0" w:color="auto"/>
              <w:right w:val="single" w:sz="4" w:space="0" w:color="auto"/>
            </w:tcBorders>
            <w:vAlign w:val="center"/>
          </w:tcPr>
          <w:p w14:paraId="5D890E0B"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《国务院对确需保留的行政审批项目设定行政许可的决定》（国务院令第</w:t>
            </w:r>
            <w:r w:rsidRPr="00BF4FCA">
              <w:rPr>
                <w:rFonts w:eastAsia="仿宋_GB2312" w:hint="eastAsia"/>
                <w:sz w:val="24"/>
                <w:szCs w:val="24"/>
              </w:rPr>
              <w:t>412</w:t>
            </w:r>
            <w:r w:rsidRPr="00BF4FCA">
              <w:rPr>
                <w:rFonts w:eastAsia="仿宋_GB2312" w:hint="eastAsia"/>
                <w:sz w:val="24"/>
                <w:szCs w:val="24"/>
              </w:rPr>
              <w:t>号）第</w:t>
            </w:r>
            <w:r w:rsidRPr="00BF4FCA">
              <w:rPr>
                <w:rFonts w:eastAsia="仿宋_GB2312" w:hint="eastAsia"/>
                <w:sz w:val="24"/>
                <w:szCs w:val="24"/>
              </w:rPr>
              <w:t>327</w:t>
            </w:r>
            <w:r w:rsidRPr="00BF4FCA">
              <w:rPr>
                <w:rFonts w:eastAsia="仿宋_GB2312" w:hint="eastAsia"/>
                <w:sz w:val="24"/>
                <w:szCs w:val="24"/>
              </w:rPr>
              <w:t>项。</w:t>
            </w:r>
          </w:p>
        </w:tc>
        <w:tc>
          <w:tcPr>
            <w:tcW w:w="551" w:type="pct"/>
            <w:vMerge/>
            <w:tcBorders>
              <w:left w:val="nil"/>
              <w:right w:val="single" w:sz="4" w:space="0" w:color="auto"/>
            </w:tcBorders>
            <w:vAlign w:val="center"/>
          </w:tcPr>
          <w:p w14:paraId="6DECA1E5" w14:textId="77777777" w:rsidR="00C264EF" w:rsidRPr="00BF4FCA" w:rsidRDefault="00C264EF" w:rsidP="00BF4FCA">
            <w:pPr>
              <w:snapToGrid w:val="0"/>
              <w:spacing w:line="400" w:lineRule="exact"/>
              <w:jc w:val="center"/>
              <w:rPr>
                <w:rFonts w:eastAsia="仿宋_GB2312" w:hint="eastAsia"/>
                <w:sz w:val="24"/>
                <w:szCs w:val="24"/>
              </w:rPr>
            </w:pPr>
          </w:p>
        </w:tc>
        <w:tc>
          <w:tcPr>
            <w:tcW w:w="1230" w:type="pct"/>
            <w:tcBorders>
              <w:top w:val="single" w:sz="4" w:space="0" w:color="auto"/>
              <w:left w:val="nil"/>
              <w:bottom w:val="single" w:sz="4" w:space="0" w:color="auto"/>
              <w:right w:val="single" w:sz="4" w:space="0" w:color="auto"/>
            </w:tcBorders>
            <w:vAlign w:val="center"/>
          </w:tcPr>
          <w:p w14:paraId="2A0BCF98"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293B8AF3"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6B3EA94B"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lastRenderedPageBreak/>
              <w:t>125</w:t>
            </w:r>
          </w:p>
        </w:tc>
        <w:tc>
          <w:tcPr>
            <w:tcW w:w="769" w:type="pct"/>
            <w:tcBorders>
              <w:top w:val="single" w:sz="4" w:space="0" w:color="auto"/>
              <w:left w:val="nil"/>
              <w:bottom w:val="single" w:sz="4" w:space="0" w:color="auto"/>
              <w:right w:val="single" w:sz="4" w:space="0" w:color="auto"/>
            </w:tcBorders>
            <w:vAlign w:val="center"/>
          </w:tcPr>
          <w:p w14:paraId="5DF198B5"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设立出版物网络发行单位、电子出版物发行单位审批</w:t>
            </w:r>
          </w:p>
        </w:tc>
        <w:tc>
          <w:tcPr>
            <w:tcW w:w="766" w:type="pct"/>
            <w:tcBorders>
              <w:top w:val="single" w:sz="4" w:space="0" w:color="auto"/>
              <w:left w:val="nil"/>
              <w:bottom w:val="single" w:sz="4" w:space="0" w:color="auto"/>
              <w:right w:val="single" w:sz="4" w:space="0" w:color="auto"/>
            </w:tcBorders>
            <w:vAlign w:val="center"/>
          </w:tcPr>
          <w:p w14:paraId="187C3857"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市新闻出版行政主管部门</w:t>
            </w:r>
          </w:p>
        </w:tc>
        <w:tc>
          <w:tcPr>
            <w:tcW w:w="1383" w:type="pct"/>
            <w:tcBorders>
              <w:top w:val="single" w:sz="4" w:space="0" w:color="auto"/>
              <w:left w:val="nil"/>
              <w:bottom w:val="single" w:sz="4" w:space="0" w:color="auto"/>
              <w:right w:val="single" w:sz="4" w:space="0" w:color="auto"/>
            </w:tcBorders>
            <w:vAlign w:val="center"/>
          </w:tcPr>
          <w:p w14:paraId="708A1A40"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．《出版管理条例》（国</w:t>
            </w:r>
            <w:r w:rsidRPr="00BF4FCA">
              <w:rPr>
                <w:rFonts w:eastAsia="仿宋_GB2312" w:hint="eastAsia"/>
                <w:spacing w:val="-8"/>
                <w:sz w:val="24"/>
                <w:szCs w:val="24"/>
              </w:rPr>
              <w:t>务院令第</w:t>
            </w:r>
            <w:r w:rsidRPr="00BF4FCA">
              <w:rPr>
                <w:rFonts w:eastAsia="仿宋_GB2312" w:hint="eastAsia"/>
                <w:spacing w:val="-8"/>
                <w:sz w:val="24"/>
                <w:szCs w:val="24"/>
              </w:rPr>
              <w:t>343</w:t>
            </w:r>
            <w:r w:rsidRPr="00BF4FCA">
              <w:rPr>
                <w:rFonts w:eastAsia="仿宋_GB2312" w:hint="eastAsia"/>
                <w:spacing w:val="-8"/>
                <w:sz w:val="24"/>
                <w:szCs w:val="24"/>
              </w:rPr>
              <w:t>号）第十二、三十六条；</w:t>
            </w:r>
            <w:r w:rsidRPr="00BF4FCA">
              <w:rPr>
                <w:rFonts w:eastAsia="仿宋_GB2312" w:hint="eastAsia"/>
                <w:spacing w:val="-8"/>
                <w:sz w:val="24"/>
                <w:szCs w:val="24"/>
              </w:rPr>
              <w:t>2</w:t>
            </w:r>
            <w:r w:rsidRPr="00BF4FCA">
              <w:rPr>
                <w:rFonts w:eastAsia="仿宋_GB2312" w:hint="eastAsia"/>
                <w:spacing w:val="-8"/>
                <w:sz w:val="24"/>
                <w:szCs w:val="24"/>
              </w:rPr>
              <w:t>．《国务院对确需保留的行政审批项目设定行政许可的决定》（国务院令第</w:t>
            </w:r>
            <w:r w:rsidRPr="00BF4FCA">
              <w:rPr>
                <w:rFonts w:eastAsia="仿宋_GB2312" w:hint="eastAsia"/>
                <w:spacing w:val="-8"/>
                <w:sz w:val="24"/>
                <w:szCs w:val="24"/>
              </w:rPr>
              <w:t>412</w:t>
            </w:r>
            <w:r w:rsidRPr="00BF4FCA">
              <w:rPr>
                <w:rFonts w:eastAsia="仿宋_GB2312" w:hint="eastAsia"/>
                <w:spacing w:val="-8"/>
                <w:sz w:val="24"/>
                <w:szCs w:val="24"/>
              </w:rPr>
              <w:t>号）第</w:t>
            </w:r>
            <w:r w:rsidRPr="00BF4FCA">
              <w:rPr>
                <w:rFonts w:eastAsia="仿宋_GB2312" w:hint="eastAsia"/>
                <w:spacing w:val="-8"/>
                <w:sz w:val="24"/>
                <w:szCs w:val="24"/>
              </w:rPr>
              <w:t>322</w:t>
            </w:r>
            <w:r w:rsidRPr="00BF4FCA">
              <w:rPr>
                <w:rFonts w:eastAsia="仿宋_GB2312" w:hint="eastAsia"/>
                <w:spacing w:val="-8"/>
                <w:sz w:val="24"/>
                <w:szCs w:val="24"/>
              </w:rPr>
              <w:t>项。</w:t>
            </w:r>
          </w:p>
        </w:tc>
        <w:tc>
          <w:tcPr>
            <w:tcW w:w="551" w:type="pct"/>
            <w:vMerge/>
            <w:tcBorders>
              <w:left w:val="nil"/>
              <w:right w:val="single" w:sz="4" w:space="0" w:color="auto"/>
            </w:tcBorders>
            <w:vAlign w:val="center"/>
          </w:tcPr>
          <w:p w14:paraId="7D1DEF60" w14:textId="77777777" w:rsidR="00C264EF" w:rsidRPr="00BF4FCA" w:rsidRDefault="00C264EF" w:rsidP="00BF4FCA">
            <w:pPr>
              <w:snapToGrid w:val="0"/>
              <w:spacing w:line="400" w:lineRule="exact"/>
              <w:jc w:val="center"/>
              <w:rPr>
                <w:rFonts w:eastAsia="仿宋_GB2312" w:hint="eastAsia"/>
                <w:sz w:val="24"/>
                <w:szCs w:val="24"/>
              </w:rPr>
            </w:pPr>
          </w:p>
        </w:tc>
        <w:tc>
          <w:tcPr>
            <w:tcW w:w="1230" w:type="pct"/>
            <w:tcBorders>
              <w:top w:val="single" w:sz="4" w:space="0" w:color="auto"/>
              <w:left w:val="nil"/>
              <w:bottom w:val="single" w:sz="4" w:space="0" w:color="auto"/>
              <w:right w:val="single" w:sz="4" w:space="0" w:color="auto"/>
            </w:tcBorders>
            <w:vAlign w:val="center"/>
          </w:tcPr>
          <w:p w14:paraId="007525E6"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0646D0CA"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6C4E4E10"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126</w:t>
            </w:r>
          </w:p>
        </w:tc>
        <w:tc>
          <w:tcPr>
            <w:tcW w:w="769" w:type="pct"/>
            <w:tcBorders>
              <w:top w:val="single" w:sz="4" w:space="0" w:color="auto"/>
              <w:left w:val="nil"/>
              <w:bottom w:val="single" w:sz="4" w:space="0" w:color="auto"/>
              <w:right w:val="single" w:sz="4" w:space="0" w:color="auto"/>
            </w:tcBorders>
            <w:vAlign w:val="center"/>
          </w:tcPr>
          <w:p w14:paraId="1315B397"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出版物发行企业（总发行除外）变更审批</w:t>
            </w:r>
          </w:p>
        </w:tc>
        <w:tc>
          <w:tcPr>
            <w:tcW w:w="766" w:type="pct"/>
            <w:tcBorders>
              <w:top w:val="single" w:sz="4" w:space="0" w:color="auto"/>
              <w:left w:val="nil"/>
              <w:bottom w:val="single" w:sz="4" w:space="0" w:color="auto"/>
              <w:right w:val="single" w:sz="4" w:space="0" w:color="auto"/>
            </w:tcBorders>
            <w:vAlign w:val="center"/>
          </w:tcPr>
          <w:p w14:paraId="429755C9"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市新闻出版行政主管部门</w:t>
            </w:r>
          </w:p>
        </w:tc>
        <w:tc>
          <w:tcPr>
            <w:tcW w:w="1383" w:type="pct"/>
            <w:tcBorders>
              <w:top w:val="single" w:sz="4" w:space="0" w:color="auto"/>
              <w:left w:val="nil"/>
              <w:bottom w:val="single" w:sz="4" w:space="0" w:color="auto"/>
              <w:right w:val="single" w:sz="4" w:space="0" w:color="auto"/>
            </w:tcBorders>
            <w:vAlign w:val="center"/>
          </w:tcPr>
          <w:p w14:paraId="42C2E71F"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《国务院对确需保留的行政审批项目设定行政许可的决定》（国务院令第</w:t>
            </w:r>
            <w:r w:rsidRPr="00BF4FCA">
              <w:rPr>
                <w:rFonts w:eastAsia="仿宋_GB2312" w:hint="eastAsia"/>
                <w:sz w:val="24"/>
                <w:szCs w:val="24"/>
              </w:rPr>
              <w:t>412</w:t>
            </w:r>
            <w:r w:rsidRPr="00BF4FCA">
              <w:rPr>
                <w:rFonts w:eastAsia="仿宋_GB2312" w:hint="eastAsia"/>
                <w:sz w:val="24"/>
                <w:szCs w:val="24"/>
              </w:rPr>
              <w:t>号）第</w:t>
            </w:r>
            <w:r w:rsidRPr="00BF4FCA">
              <w:rPr>
                <w:rFonts w:eastAsia="仿宋_GB2312" w:hint="eastAsia"/>
                <w:sz w:val="24"/>
                <w:szCs w:val="24"/>
              </w:rPr>
              <w:t>323</w:t>
            </w:r>
            <w:r w:rsidRPr="00BF4FCA">
              <w:rPr>
                <w:rFonts w:eastAsia="仿宋_GB2312" w:hint="eastAsia"/>
                <w:sz w:val="24"/>
                <w:szCs w:val="24"/>
              </w:rPr>
              <w:t>项。</w:t>
            </w:r>
          </w:p>
        </w:tc>
        <w:tc>
          <w:tcPr>
            <w:tcW w:w="551" w:type="pct"/>
            <w:vMerge/>
            <w:tcBorders>
              <w:left w:val="nil"/>
              <w:right w:val="single" w:sz="4" w:space="0" w:color="auto"/>
            </w:tcBorders>
            <w:vAlign w:val="center"/>
          </w:tcPr>
          <w:p w14:paraId="4A2967B4" w14:textId="77777777" w:rsidR="00C264EF" w:rsidRPr="00BF4FCA" w:rsidRDefault="00C264EF" w:rsidP="00BF4FCA">
            <w:pPr>
              <w:snapToGrid w:val="0"/>
              <w:spacing w:line="400" w:lineRule="exact"/>
              <w:jc w:val="center"/>
              <w:rPr>
                <w:rFonts w:eastAsia="仿宋_GB2312" w:hint="eastAsia"/>
                <w:sz w:val="24"/>
                <w:szCs w:val="24"/>
              </w:rPr>
            </w:pPr>
          </w:p>
        </w:tc>
        <w:tc>
          <w:tcPr>
            <w:tcW w:w="1230" w:type="pct"/>
            <w:tcBorders>
              <w:top w:val="single" w:sz="4" w:space="0" w:color="auto"/>
              <w:left w:val="nil"/>
              <w:bottom w:val="single" w:sz="4" w:space="0" w:color="auto"/>
              <w:right w:val="single" w:sz="4" w:space="0" w:color="auto"/>
            </w:tcBorders>
            <w:vAlign w:val="center"/>
          </w:tcPr>
          <w:p w14:paraId="317C3D42"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6C7B0428"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65C4979E"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127</w:t>
            </w:r>
          </w:p>
        </w:tc>
        <w:tc>
          <w:tcPr>
            <w:tcW w:w="769" w:type="pct"/>
            <w:tcBorders>
              <w:top w:val="single" w:sz="4" w:space="0" w:color="auto"/>
              <w:left w:val="nil"/>
              <w:bottom w:val="single" w:sz="4" w:space="0" w:color="auto"/>
              <w:right w:val="single" w:sz="4" w:space="0" w:color="auto"/>
            </w:tcBorders>
            <w:vAlign w:val="center"/>
          </w:tcPr>
          <w:p w14:paraId="41F9781E"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新闻出版单位年检登记</w:t>
            </w:r>
          </w:p>
        </w:tc>
        <w:tc>
          <w:tcPr>
            <w:tcW w:w="766" w:type="pct"/>
            <w:tcBorders>
              <w:top w:val="single" w:sz="4" w:space="0" w:color="auto"/>
              <w:left w:val="nil"/>
              <w:bottom w:val="single" w:sz="4" w:space="0" w:color="auto"/>
              <w:right w:val="single" w:sz="4" w:space="0" w:color="auto"/>
            </w:tcBorders>
            <w:vAlign w:val="center"/>
          </w:tcPr>
          <w:p w14:paraId="1A81EA12"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市新闻出版行政主管部门</w:t>
            </w:r>
          </w:p>
        </w:tc>
        <w:tc>
          <w:tcPr>
            <w:tcW w:w="1383" w:type="pct"/>
            <w:tcBorders>
              <w:top w:val="single" w:sz="4" w:space="0" w:color="auto"/>
              <w:left w:val="nil"/>
              <w:bottom w:val="single" w:sz="4" w:space="0" w:color="auto"/>
              <w:right w:val="single" w:sz="4" w:space="0" w:color="auto"/>
            </w:tcBorders>
            <w:vAlign w:val="center"/>
          </w:tcPr>
          <w:p w14:paraId="04FD7FD9"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《出版管理条例》（国务</w:t>
            </w:r>
            <w:r w:rsidRPr="00BF4FCA">
              <w:rPr>
                <w:rFonts w:eastAsia="仿宋_GB2312" w:hint="eastAsia"/>
                <w:spacing w:val="-8"/>
                <w:sz w:val="24"/>
                <w:szCs w:val="24"/>
              </w:rPr>
              <w:t>院令第</w:t>
            </w:r>
            <w:r w:rsidRPr="00BF4FCA">
              <w:rPr>
                <w:rFonts w:eastAsia="仿宋_GB2312" w:hint="eastAsia"/>
                <w:spacing w:val="-8"/>
                <w:sz w:val="24"/>
                <w:szCs w:val="24"/>
              </w:rPr>
              <w:t>343</w:t>
            </w:r>
            <w:r w:rsidRPr="00BF4FCA">
              <w:rPr>
                <w:rFonts w:eastAsia="仿宋_GB2312" w:hint="eastAsia"/>
                <w:spacing w:val="-8"/>
                <w:sz w:val="24"/>
                <w:szCs w:val="24"/>
              </w:rPr>
              <w:t>号）第二十一条。</w:t>
            </w:r>
          </w:p>
        </w:tc>
        <w:tc>
          <w:tcPr>
            <w:tcW w:w="551" w:type="pct"/>
            <w:vMerge/>
            <w:tcBorders>
              <w:left w:val="nil"/>
              <w:bottom w:val="single" w:sz="4" w:space="0" w:color="auto"/>
              <w:right w:val="single" w:sz="4" w:space="0" w:color="auto"/>
            </w:tcBorders>
            <w:vAlign w:val="center"/>
          </w:tcPr>
          <w:p w14:paraId="0C1E4A01" w14:textId="77777777" w:rsidR="00C264EF" w:rsidRPr="00BF4FCA" w:rsidRDefault="00C264EF" w:rsidP="00BF4FCA">
            <w:pPr>
              <w:snapToGrid w:val="0"/>
              <w:spacing w:line="400" w:lineRule="exact"/>
              <w:jc w:val="center"/>
              <w:rPr>
                <w:rFonts w:eastAsia="仿宋_GB2312" w:hint="eastAsia"/>
                <w:sz w:val="24"/>
                <w:szCs w:val="24"/>
              </w:rPr>
            </w:pPr>
          </w:p>
        </w:tc>
        <w:tc>
          <w:tcPr>
            <w:tcW w:w="1230" w:type="pct"/>
            <w:tcBorders>
              <w:top w:val="single" w:sz="4" w:space="0" w:color="auto"/>
              <w:left w:val="nil"/>
              <w:bottom w:val="single" w:sz="4" w:space="0" w:color="auto"/>
              <w:right w:val="single" w:sz="4" w:space="0" w:color="auto"/>
            </w:tcBorders>
            <w:vAlign w:val="center"/>
          </w:tcPr>
          <w:p w14:paraId="0109B540"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1861D2EE"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465B5D4E"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128</w:t>
            </w:r>
          </w:p>
        </w:tc>
        <w:tc>
          <w:tcPr>
            <w:tcW w:w="769" w:type="pct"/>
            <w:tcBorders>
              <w:top w:val="single" w:sz="4" w:space="0" w:color="auto"/>
              <w:left w:val="nil"/>
              <w:bottom w:val="single" w:sz="4" w:space="0" w:color="auto"/>
              <w:right w:val="single" w:sz="4" w:space="0" w:color="auto"/>
            </w:tcBorders>
            <w:vAlign w:val="center"/>
          </w:tcPr>
          <w:p w14:paraId="3A175892"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危险化学品建设项目安全设施设计审查</w:t>
            </w:r>
          </w:p>
        </w:tc>
        <w:tc>
          <w:tcPr>
            <w:tcW w:w="766" w:type="pct"/>
            <w:tcBorders>
              <w:top w:val="single" w:sz="4" w:space="0" w:color="auto"/>
              <w:left w:val="nil"/>
              <w:bottom w:val="single" w:sz="4" w:space="0" w:color="auto"/>
              <w:right w:val="single" w:sz="4" w:space="0" w:color="auto"/>
            </w:tcBorders>
            <w:vAlign w:val="center"/>
          </w:tcPr>
          <w:p w14:paraId="2CADADB6"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市安全生产监督行政主管部门</w:t>
            </w:r>
          </w:p>
        </w:tc>
        <w:tc>
          <w:tcPr>
            <w:tcW w:w="1383" w:type="pct"/>
            <w:tcBorders>
              <w:top w:val="single" w:sz="4" w:space="0" w:color="auto"/>
              <w:left w:val="nil"/>
              <w:bottom w:val="single" w:sz="4" w:space="0" w:color="auto"/>
              <w:right w:val="single" w:sz="4" w:space="0" w:color="auto"/>
            </w:tcBorders>
            <w:vAlign w:val="center"/>
          </w:tcPr>
          <w:p w14:paraId="1DEDDC56"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．《危险化学品安全管理条例》（国务院令第</w:t>
            </w:r>
            <w:r w:rsidRPr="00BF4FCA">
              <w:rPr>
                <w:rFonts w:eastAsia="仿宋_GB2312" w:hint="eastAsia"/>
                <w:sz w:val="24"/>
                <w:szCs w:val="24"/>
              </w:rPr>
              <w:t>344</w:t>
            </w:r>
            <w:r w:rsidRPr="00BF4FCA">
              <w:rPr>
                <w:rFonts w:eastAsia="仿宋_GB2312" w:hint="eastAsia"/>
                <w:sz w:val="24"/>
                <w:szCs w:val="24"/>
              </w:rPr>
              <w:t>号）第五、六条；</w:t>
            </w:r>
            <w:r w:rsidRPr="00BF4FCA">
              <w:rPr>
                <w:rFonts w:eastAsia="仿宋_GB2312" w:hint="eastAsia"/>
                <w:sz w:val="24"/>
                <w:szCs w:val="24"/>
              </w:rPr>
              <w:t>2</w:t>
            </w:r>
            <w:r w:rsidRPr="00BF4FCA">
              <w:rPr>
                <w:rFonts w:eastAsia="仿宋_GB2312" w:hint="eastAsia"/>
                <w:sz w:val="24"/>
                <w:szCs w:val="24"/>
              </w:rPr>
              <w:t>．《危险化学品建设项目安全许可实施办法》（国家安监总局令第</w:t>
            </w:r>
            <w:r w:rsidRPr="00BF4FCA">
              <w:rPr>
                <w:rFonts w:eastAsia="仿宋_GB2312" w:hint="eastAsia"/>
                <w:sz w:val="24"/>
                <w:szCs w:val="24"/>
              </w:rPr>
              <w:t>8</w:t>
            </w:r>
            <w:r w:rsidRPr="00BF4FCA">
              <w:rPr>
                <w:rFonts w:eastAsia="仿宋_GB2312" w:hint="eastAsia"/>
                <w:sz w:val="24"/>
                <w:szCs w:val="24"/>
              </w:rPr>
              <w:t>号）第十四、十五、十七条。</w:t>
            </w:r>
          </w:p>
        </w:tc>
        <w:tc>
          <w:tcPr>
            <w:tcW w:w="551" w:type="pct"/>
            <w:vMerge w:val="restart"/>
            <w:tcBorders>
              <w:top w:val="single" w:sz="4" w:space="0" w:color="auto"/>
              <w:left w:val="nil"/>
              <w:right w:val="single" w:sz="4" w:space="0" w:color="auto"/>
            </w:tcBorders>
            <w:vAlign w:val="center"/>
          </w:tcPr>
          <w:p w14:paraId="492A9214"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合并为危</w:t>
            </w:r>
            <w:r w:rsidRPr="00BF4FCA">
              <w:rPr>
                <w:rFonts w:eastAsia="仿宋_GB2312" w:hint="eastAsia"/>
                <w:spacing w:val="-10"/>
                <w:sz w:val="24"/>
                <w:szCs w:val="24"/>
              </w:rPr>
              <w:t>险化学品、烟花爆竹、</w:t>
            </w:r>
            <w:r w:rsidRPr="00BF4FCA">
              <w:rPr>
                <w:rFonts w:eastAsia="仿宋_GB2312" w:hint="eastAsia"/>
                <w:sz w:val="24"/>
                <w:szCs w:val="24"/>
              </w:rPr>
              <w:t>非煤矿矿山安全设施设计审查及竣工验收</w:t>
            </w:r>
          </w:p>
        </w:tc>
        <w:tc>
          <w:tcPr>
            <w:tcW w:w="1230" w:type="pct"/>
            <w:tcBorders>
              <w:top w:val="single" w:sz="4" w:space="0" w:color="auto"/>
              <w:left w:val="nil"/>
              <w:bottom w:val="single" w:sz="4" w:space="0" w:color="auto"/>
              <w:right w:val="single" w:sz="4" w:space="0" w:color="auto"/>
            </w:tcBorders>
            <w:vAlign w:val="center"/>
          </w:tcPr>
          <w:p w14:paraId="0132E402"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6909AFCD"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7BE5C2C2"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129</w:t>
            </w:r>
          </w:p>
        </w:tc>
        <w:tc>
          <w:tcPr>
            <w:tcW w:w="769" w:type="pct"/>
            <w:tcBorders>
              <w:top w:val="single" w:sz="4" w:space="0" w:color="auto"/>
              <w:left w:val="nil"/>
              <w:bottom w:val="single" w:sz="4" w:space="0" w:color="auto"/>
              <w:right w:val="single" w:sz="4" w:space="0" w:color="auto"/>
            </w:tcBorders>
            <w:vAlign w:val="center"/>
          </w:tcPr>
          <w:p w14:paraId="386D9110"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危险化学品建设项目安全设施竣工验收</w:t>
            </w:r>
          </w:p>
        </w:tc>
        <w:tc>
          <w:tcPr>
            <w:tcW w:w="766" w:type="pct"/>
            <w:tcBorders>
              <w:top w:val="single" w:sz="4" w:space="0" w:color="auto"/>
              <w:left w:val="nil"/>
              <w:bottom w:val="single" w:sz="4" w:space="0" w:color="auto"/>
              <w:right w:val="single" w:sz="4" w:space="0" w:color="auto"/>
            </w:tcBorders>
            <w:vAlign w:val="center"/>
          </w:tcPr>
          <w:p w14:paraId="5E62E95A"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市安全生产监督行政主管部门</w:t>
            </w:r>
          </w:p>
        </w:tc>
        <w:tc>
          <w:tcPr>
            <w:tcW w:w="1383" w:type="pct"/>
            <w:tcBorders>
              <w:top w:val="single" w:sz="4" w:space="0" w:color="auto"/>
              <w:left w:val="nil"/>
              <w:bottom w:val="single" w:sz="4" w:space="0" w:color="auto"/>
              <w:right w:val="single" w:sz="4" w:space="0" w:color="auto"/>
            </w:tcBorders>
            <w:vAlign w:val="center"/>
          </w:tcPr>
          <w:p w14:paraId="139F1A08"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．《危险化学品安全管理条例》（国务院令第</w:t>
            </w:r>
            <w:r w:rsidRPr="00BF4FCA">
              <w:rPr>
                <w:rFonts w:eastAsia="仿宋_GB2312" w:hint="eastAsia"/>
                <w:sz w:val="24"/>
                <w:szCs w:val="24"/>
              </w:rPr>
              <w:t>344</w:t>
            </w:r>
            <w:r w:rsidRPr="00BF4FCA">
              <w:rPr>
                <w:rFonts w:eastAsia="仿宋_GB2312" w:hint="eastAsia"/>
                <w:sz w:val="24"/>
                <w:szCs w:val="24"/>
              </w:rPr>
              <w:t>号）第五条；</w:t>
            </w:r>
            <w:r w:rsidRPr="00BF4FCA">
              <w:rPr>
                <w:rFonts w:eastAsia="仿宋_GB2312" w:hint="eastAsia"/>
                <w:sz w:val="24"/>
                <w:szCs w:val="24"/>
              </w:rPr>
              <w:t>2</w:t>
            </w:r>
            <w:r w:rsidRPr="00BF4FCA">
              <w:rPr>
                <w:rFonts w:eastAsia="仿宋_GB2312" w:hint="eastAsia"/>
                <w:sz w:val="24"/>
                <w:szCs w:val="24"/>
              </w:rPr>
              <w:t>．《危险化学品建设项目安全许可实施办法》（国家安监总局令第</w:t>
            </w:r>
            <w:r w:rsidRPr="00BF4FCA">
              <w:rPr>
                <w:rFonts w:eastAsia="仿宋_GB2312" w:hint="eastAsia"/>
                <w:sz w:val="24"/>
                <w:szCs w:val="24"/>
              </w:rPr>
              <w:t>8</w:t>
            </w:r>
            <w:r w:rsidRPr="00BF4FCA">
              <w:rPr>
                <w:rFonts w:eastAsia="仿宋_GB2312" w:hint="eastAsia"/>
                <w:sz w:val="24"/>
                <w:szCs w:val="24"/>
              </w:rPr>
              <w:t>号）第十九、二十、</w:t>
            </w:r>
            <w:r w:rsidRPr="00BF4FCA">
              <w:rPr>
                <w:rFonts w:eastAsia="仿宋_GB2312" w:hint="eastAsia"/>
                <w:sz w:val="24"/>
                <w:szCs w:val="24"/>
              </w:rPr>
              <w:lastRenderedPageBreak/>
              <w:t>二十三条。</w:t>
            </w:r>
          </w:p>
        </w:tc>
        <w:tc>
          <w:tcPr>
            <w:tcW w:w="551" w:type="pct"/>
            <w:vMerge/>
            <w:tcBorders>
              <w:left w:val="nil"/>
              <w:right w:val="single" w:sz="4" w:space="0" w:color="auto"/>
            </w:tcBorders>
            <w:vAlign w:val="center"/>
          </w:tcPr>
          <w:p w14:paraId="59B673CE" w14:textId="77777777" w:rsidR="00C264EF" w:rsidRPr="00BF4FCA" w:rsidRDefault="00C264EF" w:rsidP="00BF4FCA">
            <w:pPr>
              <w:snapToGrid w:val="0"/>
              <w:spacing w:line="400" w:lineRule="exact"/>
              <w:jc w:val="center"/>
              <w:rPr>
                <w:rFonts w:eastAsia="仿宋_GB2312" w:hint="eastAsia"/>
                <w:sz w:val="24"/>
                <w:szCs w:val="24"/>
              </w:rPr>
            </w:pPr>
          </w:p>
        </w:tc>
        <w:tc>
          <w:tcPr>
            <w:tcW w:w="1230" w:type="pct"/>
            <w:tcBorders>
              <w:top w:val="single" w:sz="4" w:space="0" w:color="auto"/>
              <w:left w:val="nil"/>
              <w:bottom w:val="single" w:sz="4" w:space="0" w:color="auto"/>
              <w:right w:val="single" w:sz="4" w:space="0" w:color="auto"/>
            </w:tcBorders>
            <w:vAlign w:val="center"/>
          </w:tcPr>
          <w:p w14:paraId="478589F1"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6C960286"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33AA2FBA"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130</w:t>
            </w:r>
          </w:p>
        </w:tc>
        <w:tc>
          <w:tcPr>
            <w:tcW w:w="769" w:type="pct"/>
            <w:tcBorders>
              <w:top w:val="single" w:sz="4" w:space="0" w:color="auto"/>
              <w:left w:val="nil"/>
              <w:bottom w:val="single" w:sz="4" w:space="0" w:color="auto"/>
              <w:right w:val="single" w:sz="4" w:space="0" w:color="auto"/>
            </w:tcBorders>
            <w:vAlign w:val="center"/>
          </w:tcPr>
          <w:p w14:paraId="22F5CDC3"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烟花爆竹建设项目（新建、扩建）设施设计审查</w:t>
            </w:r>
          </w:p>
        </w:tc>
        <w:tc>
          <w:tcPr>
            <w:tcW w:w="766" w:type="pct"/>
            <w:tcBorders>
              <w:top w:val="single" w:sz="4" w:space="0" w:color="auto"/>
              <w:left w:val="nil"/>
              <w:bottom w:val="single" w:sz="4" w:space="0" w:color="auto"/>
              <w:right w:val="single" w:sz="4" w:space="0" w:color="auto"/>
            </w:tcBorders>
            <w:vAlign w:val="center"/>
          </w:tcPr>
          <w:p w14:paraId="4AE3677D"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市安全生产监督行政主管部门</w:t>
            </w:r>
          </w:p>
        </w:tc>
        <w:tc>
          <w:tcPr>
            <w:tcW w:w="1383" w:type="pct"/>
            <w:tcBorders>
              <w:top w:val="single" w:sz="4" w:space="0" w:color="auto"/>
              <w:left w:val="nil"/>
              <w:bottom w:val="single" w:sz="4" w:space="0" w:color="auto"/>
              <w:right w:val="single" w:sz="4" w:space="0" w:color="auto"/>
            </w:tcBorders>
            <w:vAlign w:val="center"/>
          </w:tcPr>
          <w:p w14:paraId="1106025A"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《危险化学品建设项目安全许可实施办法》（国家安监总局令第</w:t>
            </w:r>
            <w:r w:rsidRPr="00BF4FCA">
              <w:rPr>
                <w:rFonts w:eastAsia="仿宋_GB2312" w:hint="eastAsia"/>
                <w:sz w:val="24"/>
                <w:szCs w:val="24"/>
              </w:rPr>
              <w:t>8</w:t>
            </w:r>
            <w:r w:rsidRPr="00BF4FCA">
              <w:rPr>
                <w:rFonts w:eastAsia="仿宋_GB2312" w:hint="eastAsia"/>
                <w:sz w:val="24"/>
                <w:szCs w:val="24"/>
              </w:rPr>
              <w:t>号）第三、四、十三至十七条。</w:t>
            </w:r>
          </w:p>
        </w:tc>
        <w:tc>
          <w:tcPr>
            <w:tcW w:w="551" w:type="pct"/>
            <w:vMerge/>
            <w:tcBorders>
              <w:left w:val="nil"/>
              <w:right w:val="single" w:sz="4" w:space="0" w:color="auto"/>
            </w:tcBorders>
            <w:vAlign w:val="center"/>
          </w:tcPr>
          <w:p w14:paraId="2E94E54D" w14:textId="77777777" w:rsidR="00C264EF" w:rsidRPr="00BF4FCA" w:rsidRDefault="00C264EF" w:rsidP="00BF4FCA">
            <w:pPr>
              <w:snapToGrid w:val="0"/>
              <w:spacing w:line="400" w:lineRule="exact"/>
              <w:jc w:val="center"/>
              <w:rPr>
                <w:rFonts w:eastAsia="仿宋_GB2312" w:hint="eastAsia"/>
                <w:sz w:val="24"/>
                <w:szCs w:val="24"/>
              </w:rPr>
            </w:pPr>
          </w:p>
        </w:tc>
        <w:tc>
          <w:tcPr>
            <w:tcW w:w="1230" w:type="pct"/>
            <w:tcBorders>
              <w:top w:val="single" w:sz="4" w:space="0" w:color="auto"/>
              <w:left w:val="nil"/>
              <w:bottom w:val="single" w:sz="4" w:space="0" w:color="auto"/>
              <w:right w:val="single" w:sz="4" w:space="0" w:color="auto"/>
            </w:tcBorders>
            <w:vAlign w:val="center"/>
          </w:tcPr>
          <w:p w14:paraId="212D9411"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025A242B"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51EBD147"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131</w:t>
            </w:r>
          </w:p>
        </w:tc>
        <w:tc>
          <w:tcPr>
            <w:tcW w:w="769" w:type="pct"/>
            <w:tcBorders>
              <w:top w:val="single" w:sz="4" w:space="0" w:color="auto"/>
              <w:left w:val="nil"/>
              <w:bottom w:val="single" w:sz="4" w:space="0" w:color="auto"/>
              <w:right w:val="single" w:sz="4" w:space="0" w:color="auto"/>
            </w:tcBorders>
            <w:vAlign w:val="center"/>
          </w:tcPr>
          <w:p w14:paraId="5EC881B5"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烟花爆竹建设项目（新建、扩建）安全设施验收</w:t>
            </w:r>
          </w:p>
        </w:tc>
        <w:tc>
          <w:tcPr>
            <w:tcW w:w="766" w:type="pct"/>
            <w:tcBorders>
              <w:top w:val="single" w:sz="4" w:space="0" w:color="auto"/>
              <w:left w:val="nil"/>
              <w:bottom w:val="single" w:sz="4" w:space="0" w:color="auto"/>
              <w:right w:val="single" w:sz="4" w:space="0" w:color="auto"/>
            </w:tcBorders>
            <w:vAlign w:val="center"/>
          </w:tcPr>
          <w:p w14:paraId="4D24F2B1"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市安全生产监督行政主管部门</w:t>
            </w:r>
          </w:p>
        </w:tc>
        <w:tc>
          <w:tcPr>
            <w:tcW w:w="1383" w:type="pct"/>
            <w:tcBorders>
              <w:top w:val="single" w:sz="4" w:space="0" w:color="auto"/>
              <w:left w:val="nil"/>
              <w:bottom w:val="single" w:sz="4" w:space="0" w:color="auto"/>
              <w:right w:val="single" w:sz="4" w:space="0" w:color="auto"/>
            </w:tcBorders>
            <w:vAlign w:val="center"/>
          </w:tcPr>
          <w:p w14:paraId="1D7F4665"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《危险化学品建设项目安全许可实施办法》（国家安监总局令第</w:t>
            </w:r>
            <w:r w:rsidRPr="00BF4FCA">
              <w:rPr>
                <w:rFonts w:eastAsia="仿宋_GB2312" w:hint="eastAsia"/>
                <w:sz w:val="24"/>
                <w:szCs w:val="24"/>
              </w:rPr>
              <w:t>8</w:t>
            </w:r>
            <w:r w:rsidRPr="00BF4FCA">
              <w:rPr>
                <w:rFonts w:eastAsia="仿宋_GB2312" w:hint="eastAsia"/>
                <w:sz w:val="24"/>
                <w:szCs w:val="24"/>
              </w:rPr>
              <w:t>号）第十八至二十六条。</w:t>
            </w:r>
          </w:p>
        </w:tc>
        <w:tc>
          <w:tcPr>
            <w:tcW w:w="551" w:type="pct"/>
            <w:vMerge/>
            <w:tcBorders>
              <w:left w:val="nil"/>
              <w:right w:val="single" w:sz="4" w:space="0" w:color="auto"/>
            </w:tcBorders>
            <w:vAlign w:val="center"/>
          </w:tcPr>
          <w:p w14:paraId="36BC5F38" w14:textId="77777777" w:rsidR="00C264EF" w:rsidRPr="00BF4FCA" w:rsidRDefault="00C264EF" w:rsidP="00BF4FCA">
            <w:pPr>
              <w:snapToGrid w:val="0"/>
              <w:spacing w:line="400" w:lineRule="exact"/>
              <w:jc w:val="center"/>
              <w:rPr>
                <w:rFonts w:eastAsia="仿宋_GB2312" w:hint="eastAsia"/>
                <w:sz w:val="24"/>
                <w:szCs w:val="24"/>
              </w:rPr>
            </w:pPr>
          </w:p>
        </w:tc>
        <w:tc>
          <w:tcPr>
            <w:tcW w:w="1230" w:type="pct"/>
            <w:tcBorders>
              <w:top w:val="single" w:sz="4" w:space="0" w:color="auto"/>
              <w:left w:val="nil"/>
              <w:bottom w:val="single" w:sz="4" w:space="0" w:color="auto"/>
              <w:right w:val="single" w:sz="4" w:space="0" w:color="auto"/>
            </w:tcBorders>
            <w:vAlign w:val="center"/>
          </w:tcPr>
          <w:p w14:paraId="739DA89A"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4D551019"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572A41CA"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132</w:t>
            </w:r>
          </w:p>
        </w:tc>
        <w:tc>
          <w:tcPr>
            <w:tcW w:w="769" w:type="pct"/>
            <w:tcBorders>
              <w:top w:val="single" w:sz="4" w:space="0" w:color="auto"/>
              <w:left w:val="nil"/>
              <w:bottom w:val="single" w:sz="4" w:space="0" w:color="auto"/>
              <w:right w:val="single" w:sz="4" w:space="0" w:color="auto"/>
            </w:tcBorders>
            <w:vAlign w:val="center"/>
          </w:tcPr>
          <w:p w14:paraId="0B2AB6C2"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非煤矿矿山建设项目安全设施设计审查</w:t>
            </w:r>
          </w:p>
        </w:tc>
        <w:tc>
          <w:tcPr>
            <w:tcW w:w="766" w:type="pct"/>
            <w:tcBorders>
              <w:top w:val="single" w:sz="4" w:space="0" w:color="auto"/>
              <w:left w:val="nil"/>
              <w:bottom w:val="single" w:sz="4" w:space="0" w:color="auto"/>
              <w:right w:val="single" w:sz="4" w:space="0" w:color="auto"/>
            </w:tcBorders>
            <w:vAlign w:val="center"/>
          </w:tcPr>
          <w:p w14:paraId="00B1E8D4"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市安全生产监督行政主管部门</w:t>
            </w:r>
          </w:p>
        </w:tc>
        <w:tc>
          <w:tcPr>
            <w:tcW w:w="1383" w:type="pct"/>
            <w:tcBorders>
              <w:top w:val="single" w:sz="4" w:space="0" w:color="auto"/>
              <w:left w:val="nil"/>
              <w:bottom w:val="single" w:sz="4" w:space="0" w:color="auto"/>
              <w:right w:val="single" w:sz="4" w:space="0" w:color="auto"/>
            </w:tcBorders>
            <w:vAlign w:val="center"/>
          </w:tcPr>
          <w:p w14:paraId="443DB0E8"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．《中华人民共和国安全生产法》第二十四条；</w:t>
            </w:r>
            <w:r w:rsidRPr="00BF4FCA">
              <w:rPr>
                <w:rFonts w:eastAsia="仿宋_GB2312" w:hint="eastAsia"/>
                <w:sz w:val="24"/>
                <w:szCs w:val="24"/>
              </w:rPr>
              <w:t>2</w:t>
            </w:r>
            <w:r w:rsidRPr="00BF4FCA">
              <w:rPr>
                <w:rFonts w:eastAsia="仿宋_GB2312" w:hint="eastAsia"/>
                <w:sz w:val="24"/>
                <w:szCs w:val="24"/>
              </w:rPr>
              <w:t>．《非煤矿矿山建设项目安全设施设计审查与竣工验收办法》（国家安监总局令第</w:t>
            </w:r>
            <w:r w:rsidRPr="00BF4FCA">
              <w:rPr>
                <w:rFonts w:eastAsia="仿宋_GB2312" w:hint="eastAsia"/>
                <w:sz w:val="24"/>
                <w:szCs w:val="24"/>
              </w:rPr>
              <w:t>18</w:t>
            </w:r>
            <w:r w:rsidRPr="00BF4FCA">
              <w:rPr>
                <w:rFonts w:eastAsia="仿宋_GB2312" w:hint="eastAsia"/>
                <w:sz w:val="24"/>
                <w:szCs w:val="24"/>
              </w:rPr>
              <w:t>号）第十五、二十条。</w:t>
            </w:r>
          </w:p>
        </w:tc>
        <w:tc>
          <w:tcPr>
            <w:tcW w:w="551" w:type="pct"/>
            <w:vMerge/>
            <w:tcBorders>
              <w:left w:val="nil"/>
              <w:right w:val="single" w:sz="4" w:space="0" w:color="auto"/>
            </w:tcBorders>
            <w:vAlign w:val="center"/>
          </w:tcPr>
          <w:p w14:paraId="0DB88E5A" w14:textId="77777777" w:rsidR="00C264EF" w:rsidRPr="00BF4FCA" w:rsidRDefault="00C264EF" w:rsidP="00BF4FCA">
            <w:pPr>
              <w:snapToGrid w:val="0"/>
              <w:spacing w:line="400" w:lineRule="exact"/>
              <w:jc w:val="center"/>
              <w:rPr>
                <w:rFonts w:eastAsia="仿宋_GB2312" w:hint="eastAsia"/>
                <w:sz w:val="24"/>
                <w:szCs w:val="24"/>
              </w:rPr>
            </w:pPr>
          </w:p>
        </w:tc>
        <w:tc>
          <w:tcPr>
            <w:tcW w:w="1230" w:type="pct"/>
            <w:tcBorders>
              <w:top w:val="single" w:sz="4" w:space="0" w:color="auto"/>
              <w:left w:val="nil"/>
              <w:bottom w:val="single" w:sz="4" w:space="0" w:color="auto"/>
              <w:right w:val="single" w:sz="4" w:space="0" w:color="auto"/>
            </w:tcBorders>
            <w:vAlign w:val="center"/>
          </w:tcPr>
          <w:p w14:paraId="7C39B802"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05609E77"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53577429"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133</w:t>
            </w:r>
          </w:p>
        </w:tc>
        <w:tc>
          <w:tcPr>
            <w:tcW w:w="769" w:type="pct"/>
            <w:tcBorders>
              <w:top w:val="single" w:sz="4" w:space="0" w:color="auto"/>
              <w:left w:val="nil"/>
              <w:bottom w:val="single" w:sz="4" w:space="0" w:color="auto"/>
              <w:right w:val="single" w:sz="4" w:space="0" w:color="auto"/>
            </w:tcBorders>
            <w:vAlign w:val="center"/>
          </w:tcPr>
          <w:p w14:paraId="5D102402"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非煤矿矿山建设项目安全设施竣工验收</w:t>
            </w:r>
          </w:p>
        </w:tc>
        <w:tc>
          <w:tcPr>
            <w:tcW w:w="766" w:type="pct"/>
            <w:tcBorders>
              <w:top w:val="single" w:sz="4" w:space="0" w:color="auto"/>
              <w:left w:val="nil"/>
              <w:bottom w:val="single" w:sz="4" w:space="0" w:color="auto"/>
              <w:right w:val="single" w:sz="4" w:space="0" w:color="auto"/>
            </w:tcBorders>
            <w:vAlign w:val="center"/>
          </w:tcPr>
          <w:p w14:paraId="4F4235C5"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市安全生产监督行政主管部门</w:t>
            </w:r>
          </w:p>
        </w:tc>
        <w:tc>
          <w:tcPr>
            <w:tcW w:w="1383" w:type="pct"/>
            <w:tcBorders>
              <w:top w:val="single" w:sz="4" w:space="0" w:color="auto"/>
              <w:left w:val="nil"/>
              <w:bottom w:val="single" w:sz="4" w:space="0" w:color="auto"/>
              <w:right w:val="single" w:sz="4" w:space="0" w:color="auto"/>
            </w:tcBorders>
            <w:vAlign w:val="center"/>
          </w:tcPr>
          <w:p w14:paraId="3A15A6A0"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．《中华人民共和国安全生产法》第十六条；</w:t>
            </w:r>
            <w:r w:rsidRPr="00BF4FCA">
              <w:rPr>
                <w:rFonts w:eastAsia="仿宋_GB2312" w:hint="eastAsia"/>
                <w:sz w:val="24"/>
                <w:szCs w:val="24"/>
              </w:rPr>
              <w:t>2</w:t>
            </w:r>
            <w:r w:rsidRPr="00BF4FCA">
              <w:rPr>
                <w:rFonts w:eastAsia="仿宋_GB2312" w:hint="eastAsia"/>
                <w:sz w:val="24"/>
                <w:szCs w:val="24"/>
              </w:rPr>
              <w:t>．《非煤矿矿山建设项目安全设施设计审查与竣工验收办法》（国家安监总局令第</w:t>
            </w:r>
            <w:r w:rsidRPr="00BF4FCA">
              <w:rPr>
                <w:rFonts w:eastAsia="仿宋_GB2312" w:hint="eastAsia"/>
                <w:sz w:val="24"/>
                <w:szCs w:val="24"/>
              </w:rPr>
              <w:t>18</w:t>
            </w:r>
            <w:r w:rsidRPr="00BF4FCA">
              <w:rPr>
                <w:rFonts w:eastAsia="仿宋_GB2312" w:hint="eastAsia"/>
                <w:sz w:val="24"/>
                <w:szCs w:val="24"/>
              </w:rPr>
              <w:t>号）第六、二十六、二十九条。</w:t>
            </w:r>
          </w:p>
        </w:tc>
        <w:tc>
          <w:tcPr>
            <w:tcW w:w="551" w:type="pct"/>
            <w:vMerge/>
            <w:tcBorders>
              <w:left w:val="nil"/>
              <w:bottom w:val="single" w:sz="4" w:space="0" w:color="auto"/>
              <w:right w:val="single" w:sz="4" w:space="0" w:color="auto"/>
            </w:tcBorders>
            <w:vAlign w:val="center"/>
          </w:tcPr>
          <w:p w14:paraId="6BA61CB7" w14:textId="77777777" w:rsidR="00C264EF" w:rsidRPr="00BF4FCA" w:rsidRDefault="00C264EF" w:rsidP="00BF4FCA">
            <w:pPr>
              <w:snapToGrid w:val="0"/>
              <w:spacing w:line="400" w:lineRule="exact"/>
              <w:jc w:val="center"/>
              <w:rPr>
                <w:rFonts w:eastAsia="仿宋_GB2312" w:hint="eastAsia"/>
                <w:sz w:val="24"/>
                <w:szCs w:val="24"/>
              </w:rPr>
            </w:pPr>
          </w:p>
        </w:tc>
        <w:tc>
          <w:tcPr>
            <w:tcW w:w="1230" w:type="pct"/>
            <w:tcBorders>
              <w:top w:val="single" w:sz="4" w:space="0" w:color="auto"/>
              <w:left w:val="nil"/>
              <w:bottom w:val="single" w:sz="4" w:space="0" w:color="auto"/>
              <w:right w:val="single" w:sz="4" w:space="0" w:color="auto"/>
            </w:tcBorders>
            <w:vAlign w:val="center"/>
          </w:tcPr>
          <w:p w14:paraId="5EA89B74"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023068D3"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66ABEF3B"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134</w:t>
            </w:r>
          </w:p>
        </w:tc>
        <w:tc>
          <w:tcPr>
            <w:tcW w:w="769" w:type="pct"/>
            <w:tcBorders>
              <w:top w:val="single" w:sz="4" w:space="0" w:color="auto"/>
              <w:left w:val="nil"/>
              <w:bottom w:val="single" w:sz="4" w:space="0" w:color="auto"/>
              <w:right w:val="single" w:sz="4" w:space="0" w:color="auto"/>
            </w:tcBorders>
            <w:vAlign w:val="center"/>
          </w:tcPr>
          <w:p w14:paraId="6D058685"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特种作业操作证（</w:t>
            </w:r>
            <w:r w:rsidRPr="00BF4FCA">
              <w:rPr>
                <w:rFonts w:eastAsia="仿宋_GB2312" w:hint="eastAsia"/>
                <w:sz w:val="24"/>
                <w:szCs w:val="24"/>
              </w:rPr>
              <w:t>IC</w:t>
            </w:r>
            <w:r w:rsidRPr="00BF4FCA">
              <w:rPr>
                <w:rFonts w:eastAsia="仿宋_GB2312" w:hint="eastAsia"/>
                <w:sz w:val="24"/>
                <w:szCs w:val="24"/>
              </w:rPr>
              <w:t>卡）核发</w:t>
            </w:r>
          </w:p>
        </w:tc>
        <w:tc>
          <w:tcPr>
            <w:tcW w:w="766" w:type="pct"/>
            <w:tcBorders>
              <w:top w:val="single" w:sz="4" w:space="0" w:color="auto"/>
              <w:left w:val="nil"/>
              <w:bottom w:val="single" w:sz="4" w:space="0" w:color="auto"/>
              <w:right w:val="single" w:sz="4" w:space="0" w:color="auto"/>
            </w:tcBorders>
            <w:vAlign w:val="center"/>
          </w:tcPr>
          <w:p w14:paraId="08067F3A"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市安全生产监督行政主管部门</w:t>
            </w:r>
          </w:p>
        </w:tc>
        <w:tc>
          <w:tcPr>
            <w:tcW w:w="1383" w:type="pct"/>
            <w:tcBorders>
              <w:top w:val="single" w:sz="4" w:space="0" w:color="auto"/>
              <w:left w:val="nil"/>
              <w:bottom w:val="single" w:sz="4" w:space="0" w:color="auto"/>
              <w:right w:val="single" w:sz="4" w:space="0" w:color="auto"/>
            </w:tcBorders>
            <w:vAlign w:val="center"/>
          </w:tcPr>
          <w:p w14:paraId="7C4B7E8D"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．《中华人民共和国安全生产法》第二十三条；</w:t>
            </w:r>
            <w:r w:rsidRPr="00BF4FCA">
              <w:rPr>
                <w:rFonts w:eastAsia="仿宋_GB2312" w:hint="eastAsia"/>
                <w:sz w:val="24"/>
                <w:szCs w:val="24"/>
              </w:rPr>
              <w:t>2</w:t>
            </w:r>
            <w:r w:rsidRPr="00BF4FCA">
              <w:rPr>
                <w:rFonts w:eastAsia="仿宋_GB2312" w:hint="eastAsia"/>
                <w:sz w:val="24"/>
                <w:szCs w:val="24"/>
              </w:rPr>
              <w:t>．《安全生产培</w:t>
            </w:r>
            <w:r w:rsidRPr="00BF4FCA">
              <w:rPr>
                <w:rFonts w:eastAsia="仿宋_GB2312" w:hint="eastAsia"/>
                <w:sz w:val="24"/>
                <w:szCs w:val="24"/>
              </w:rPr>
              <w:lastRenderedPageBreak/>
              <w:t>训管理办法》（国家安监总局令第</w:t>
            </w:r>
            <w:r w:rsidRPr="00BF4FCA">
              <w:rPr>
                <w:rFonts w:eastAsia="仿宋_GB2312" w:hint="eastAsia"/>
                <w:sz w:val="24"/>
                <w:szCs w:val="24"/>
              </w:rPr>
              <w:t>20</w:t>
            </w:r>
            <w:r w:rsidRPr="00BF4FCA">
              <w:rPr>
                <w:rFonts w:eastAsia="仿宋_GB2312" w:hint="eastAsia"/>
                <w:sz w:val="24"/>
                <w:szCs w:val="24"/>
              </w:rPr>
              <w:t>号）第二十五、二十六、二十七条。</w:t>
            </w:r>
          </w:p>
        </w:tc>
        <w:tc>
          <w:tcPr>
            <w:tcW w:w="551" w:type="pct"/>
            <w:vMerge w:val="restart"/>
            <w:tcBorders>
              <w:top w:val="single" w:sz="4" w:space="0" w:color="auto"/>
              <w:left w:val="nil"/>
              <w:right w:val="single" w:sz="4" w:space="0" w:color="auto"/>
            </w:tcBorders>
            <w:vAlign w:val="center"/>
          </w:tcPr>
          <w:p w14:paraId="7742E70C"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lastRenderedPageBreak/>
              <w:t>合并为生产经营单位</w:t>
            </w:r>
            <w:r w:rsidRPr="00BF4FCA">
              <w:rPr>
                <w:rFonts w:eastAsia="仿宋_GB2312" w:hint="eastAsia"/>
                <w:sz w:val="24"/>
                <w:szCs w:val="24"/>
              </w:rPr>
              <w:lastRenderedPageBreak/>
              <w:t>主要负</w:t>
            </w:r>
            <w:r w:rsidRPr="00BF4FCA">
              <w:rPr>
                <w:rFonts w:eastAsia="仿宋_GB2312" w:hint="eastAsia"/>
                <w:spacing w:val="-10"/>
                <w:sz w:val="24"/>
                <w:szCs w:val="24"/>
              </w:rPr>
              <w:t>责人、安全管理人员、</w:t>
            </w:r>
            <w:r w:rsidRPr="00BF4FCA">
              <w:rPr>
                <w:rFonts w:eastAsia="仿宋_GB2312" w:hint="eastAsia"/>
                <w:sz w:val="24"/>
                <w:szCs w:val="24"/>
              </w:rPr>
              <w:t>特种作业人员“三项岗位”人员资格证核发</w:t>
            </w:r>
          </w:p>
        </w:tc>
        <w:tc>
          <w:tcPr>
            <w:tcW w:w="1230" w:type="pct"/>
            <w:tcBorders>
              <w:top w:val="single" w:sz="4" w:space="0" w:color="auto"/>
              <w:left w:val="nil"/>
              <w:bottom w:val="single" w:sz="4" w:space="0" w:color="auto"/>
              <w:right w:val="single" w:sz="4" w:space="0" w:color="auto"/>
            </w:tcBorders>
            <w:vAlign w:val="center"/>
          </w:tcPr>
          <w:p w14:paraId="5CA6B311"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2704AD45"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16320B5F"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135</w:t>
            </w:r>
          </w:p>
        </w:tc>
        <w:tc>
          <w:tcPr>
            <w:tcW w:w="769" w:type="pct"/>
            <w:tcBorders>
              <w:top w:val="single" w:sz="4" w:space="0" w:color="auto"/>
              <w:left w:val="nil"/>
              <w:bottom w:val="single" w:sz="4" w:space="0" w:color="auto"/>
              <w:right w:val="single" w:sz="4" w:space="0" w:color="auto"/>
            </w:tcBorders>
            <w:vAlign w:val="center"/>
          </w:tcPr>
          <w:p w14:paraId="18EAEF24"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生产经营单位主要负责人、安全生产管理人员安全资格证核发</w:t>
            </w:r>
          </w:p>
        </w:tc>
        <w:tc>
          <w:tcPr>
            <w:tcW w:w="766" w:type="pct"/>
            <w:tcBorders>
              <w:top w:val="single" w:sz="4" w:space="0" w:color="auto"/>
              <w:left w:val="nil"/>
              <w:bottom w:val="single" w:sz="4" w:space="0" w:color="auto"/>
              <w:right w:val="single" w:sz="4" w:space="0" w:color="auto"/>
            </w:tcBorders>
            <w:vAlign w:val="center"/>
          </w:tcPr>
          <w:p w14:paraId="07E50854"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市安全生产监督行政主管部门</w:t>
            </w:r>
          </w:p>
        </w:tc>
        <w:tc>
          <w:tcPr>
            <w:tcW w:w="1383" w:type="pct"/>
            <w:tcBorders>
              <w:top w:val="single" w:sz="4" w:space="0" w:color="auto"/>
              <w:left w:val="nil"/>
              <w:bottom w:val="single" w:sz="4" w:space="0" w:color="auto"/>
              <w:right w:val="single" w:sz="4" w:space="0" w:color="auto"/>
            </w:tcBorders>
            <w:vAlign w:val="center"/>
          </w:tcPr>
          <w:p w14:paraId="787D4698"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．《中华人民共和国安全生产法》第二十条；</w:t>
            </w:r>
            <w:r w:rsidRPr="00BF4FCA">
              <w:rPr>
                <w:rFonts w:eastAsia="仿宋_GB2312" w:hint="eastAsia"/>
                <w:sz w:val="24"/>
                <w:szCs w:val="24"/>
              </w:rPr>
              <w:t>2</w:t>
            </w:r>
            <w:r w:rsidRPr="00BF4FCA">
              <w:rPr>
                <w:rFonts w:eastAsia="仿宋_GB2312" w:hint="eastAsia"/>
                <w:sz w:val="24"/>
                <w:szCs w:val="24"/>
              </w:rPr>
              <w:t>．《安全生产培训管理办法》（国家安监总局令第</w:t>
            </w:r>
            <w:r w:rsidRPr="00BF4FCA">
              <w:rPr>
                <w:rFonts w:eastAsia="仿宋_GB2312" w:hint="eastAsia"/>
                <w:sz w:val="24"/>
                <w:szCs w:val="24"/>
              </w:rPr>
              <w:t>20</w:t>
            </w:r>
            <w:r w:rsidRPr="00BF4FCA">
              <w:rPr>
                <w:rFonts w:eastAsia="仿宋_GB2312" w:hint="eastAsia"/>
                <w:sz w:val="24"/>
                <w:szCs w:val="24"/>
              </w:rPr>
              <w:t>号）第二十六条；</w:t>
            </w:r>
            <w:r w:rsidRPr="00BF4FCA">
              <w:rPr>
                <w:rFonts w:eastAsia="仿宋_GB2312" w:hint="eastAsia"/>
                <w:sz w:val="24"/>
                <w:szCs w:val="24"/>
              </w:rPr>
              <w:t>3</w:t>
            </w:r>
            <w:r w:rsidRPr="00BF4FCA">
              <w:rPr>
                <w:rFonts w:eastAsia="仿宋_GB2312" w:hint="eastAsia"/>
                <w:sz w:val="24"/>
                <w:szCs w:val="24"/>
              </w:rPr>
              <w:t>．《生产经营单位安全培训规定》（国家安监总局令第</w:t>
            </w:r>
            <w:r w:rsidRPr="00BF4FCA">
              <w:rPr>
                <w:rFonts w:eastAsia="仿宋_GB2312" w:hint="eastAsia"/>
                <w:sz w:val="24"/>
                <w:szCs w:val="24"/>
              </w:rPr>
              <w:t>3</w:t>
            </w:r>
            <w:r w:rsidRPr="00BF4FCA">
              <w:rPr>
                <w:rFonts w:eastAsia="仿宋_GB2312" w:hint="eastAsia"/>
                <w:sz w:val="24"/>
                <w:szCs w:val="24"/>
              </w:rPr>
              <w:t>号）第四条。</w:t>
            </w:r>
          </w:p>
        </w:tc>
        <w:tc>
          <w:tcPr>
            <w:tcW w:w="551" w:type="pct"/>
            <w:vMerge/>
            <w:tcBorders>
              <w:left w:val="nil"/>
              <w:bottom w:val="single" w:sz="4" w:space="0" w:color="auto"/>
              <w:right w:val="single" w:sz="4" w:space="0" w:color="auto"/>
            </w:tcBorders>
            <w:vAlign w:val="center"/>
          </w:tcPr>
          <w:p w14:paraId="790A2B61" w14:textId="77777777" w:rsidR="00C264EF" w:rsidRPr="00BF4FCA" w:rsidRDefault="00C264EF" w:rsidP="00BF4FCA">
            <w:pPr>
              <w:snapToGrid w:val="0"/>
              <w:spacing w:line="400" w:lineRule="exact"/>
              <w:jc w:val="center"/>
              <w:rPr>
                <w:rFonts w:eastAsia="仿宋_GB2312" w:hint="eastAsia"/>
                <w:sz w:val="24"/>
                <w:szCs w:val="24"/>
              </w:rPr>
            </w:pPr>
          </w:p>
        </w:tc>
        <w:tc>
          <w:tcPr>
            <w:tcW w:w="1230" w:type="pct"/>
            <w:tcBorders>
              <w:top w:val="single" w:sz="4" w:space="0" w:color="auto"/>
              <w:left w:val="nil"/>
              <w:bottom w:val="single" w:sz="4" w:space="0" w:color="auto"/>
              <w:right w:val="single" w:sz="4" w:space="0" w:color="auto"/>
            </w:tcBorders>
            <w:vAlign w:val="center"/>
          </w:tcPr>
          <w:p w14:paraId="162F1350"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6579CCAA"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7977F54C"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136</w:t>
            </w:r>
          </w:p>
        </w:tc>
        <w:tc>
          <w:tcPr>
            <w:tcW w:w="769" w:type="pct"/>
            <w:tcBorders>
              <w:top w:val="single" w:sz="4" w:space="0" w:color="auto"/>
              <w:left w:val="nil"/>
              <w:bottom w:val="single" w:sz="4" w:space="0" w:color="auto"/>
              <w:right w:val="single" w:sz="4" w:space="0" w:color="auto"/>
            </w:tcBorders>
            <w:vAlign w:val="center"/>
          </w:tcPr>
          <w:p w14:paraId="0A0A5E85"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第一类非药品类易制毒化学品生产许可</w:t>
            </w:r>
          </w:p>
        </w:tc>
        <w:tc>
          <w:tcPr>
            <w:tcW w:w="766" w:type="pct"/>
            <w:tcBorders>
              <w:top w:val="single" w:sz="4" w:space="0" w:color="auto"/>
              <w:left w:val="nil"/>
              <w:bottom w:val="single" w:sz="4" w:space="0" w:color="auto"/>
              <w:right w:val="single" w:sz="4" w:space="0" w:color="auto"/>
            </w:tcBorders>
            <w:vAlign w:val="center"/>
          </w:tcPr>
          <w:p w14:paraId="4AD8DC2C"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市安全生产监督行政主管部门</w:t>
            </w:r>
          </w:p>
        </w:tc>
        <w:tc>
          <w:tcPr>
            <w:tcW w:w="1383" w:type="pct"/>
            <w:tcBorders>
              <w:top w:val="single" w:sz="4" w:space="0" w:color="auto"/>
              <w:left w:val="nil"/>
              <w:bottom w:val="single" w:sz="4" w:space="0" w:color="auto"/>
              <w:right w:val="single" w:sz="4" w:space="0" w:color="auto"/>
            </w:tcBorders>
            <w:vAlign w:val="center"/>
          </w:tcPr>
          <w:p w14:paraId="7C83653D"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．《中华人民共和国安全生产法》第五十四条；</w:t>
            </w:r>
            <w:r w:rsidRPr="00BF4FCA">
              <w:rPr>
                <w:rFonts w:eastAsia="仿宋_GB2312" w:hint="eastAsia"/>
                <w:sz w:val="24"/>
                <w:szCs w:val="24"/>
              </w:rPr>
              <w:t>2</w:t>
            </w:r>
            <w:r w:rsidRPr="00BF4FCA">
              <w:rPr>
                <w:rFonts w:eastAsia="仿宋_GB2312" w:hint="eastAsia"/>
                <w:sz w:val="24"/>
                <w:szCs w:val="24"/>
              </w:rPr>
              <w:t>．《易制毒化学品管理条例》（国务院令第</w:t>
            </w:r>
            <w:r w:rsidRPr="00BF4FCA">
              <w:rPr>
                <w:rFonts w:eastAsia="仿宋_GB2312" w:hint="eastAsia"/>
                <w:sz w:val="24"/>
                <w:szCs w:val="24"/>
              </w:rPr>
              <w:t>445</w:t>
            </w:r>
            <w:r w:rsidRPr="00BF4FCA">
              <w:rPr>
                <w:rFonts w:eastAsia="仿宋_GB2312" w:hint="eastAsia"/>
                <w:sz w:val="24"/>
                <w:szCs w:val="24"/>
              </w:rPr>
              <w:t>号）第二、十三条；</w:t>
            </w:r>
            <w:r w:rsidRPr="00BF4FCA">
              <w:rPr>
                <w:rFonts w:eastAsia="仿宋_GB2312" w:hint="eastAsia"/>
                <w:sz w:val="24"/>
                <w:szCs w:val="24"/>
              </w:rPr>
              <w:t>3</w:t>
            </w:r>
            <w:r w:rsidRPr="00BF4FCA">
              <w:rPr>
                <w:rFonts w:eastAsia="仿宋_GB2312" w:hint="eastAsia"/>
                <w:sz w:val="24"/>
                <w:szCs w:val="24"/>
              </w:rPr>
              <w:t>．《非药品类易制毒化学品生产、经营许可办法》（国家安监总局令第</w:t>
            </w:r>
            <w:r w:rsidRPr="00BF4FCA">
              <w:rPr>
                <w:rFonts w:eastAsia="仿宋_GB2312" w:hint="eastAsia"/>
                <w:sz w:val="24"/>
                <w:szCs w:val="24"/>
              </w:rPr>
              <w:t>5</w:t>
            </w:r>
            <w:r w:rsidRPr="00BF4FCA">
              <w:rPr>
                <w:rFonts w:eastAsia="仿宋_GB2312" w:hint="eastAsia"/>
                <w:sz w:val="24"/>
                <w:szCs w:val="24"/>
              </w:rPr>
              <w:t>号）第三条。</w:t>
            </w:r>
          </w:p>
        </w:tc>
        <w:tc>
          <w:tcPr>
            <w:tcW w:w="551" w:type="pct"/>
            <w:vMerge w:val="restart"/>
            <w:tcBorders>
              <w:top w:val="single" w:sz="4" w:space="0" w:color="auto"/>
              <w:left w:val="nil"/>
              <w:right w:val="single" w:sz="4" w:space="0" w:color="auto"/>
            </w:tcBorders>
            <w:vAlign w:val="center"/>
          </w:tcPr>
          <w:p w14:paraId="57CFCC85"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合并为第一类非药品类易制毒化学品生产、经营备案</w:t>
            </w:r>
          </w:p>
        </w:tc>
        <w:tc>
          <w:tcPr>
            <w:tcW w:w="1230" w:type="pct"/>
            <w:tcBorders>
              <w:top w:val="single" w:sz="4" w:space="0" w:color="auto"/>
              <w:left w:val="nil"/>
              <w:bottom w:val="single" w:sz="4" w:space="0" w:color="auto"/>
              <w:right w:val="single" w:sz="4" w:space="0" w:color="auto"/>
            </w:tcBorders>
            <w:vAlign w:val="center"/>
          </w:tcPr>
          <w:p w14:paraId="59E5F1CB"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6F60B0FC"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0CAD8062"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137</w:t>
            </w:r>
          </w:p>
        </w:tc>
        <w:tc>
          <w:tcPr>
            <w:tcW w:w="769" w:type="pct"/>
            <w:tcBorders>
              <w:top w:val="single" w:sz="4" w:space="0" w:color="auto"/>
              <w:left w:val="nil"/>
              <w:bottom w:val="single" w:sz="4" w:space="0" w:color="auto"/>
              <w:right w:val="single" w:sz="4" w:space="0" w:color="auto"/>
            </w:tcBorders>
            <w:vAlign w:val="center"/>
          </w:tcPr>
          <w:p w14:paraId="7722F548"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第一类非药品类制毒化学品经营许可</w:t>
            </w:r>
          </w:p>
        </w:tc>
        <w:tc>
          <w:tcPr>
            <w:tcW w:w="766" w:type="pct"/>
            <w:tcBorders>
              <w:top w:val="single" w:sz="4" w:space="0" w:color="auto"/>
              <w:left w:val="nil"/>
              <w:bottom w:val="single" w:sz="4" w:space="0" w:color="auto"/>
              <w:right w:val="single" w:sz="4" w:space="0" w:color="auto"/>
            </w:tcBorders>
            <w:vAlign w:val="center"/>
          </w:tcPr>
          <w:p w14:paraId="1328C884"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市安全生产监督行政主管部门</w:t>
            </w:r>
          </w:p>
        </w:tc>
        <w:tc>
          <w:tcPr>
            <w:tcW w:w="1383" w:type="pct"/>
            <w:tcBorders>
              <w:top w:val="single" w:sz="4" w:space="0" w:color="auto"/>
              <w:left w:val="nil"/>
              <w:bottom w:val="single" w:sz="4" w:space="0" w:color="auto"/>
              <w:right w:val="single" w:sz="4" w:space="0" w:color="auto"/>
            </w:tcBorders>
            <w:vAlign w:val="center"/>
          </w:tcPr>
          <w:p w14:paraId="1EA11F16"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《易制毒化学品管理条例》（国务院令第</w:t>
            </w:r>
            <w:r w:rsidRPr="00BF4FCA">
              <w:rPr>
                <w:rFonts w:eastAsia="仿宋_GB2312" w:hint="eastAsia"/>
                <w:sz w:val="24"/>
                <w:szCs w:val="24"/>
              </w:rPr>
              <w:t>445</w:t>
            </w:r>
            <w:r w:rsidRPr="00BF4FCA">
              <w:rPr>
                <w:rFonts w:eastAsia="仿宋_GB2312" w:hint="eastAsia"/>
                <w:sz w:val="24"/>
                <w:szCs w:val="24"/>
              </w:rPr>
              <w:t>号）第十三条。</w:t>
            </w:r>
          </w:p>
        </w:tc>
        <w:tc>
          <w:tcPr>
            <w:tcW w:w="551" w:type="pct"/>
            <w:vMerge/>
            <w:tcBorders>
              <w:left w:val="nil"/>
              <w:bottom w:val="single" w:sz="4" w:space="0" w:color="auto"/>
              <w:right w:val="single" w:sz="4" w:space="0" w:color="auto"/>
            </w:tcBorders>
            <w:vAlign w:val="center"/>
          </w:tcPr>
          <w:p w14:paraId="26324C23" w14:textId="77777777" w:rsidR="00C264EF" w:rsidRPr="00BF4FCA" w:rsidRDefault="00C264EF" w:rsidP="00BF4FCA">
            <w:pPr>
              <w:snapToGrid w:val="0"/>
              <w:spacing w:line="400" w:lineRule="exact"/>
              <w:jc w:val="center"/>
              <w:rPr>
                <w:rFonts w:eastAsia="仿宋_GB2312" w:hint="eastAsia"/>
                <w:sz w:val="24"/>
                <w:szCs w:val="24"/>
              </w:rPr>
            </w:pPr>
          </w:p>
        </w:tc>
        <w:tc>
          <w:tcPr>
            <w:tcW w:w="1230" w:type="pct"/>
            <w:tcBorders>
              <w:top w:val="single" w:sz="4" w:space="0" w:color="auto"/>
              <w:left w:val="nil"/>
              <w:bottom w:val="single" w:sz="4" w:space="0" w:color="auto"/>
              <w:right w:val="single" w:sz="4" w:space="0" w:color="auto"/>
            </w:tcBorders>
            <w:vAlign w:val="center"/>
          </w:tcPr>
          <w:p w14:paraId="729F9694"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由市商贸行政主管部门转来。</w:t>
            </w:r>
          </w:p>
        </w:tc>
      </w:tr>
      <w:tr w:rsidR="00C264EF" w:rsidRPr="00BF4FCA" w14:paraId="703AAD2E"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6B72B240"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138</w:t>
            </w:r>
          </w:p>
        </w:tc>
        <w:tc>
          <w:tcPr>
            <w:tcW w:w="769" w:type="pct"/>
            <w:tcBorders>
              <w:top w:val="single" w:sz="4" w:space="0" w:color="auto"/>
              <w:left w:val="nil"/>
              <w:bottom w:val="single" w:sz="4" w:space="0" w:color="auto"/>
              <w:right w:val="single" w:sz="4" w:space="0" w:color="auto"/>
            </w:tcBorders>
            <w:vAlign w:val="center"/>
          </w:tcPr>
          <w:p w14:paraId="2A2D2116"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涉案财物价格鉴定</w:t>
            </w:r>
          </w:p>
        </w:tc>
        <w:tc>
          <w:tcPr>
            <w:tcW w:w="766" w:type="pct"/>
            <w:tcBorders>
              <w:top w:val="single" w:sz="4" w:space="0" w:color="auto"/>
              <w:left w:val="nil"/>
              <w:bottom w:val="single" w:sz="4" w:space="0" w:color="auto"/>
              <w:right w:val="single" w:sz="4" w:space="0" w:color="auto"/>
            </w:tcBorders>
            <w:vAlign w:val="center"/>
          </w:tcPr>
          <w:p w14:paraId="205B08C2"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市价格主管部门</w:t>
            </w:r>
          </w:p>
        </w:tc>
        <w:tc>
          <w:tcPr>
            <w:tcW w:w="1383" w:type="pct"/>
            <w:tcBorders>
              <w:top w:val="single" w:sz="4" w:space="0" w:color="auto"/>
              <w:left w:val="nil"/>
              <w:bottom w:val="single" w:sz="4" w:space="0" w:color="auto"/>
              <w:right w:val="single" w:sz="4" w:space="0" w:color="auto"/>
            </w:tcBorders>
            <w:vAlign w:val="center"/>
          </w:tcPr>
          <w:p w14:paraId="5F6BC40E"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《扣押、追缴、没收物品估价管理办法》（计办〔</w:t>
            </w:r>
            <w:r w:rsidRPr="00BF4FCA">
              <w:rPr>
                <w:rFonts w:eastAsia="仿宋_GB2312" w:hint="eastAsia"/>
                <w:sz w:val="24"/>
                <w:szCs w:val="24"/>
              </w:rPr>
              <w:t>1997</w:t>
            </w:r>
            <w:r w:rsidRPr="00BF4FCA">
              <w:rPr>
                <w:rFonts w:eastAsia="仿宋_GB2312" w:hint="eastAsia"/>
                <w:sz w:val="24"/>
                <w:szCs w:val="24"/>
              </w:rPr>
              <w:t>〕</w:t>
            </w:r>
            <w:r w:rsidRPr="00BF4FCA">
              <w:rPr>
                <w:rFonts w:eastAsia="仿宋_GB2312" w:hint="eastAsia"/>
                <w:sz w:val="24"/>
                <w:szCs w:val="24"/>
              </w:rPr>
              <w:t>808</w:t>
            </w:r>
            <w:r w:rsidRPr="00BF4FCA">
              <w:rPr>
                <w:rFonts w:eastAsia="仿宋_GB2312" w:hint="eastAsia"/>
                <w:sz w:val="24"/>
                <w:szCs w:val="24"/>
              </w:rPr>
              <w:t>号）第</w:t>
            </w:r>
            <w:r w:rsidRPr="00BF4FCA">
              <w:rPr>
                <w:rFonts w:eastAsia="仿宋_GB2312" w:hint="eastAsia"/>
                <w:sz w:val="24"/>
                <w:szCs w:val="24"/>
              </w:rPr>
              <w:lastRenderedPageBreak/>
              <w:t>二、五条。</w:t>
            </w:r>
          </w:p>
        </w:tc>
        <w:tc>
          <w:tcPr>
            <w:tcW w:w="551" w:type="pct"/>
            <w:vMerge w:val="restart"/>
            <w:tcBorders>
              <w:top w:val="single" w:sz="4" w:space="0" w:color="auto"/>
              <w:left w:val="nil"/>
              <w:right w:val="single" w:sz="4" w:space="0" w:color="auto"/>
            </w:tcBorders>
            <w:vAlign w:val="center"/>
          </w:tcPr>
          <w:p w14:paraId="444D3529"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lastRenderedPageBreak/>
              <w:t>合并为涉案财物价格</w:t>
            </w:r>
            <w:r w:rsidRPr="00BF4FCA">
              <w:rPr>
                <w:rFonts w:eastAsia="仿宋_GB2312" w:hint="eastAsia"/>
                <w:sz w:val="24"/>
                <w:szCs w:val="24"/>
              </w:rPr>
              <w:lastRenderedPageBreak/>
              <w:t>鉴定及复核裁定</w:t>
            </w:r>
          </w:p>
        </w:tc>
        <w:tc>
          <w:tcPr>
            <w:tcW w:w="1230" w:type="pct"/>
            <w:tcBorders>
              <w:top w:val="single" w:sz="4" w:space="0" w:color="auto"/>
              <w:left w:val="nil"/>
              <w:bottom w:val="single" w:sz="4" w:space="0" w:color="auto"/>
              <w:right w:val="single" w:sz="4" w:space="0" w:color="auto"/>
            </w:tcBorders>
            <w:vAlign w:val="center"/>
          </w:tcPr>
          <w:p w14:paraId="60FD4B32"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27C4569E"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1612ACC2"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139</w:t>
            </w:r>
          </w:p>
        </w:tc>
        <w:tc>
          <w:tcPr>
            <w:tcW w:w="769" w:type="pct"/>
            <w:tcBorders>
              <w:top w:val="single" w:sz="4" w:space="0" w:color="auto"/>
              <w:left w:val="nil"/>
              <w:bottom w:val="single" w:sz="4" w:space="0" w:color="auto"/>
              <w:right w:val="single" w:sz="4" w:space="0" w:color="auto"/>
            </w:tcBorders>
            <w:vAlign w:val="center"/>
          </w:tcPr>
          <w:p w14:paraId="657A4971"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涉案财物价格鉴定的复核裁定</w:t>
            </w:r>
          </w:p>
        </w:tc>
        <w:tc>
          <w:tcPr>
            <w:tcW w:w="766" w:type="pct"/>
            <w:tcBorders>
              <w:top w:val="single" w:sz="4" w:space="0" w:color="auto"/>
              <w:left w:val="nil"/>
              <w:bottom w:val="single" w:sz="4" w:space="0" w:color="auto"/>
              <w:right w:val="single" w:sz="4" w:space="0" w:color="auto"/>
            </w:tcBorders>
            <w:vAlign w:val="center"/>
          </w:tcPr>
          <w:p w14:paraId="1F607262"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市价格主管部门</w:t>
            </w:r>
          </w:p>
        </w:tc>
        <w:tc>
          <w:tcPr>
            <w:tcW w:w="1383" w:type="pct"/>
            <w:tcBorders>
              <w:top w:val="single" w:sz="4" w:space="0" w:color="auto"/>
              <w:left w:val="nil"/>
              <w:bottom w:val="single" w:sz="4" w:space="0" w:color="auto"/>
              <w:right w:val="single" w:sz="4" w:space="0" w:color="auto"/>
            </w:tcBorders>
            <w:vAlign w:val="center"/>
          </w:tcPr>
          <w:p w14:paraId="5210D684"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《涉案物品价格鉴定复核裁定管理办法》（计价收费〔</w:t>
            </w:r>
            <w:r w:rsidRPr="00BF4FCA">
              <w:rPr>
                <w:rFonts w:eastAsia="仿宋_GB2312" w:hint="eastAsia"/>
                <w:sz w:val="24"/>
                <w:szCs w:val="24"/>
              </w:rPr>
              <w:t>1998</w:t>
            </w:r>
            <w:r w:rsidRPr="00BF4FCA">
              <w:rPr>
                <w:rFonts w:eastAsia="仿宋_GB2312" w:hint="eastAsia"/>
                <w:sz w:val="24"/>
                <w:szCs w:val="24"/>
              </w:rPr>
              <w:t>〕</w:t>
            </w:r>
            <w:r w:rsidRPr="00BF4FCA">
              <w:rPr>
                <w:rFonts w:eastAsia="仿宋_GB2312" w:hint="eastAsia"/>
                <w:sz w:val="24"/>
                <w:szCs w:val="24"/>
              </w:rPr>
              <w:t>775</w:t>
            </w:r>
            <w:r w:rsidRPr="00BF4FCA">
              <w:rPr>
                <w:rFonts w:eastAsia="仿宋_GB2312" w:hint="eastAsia"/>
                <w:sz w:val="24"/>
                <w:szCs w:val="24"/>
              </w:rPr>
              <w:t>号）第十至十二条。</w:t>
            </w:r>
          </w:p>
        </w:tc>
        <w:tc>
          <w:tcPr>
            <w:tcW w:w="551" w:type="pct"/>
            <w:vMerge/>
            <w:tcBorders>
              <w:left w:val="nil"/>
              <w:bottom w:val="single" w:sz="4" w:space="0" w:color="auto"/>
              <w:right w:val="single" w:sz="4" w:space="0" w:color="auto"/>
            </w:tcBorders>
            <w:vAlign w:val="center"/>
          </w:tcPr>
          <w:p w14:paraId="6B0279A4" w14:textId="77777777" w:rsidR="00C264EF" w:rsidRPr="00BF4FCA" w:rsidRDefault="00C264EF" w:rsidP="00BF4FCA">
            <w:pPr>
              <w:snapToGrid w:val="0"/>
              <w:spacing w:line="400" w:lineRule="exact"/>
              <w:jc w:val="center"/>
              <w:rPr>
                <w:rFonts w:eastAsia="仿宋_GB2312" w:hint="eastAsia"/>
                <w:sz w:val="24"/>
                <w:szCs w:val="24"/>
              </w:rPr>
            </w:pPr>
          </w:p>
        </w:tc>
        <w:tc>
          <w:tcPr>
            <w:tcW w:w="1230" w:type="pct"/>
            <w:tcBorders>
              <w:top w:val="single" w:sz="4" w:space="0" w:color="auto"/>
              <w:left w:val="nil"/>
              <w:bottom w:val="single" w:sz="4" w:space="0" w:color="auto"/>
              <w:right w:val="single" w:sz="4" w:space="0" w:color="auto"/>
            </w:tcBorders>
            <w:vAlign w:val="center"/>
          </w:tcPr>
          <w:p w14:paraId="590173CD"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1E6C9F7B"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323BA864"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140</w:t>
            </w:r>
          </w:p>
        </w:tc>
        <w:tc>
          <w:tcPr>
            <w:tcW w:w="769" w:type="pct"/>
            <w:tcBorders>
              <w:top w:val="single" w:sz="4" w:space="0" w:color="auto"/>
              <w:left w:val="nil"/>
              <w:bottom w:val="single" w:sz="4" w:space="0" w:color="auto"/>
              <w:right w:val="single" w:sz="4" w:space="0" w:color="auto"/>
            </w:tcBorders>
            <w:vAlign w:val="center"/>
          </w:tcPr>
          <w:p w14:paraId="35B7D8A0"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药品生产质量管理规范认证（</w:t>
            </w:r>
            <w:r w:rsidRPr="00BF4FCA">
              <w:rPr>
                <w:rFonts w:eastAsia="仿宋_GB2312" w:hint="eastAsia"/>
                <w:sz w:val="24"/>
                <w:szCs w:val="24"/>
              </w:rPr>
              <w:t>GMP</w:t>
            </w:r>
            <w:r w:rsidRPr="00BF4FCA">
              <w:rPr>
                <w:rFonts w:eastAsia="仿宋_GB2312" w:hint="eastAsia"/>
                <w:sz w:val="24"/>
                <w:szCs w:val="24"/>
              </w:rPr>
              <w:t>认证）</w:t>
            </w:r>
          </w:p>
        </w:tc>
        <w:tc>
          <w:tcPr>
            <w:tcW w:w="766" w:type="pct"/>
            <w:tcBorders>
              <w:top w:val="single" w:sz="4" w:space="0" w:color="auto"/>
              <w:left w:val="nil"/>
              <w:bottom w:val="single" w:sz="4" w:space="0" w:color="auto"/>
              <w:right w:val="single" w:sz="4" w:space="0" w:color="auto"/>
            </w:tcBorders>
            <w:vAlign w:val="center"/>
          </w:tcPr>
          <w:p w14:paraId="68FE32DC"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市食品药品监督行政主管部门</w:t>
            </w:r>
          </w:p>
        </w:tc>
        <w:tc>
          <w:tcPr>
            <w:tcW w:w="1383" w:type="pct"/>
            <w:tcBorders>
              <w:top w:val="single" w:sz="4" w:space="0" w:color="auto"/>
              <w:left w:val="nil"/>
              <w:bottom w:val="single" w:sz="4" w:space="0" w:color="auto"/>
              <w:right w:val="single" w:sz="4" w:space="0" w:color="auto"/>
            </w:tcBorders>
            <w:vAlign w:val="center"/>
          </w:tcPr>
          <w:p w14:paraId="7AF21FB9"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．《中华人民共和国药品管理法》第九条；</w:t>
            </w:r>
            <w:r w:rsidRPr="00BF4FCA">
              <w:rPr>
                <w:rFonts w:eastAsia="仿宋_GB2312" w:hint="eastAsia"/>
                <w:sz w:val="24"/>
                <w:szCs w:val="24"/>
              </w:rPr>
              <w:t>2</w:t>
            </w:r>
            <w:r w:rsidRPr="00BF4FCA">
              <w:rPr>
                <w:rFonts w:eastAsia="仿宋_GB2312" w:hint="eastAsia"/>
                <w:sz w:val="24"/>
                <w:szCs w:val="24"/>
              </w:rPr>
              <w:t>．《药品管理法实施条例》（国务院令第</w:t>
            </w:r>
            <w:r w:rsidRPr="00BF4FCA">
              <w:rPr>
                <w:rFonts w:eastAsia="仿宋_GB2312" w:hint="eastAsia"/>
                <w:sz w:val="24"/>
                <w:szCs w:val="24"/>
              </w:rPr>
              <w:t>360</w:t>
            </w:r>
            <w:r w:rsidRPr="00BF4FCA">
              <w:rPr>
                <w:rFonts w:eastAsia="仿宋_GB2312" w:hint="eastAsia"/>
                <w:sz w:val="24"/>
                <w:szCs w:val="24"/>
              </w:rPr>
              <w:t>号）第五至七条；</w:t>
            </w:r>
            <w:r w:rsidRPr="00BF4FCA">
              <w:rPr>
                <w:rFonts w:eastAsia="仿宋_GB2312" w:hint="eastAsia"/>
                <w:sz w:val="24"/>
                <w:szCs w:val="24"/>
              </w:rPr>
              <w:t>3</w:t>
            </w:r>
            <w:r w:rsidRPr="00BF4FCA">
              <w:rPr>
                <w:rFonts w:eastAsia="仿宋_GB2312" w:hint="eastAsia"/>
                <w:sz w:val="24"/>
                <w:szCs w:val="24"/>
              </w:rPr>
              <w:t>．《药品生产质量管理规范》（国家药</w:t>
            </w:r>
            <w:proofErr w:type="gramStart"/>
            <w:r w:rsidRPr="00BF4FCA">
              <w:rPr>
                <w:rFonts w:eastAsia="仿宋_GB2312" w:hint="eastAsia"/>
                <w:sz w:val="24"/>
                <w:szCs w:val="24"/>
              </w:rPr>
              <w:t>监局令第</w:t>
            </w:r>
            <w:r w:rsidRPr="00BF4FCA">
              <w:rPr>
                <w:rFonts w:eastAsia="仿宋_GB2312" w:hint="eastAsia"/>
                <w:sz w:val="24"/>
                <w:szCs w:val="24"/>
              </w:rPr>
              <w:t>9</w:t>
            </w:r>
            <w:r w:rsidRPr="00BF4FCA">
              <w:rPr>
                <w:rFonts w:eastAsia="仿宋_GB2312" w:hint="eastAsia"/>
                <w:sz w:val="24"/>
                <w:szCs w:val="24"/>
              </w:rPr>
              <w:t>号</w:t>
            </w:r>
            <w:proofErr w:type="gramEnd"/>
            <w:r w:rsidRPr="00BF4FCA">
              <w:rPr>
                <w:rFonts w:eastAsia="仿宋_GB2312" w:hint="eastAsia"/>
                <w:sz w:val="24"/>
                <w:szCs w:val="24"/>
              </w:rPr>
              <w:t>）。</w:t>
            </w:r>
          </w:p>
        </w:tc>
        <w:tc>
          <w:tcPr>
            <w:tcW w:w="551" w:type="pct"/>
            <w:vMerge w:val="restart"/>
            <w:tcBorders>
              <w:top w:val="single" w:sz="4" w:space="0" w:color="auto"/>
              <w:left w:val="nil"/>
              <w:right w:val="single" w:sz="4" w:space="0" w:color="auto"/>
            </w:tcBorders>
            <w:vAlign w:val="center"/>
          </w:tcPr>
          <w:p w14:paraId="35B7FB70"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合并为药品生产、经营质量管理规范认证</w:t>
            </w:r>
          </w:p>
        </w:tc>
        <w:tc>
          <w:tcPr>
            <w:tcW w:w="1230" w:type="pct"/>
            <w:tcBorders>
              <w:top w:val="single" w:sz="4" w:space="0" w:color="auto"/>
              <w:left w:val="nil"/>
              <w:bottom w:val="single" w:sz="4" w:space="0" w:color="auto"/>
              <w:right w:val="single" w:sz="4" w:space="0" w:color="auto"/>
            </w:tcBorders>
            <w:vAlign w:val="center"/>
          </w:tcPr>
          <w:p w14:paraId="6E35BBA5"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03CFD5AC"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482EF2F2"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141</w:t>
            </w:r>
          </w:p>
        </w:tc>
        <w:tc>
          <w:tcPr>
            <w:tcW w:w="769" w:type="pct"/>
            <w:tcBorders>
              <w:top w:val="single" w:sz="4" w:space="0" w:color="auto"/>
              <w:left w:val="nil"/>
              <w:bottom w:val="single" w:sz="4" w:space="0" w:color="auto"/>
              <w:right w:val="single" w:sz="4" w:space="0" w:color="auto"/>
            </w:tcBorders>
            <w:vAlign w:val="center"/>
          </w:tcPr>
          <w:p w14:paraId="4C2B0FC5"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药品经营质量管理规范认证（</w:t>
            </w:r>
            <w:r w:rsidRPr="00BF4FCA">
              <w:rPr>
                <w:rFonts w:eastAsia="仿宋_GB2312" w:hint="eastAsia"/>
                <w:sz w:val="24"/>
                <w:szCs w:val="24"/>
              </w:rPr>
              <w:t>GSP</w:t>
            </w:r>
            <w:r w:rsidRPr="00BF4FCA">
              <w:rPr>
                <w:rFonts w:eastAsia="仿宋_GB2312" w:hint="eastAsia"/>
                <w:sz w:val="24"/>
                <w:szCs w:val="24"/>
              </w:rPr>
              <w:t>认证）</w:t>
            </w:r>
          </w:p>
        </w:tc>
        <w:tc>
          <w:tcPr>
            <w:tcW w:w="766" w:type="pct"/>
            <w:tcBorders>
              <w:top w:val="single" w:sz="4" w:space="0" w:color="auto"/>
              <w:left w:val="nil"/>
              <w:bottom w:val="single" w:sz="4" w:space="0" w:color="auto"/>
              <w:right w:val="single" w:sz="4" w:space="0" w:color="auto"/>
            </w:tcBorders>
            <w:vAlign w:val="center"/>
          </w:tcPr>
          <w:p w14:paraId="2B08DAF3"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市食品药品监督行政主管部门</w:t>
            </w:r>
          </w:p>
        </w:tc>
        <w:tc>
          <w:tcPr>
            <w:tcW w:w="1383" w:type="pct"/>
            <w:tcBorders>
              <w:top w:val="single" w:sz="4" w:space="0" w:color="auto"/>
              <w:left w:val="nil"/>
              <w:bottom w:val="single" w:sz="4" w:space="0" w:color="auto"/>
              <w:right w:val="single" w:sz="4" w:space="0" w:color="auto"/>
            </w:tcBorders>
            <w:vAlign w:val="center"/>
          </w:tcPr>
          <w:p w14:paraId="0DC462B7"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．《中华人民共和国药品管理法》第十六条；</w:t>
            </w:r>
            <w:r w:rsidRPr="00BF4FCA">
              <w:rPr>
                <w:rFonts w:eastAsia="仿宋_GB2312" w:hint="eastAsia"/>
                <w:sz w:val="24"/>
                <w:szCs w:val="24"/>
              </w:rPr>
              <w:t>2</w:t>
            </w:r>
            <w:r w:rsidRPr="00BF4FCA">
              <w:rPr>
                <w:rFonts w:eastAsia="仿宋_GB2312" w:hint="eastAsia"/>
                <w:sz w:val="24"/>
                <w:szCs w:val="24"/>
              </w:rPr>
              <w:t>．《药品管理法实施条例》（国务院令第</w:t>
            </w:r>
            <w:r w:rsidRPr="00BF4FCA">
              <w:rPr>
                <w:rFonts w:eastAsia="仿宋_GB2312" w:hint="eastAsia"/>
                <w:sz w:val="24"/>
                <w:szCs w:val="24"/>
              </w:rPr>
              <w:t>360</w:t>
            </w:r>
            <w:r w:rsidRPr="00BF4FCA">
              <w:rPr>
                <w:rFonts w:eastAsia="仿宋_GB2312" w:hint="eastAsia"/>
                <w:sz w:val="24"/>
                <w:szCs w:val="24"/>
              </w:rPr>
              <w:t>号）第十三条；</w:t>
            </w:r>
            <w:r w:rsidRPr="00BF4FCA">
              <w:rPr>
                <w:rFonts w:eastAsia="仿宋_GB2312" w:hint="eastAsia"/>
                <w:sz w:val="24"/>
                <w:szCs w:val="24"/>
              </w:rPr>
              <w:t>3</w:t>
            </w:r>
            <w:r w:rsidRPr="00BF4FCA">
              <w:rPr>
                <w:rFonts w:eastAsia="仿宋_GB2312" w:hint="eastAsia"/>
                <w:sz w:val="24"/>
                <w:szCs w:val="24"/>
              </w:rPr>
              <w:t>．《药品经营质量管理规范认证管理办法》（国</w:t>
            </w:r>
            <w:proofErr w:type="gramStart"/>
            <w:r w:rsidRPr="00BF4FCA">
              <w:rPr>
                <w:rFonts w:eastAsia="仿宋_GB2312" w:hint="eastAsia"/>
                <w:sz w:val="24"/>
                <w:szCs w:val="24"/>
              </w:rPr>
              <w:t>食药监市〔</w:t>
            </w:r>
            <w:r w:rsidRPr="00BF4FCA">
              <w:rPr>
                <w:rFonts w:eastAsia="仿宋_GB2312" w:hint="eastAsia"/>
                <w:sz w:val="24"/>
                <w:szCs w:val="24"/>
              </w:rPr>
              <w:t>2003</w:t>
            </w:r>
            <w:r w:rsidRPr="00BF4FCA">
              <w:rPr>
                <w:rFonts w:eastAsia="仿宋_GB2312" w:hint="eastAsia"/>
                <w:sz w:val="24"/>
                <w:szCs w:val="24"/>
              </w:rPr>
              <w:t>〕</w:t>
            </w:r>
            <w:proofErr w:type="gramEnd"/>
            <w:r w:rsidRPr="00BF4FCA">
              <w:rPr>
                <w:rFonts w:eastAsia="仿宋_GB2312" w:hint="eastAsia"/>
                <w:sz w:val="24"/>
                <w:szCs w:val="24"/>
              </w:rPr>
              <w:t>25</w:t>
            </w:r>
            <w:r w:rsidRPr="00BF4FCA">
              <w:rPr>
                <w:rFonts w:eastAsia="仿宋_GB2312" w:hint="eastAsia"/>
                <w:sz w:val="24"/>
                <w:szCs w:val="24"/>
              </w:rPr>
              <w:t>号）第十七至三十七条。</w:t>
            </w:r>
          </w:p>
        </w:tc>
        <w:tc>
          <w:tcPr>
            <w:tcW w:w="551" w:type="pct"/>
            <w:vMerge/>
            <w:tcBorders>
              <w:left w:val="nil"/>
              <w:bottom w:val="single" w:sz="4" w:space="0" w:color="auto"/>
              <w:right w:val="single" w:sz="4" w:space="0" w:color="auto"/>
            </w:tcBorders>
            <w:vAlign w:val="center"/>
          </w:tcPr>
          <w:p w14:paraId="420BB011" w14:textId="77777777" w:rsidR="00C264EF" w:rsidRPr="00BF4FCA" w:rsidRDefault="00C264EF" w:rsidP="00BF4FCA">
            <w:pPr>
              <w:snapToGrid w:val="0"/>
              <w:spacing w:line="400" w:lineRule="exact"/>
              <w:jc w:val="center"/>
              <w:rPr>
                <w:rFonts w:eastAsia="仿宋_GB2312" w:hint="eastAsia"/>
                <w:sz w:val="24"/>
                <w:szCs w:val="24"/>
              </w:rPr>
            </w:pPr>
          </w:p>
        </w:tc>
        <w:tc>
          <w:tcPr>
            <w:tcW w:w="1230" w:type="pct"/>
            <w:tcBorders>
              <w:top w:val="single" w:sz="4" w:space="0" w:color="auto"/>
              <w:left w:val="nil"/>
              <w:bottom w:val="single" w:sz="4" w:space="0" w:color="auto"/>
              <w:right w:val="single" w:sz="4" w:space="0" w:color="auto"/>
            </w:tcBorders>
            <w:vAlign w:val="center"/>
          </w:tcPr>
          <w:p w14:paraId="556E4EBF"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69332A8C"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5744EA9E"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142</w:t>
            </w:r>
          </w:p>
        </w:tc>
        <w:tc>
          <w:tcPr>
            <w:tcW w:w="769" w:type="pct"/>
            <w:tcBorders>
              <w:top w:val="single" w:sz="4" w:space="0" w:color="auto"/>
              <w:left w:val="nil"/>
              <w:bottom w:val="single" w:sz="4" w:space="0" w:color="auto"/>
              <w:right w:val="single" w:sz="4" w:space="0" w:color="auto"/>
            </w:tcBorders>
            <w:vAlign w:val="center"/>
          </w:tcPr>
          <w:p w14:paraId="09E9A603"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《麻醉药品、一类精神药品邮寄证明》核发</w:t>
            </w:r>
          </w:p>
        </w:tc>
        <w:tc>
          <w:tcPr>
            <w:tcW w:w="766" w:type="pct"/>
            <w:tcBorders>
              <w:top w:val="single" w:sz="4" w:space="0" w:color="auto"/>
              <w:left w:val="nil"/>
              <w:bottom w:val="single" w:sz="4" w:space="0" w:color="auto"/>
              <w:right w:val="single" w:sz="4" w:space="0" w:color="auto"/>
            </w:tcBorders>
            <w:vAlign w:val="center"/>
          </w:tcPr>
          <w:p w14:paraId="6392892B"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市食品药品监督行政主管部门</w:t>
            </w:r>
          </w:p>
        </w:tc>
        <w:tc>
          <w:tcPr>
            <w:tcW w:w="1383" w:type="pct"/>
            <w:tcBorders>
              <w:top w:val="single" w:sz="4" w:space="0" w:color="auto"/>
              <w:left w:val="nil"/>
              <w:bottom w:val="single" w:sz="4" w:space="0" w:color="auto"/>
              <w:right w:val="single" w:sz="4" w:space="0" w:color="auto"/>
            </w:tcBorders>
            <w:vAlign w:val="center"/>
          </w:tcPr>
          <w:p w14:paraId="07A52CC9"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．《麻醉药品和精神药品管理条例》（国务院令第</w:t>
            </w:r>
            <w:r w:rsidRPr="00BF4FCA">
              <w:rPr>
                <w:rFonts w:eastAsia="仿宋_GB2312" w:hint="eastAsia"/>
                <w:sz w:val="24"/>
                <w:szCs w:val="24"/>
              </w:rPr>
              <w:t>442</w:t>
            </w:r>
            <w:r w:rsidRPr="00BF4FCA">
              <w:rPr>
                <w:rFonts w:eastAsia="仿宋_GB2312" w:hint="eastAsia"/>
                <w:sz w:val="24"/>
                <w:szCs w:val="24"/>
              </w:rPr>
              <w:t>号）第五十四条；</w:t>
            </w:r>
            <w:r w:rsidRPr="00BF4FCA">
              <w:rPr>
                <w:rFonts w:eastAsia="仿宋_GB2312" w:hint="eastAsia"/>
                <w:sz w:val="24"/>
                <w:szCs w:val="24"/>
              </w:rPr>
              <w:t>2</w:t>
            </w:r>
            <w:r w:rsidRPr="00BF4FCA">
              <w:rPr>
                <w:rFonts w:eastAsia="仿宋_GB2312" w:hint="eastAsia"/>
                <w:sz w:val="24"/>
                <w:szCs w:val="24"/>
              </w:rPr>
              <w:t>．《麻醉药品和精神药品邮寄管理办法》（国食药监安〔</w:t>
            </w:r>
            <w:r w:rsidRPr="00BF4FCA">
              <w:rPr>
                <w:rFonts w:eastAsia="仿宋_GB2312" w:hint="eastAsia"/>
                <w:sz w:val="24"/>
                <w:szCs w:val="24"/>
              </w:rPr>
              <w:t>2005</w:t>
            </w:r>
            <w:r w:rsidRPr="00BF4FCA">
              <w:rPr>
                <w:rFonts w:eastAsia="仿宋_GB2312" w:hint="eastAsia"/>
                <w:sz w:val="24"/>
                <w:szCs w:val="24"/>
              </w:rPr>
              <w:t>〕</w:t>
            </w:r>
            <w:r w:rsidRPr="00BF4FCA">
              <w:rPr>
                <w:rFonts w:eastAsia="仿宋_GB2312" w:hint="eastAsia"/>
                <w:sz w:val="24"/>
                <w:szCs w:val="24"/>
              </w:rPr>
              <w:t>498</w:t>
            </w:r>
            <w:r w:rsidRPr="00BF4FCA">
              <w:rPr>
                <w:rFonts w:eastAsia="仿宋_GB2312" w:hint="eastAsia"/>
                <w:sz w:val="24"/>
                <w:szCs w:val="24"/>
              </w:rPr>
              <w:t>号）第二</w:t>
            </w:r>
            <w:r w:rsidRPr="00BF4FCA">
              <w:rPr>
                <w:rFonts w:eastAsia="仿宋_GB2312" w:hint="eastAsia"/>
                <w:sz w:val="24"/>
                <w:szCs w:val="24"/>
              </w:rPr>
              <w:lastRenderedPageBreak/>
              <w:t>至五条。</w:t>
            </w:r>
          </w:p>
        </w:tc>
        <w:tc>
          <w:tcPr>
            <w:tcW w:w="551" w:type="pct"/>
            <w:vMerge w:val="restart"/>
            <w:tcBorders>
              <w:top w:val="single" w:sz="4" w:space="0" w:color="auto"/>
              <w:left w:val="nil"/>
              <w:right w:val="single" w:sz="4" w:space="0" w:color="auto"/>
            </w:tcBorders>
            <w:vAlign w:val="center"/>
          </w:tcPr>
          <w:p w14:paraId="66B3DFA7"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lastRenderedPageBreak/>
              <w:t>合并为麻醉药品、一类精神</w:t>
            </w:r>
            <w:r w:rsidRPr="00BF4FCA">
              <w:rPr>
                <w:rFonts w:eastAsia="仿宋_GB2312" w:hint="eastAsia"/>
                <w:spacing w:val="-8"/>
                <w:sz w:val="24"/>
                <w:szCs w:val="24"/>
              </w:rPr>
              <w:t>药品邮寄、</w:t>
            </w:r>
            <w:r w:rsidRPr="00BF4FCA">
              <w:rPr>
                <w:rFonts w:eastAsia="仿宋_GB2312" w:hint="eastAsia"/>
                <w:sz w:val="24"/>
                <w:szCs w:val="24"/>
              </w:rPr>
              <w:t>运输证明核发</w:t>
            </w:r>
          </w:p>
        </w:tc>
        <w:tc>
          <w:tcPr>
            <w:tcW w:w="1230" w:type="pct"/>
            <w:tcBorders>
              <w:top w:val="single" w:sz="4" w:space="0" w:color="auto"/>
              <w:left w:val="nil"/>
              <w:bottom w:val="single" w:sz="4" w:space="0" w:color="auto"/>
              <w:right w:val="single" w:sz="4" w:space="0" w:color="auto"/>
            </w:tcBorders>
            <w:vAlign w:val="center"/>
          </w:tcPr>
          <w:p w14:paraId="1D97F232"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2FD8798F"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6AF43A83"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143</w:t>
            </w:r>
          </w:p>
        </w:tc>
        <w:tc>
          <w:tcPr>
            <w:tcW w:w="769" w:type="pct"/>
            <w:tcBorders>
              <w:top w:val="single" w:sz="4" w:space="0" w:color="auto"/>
              <w:left w:val="nil"/>
              <w:bottom w:val="single" w:sz="4" w:space="0" w:color="auto"/>
              <w:right w:val="single" w:sz="4" w:space="0" w:color="auto"/>
            </w:tcBorders>
            <w:vAlign w:val="center"/>
          </w:tcPr>
          <w:p w14:paraId="3675A4E2"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《麻醉药品、一类精神药品运输证明》核发</w:t>
            </w:r>
          </w:p>
        </w:tc>
        <w:tc>
          <w:tcPr>
            <w:tcW w:w="766" w:type="pct"/>
            <w:tcBorders>
              <w:top w:val="single" w:sz="4" w:space="0" w:color="auto"/>
              <w:left w:val="nil"/>
              <w:bottom w:val="single" w:sz="4" w:space="0" w:color="auto"/>
              <w:right w:val="single" w:sz="4" w:space="0" w:color="auto"/>
            </w:tcBorders>
            <w:vAlign w:val="center"/>
          </w:tcPr>
          <w:p w14:paraId="5A433E27"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市食品药品监督行政主管部门</w:t>
            </w:r>
          </w:p>
        </w:tc>
        <w:tc>
          <w:tcPr>
            <w:tcW w:w="1383" w:type="pct"/>
            <w:tcBorders>
              <w:top w:val="single" w:sz="4" w:space="0" w:color="auto"/>
              <w:left w:val="nil"/>
              <w:bottom w:val="single" w:sz="4" w:space="0" w:color="auto"/>
              <w:right w:val="single" w:sz="4" w:space="0" w:color="auto"/>
            </w:tcBorders>
            <w:vAlign w:val="center"/>
          </w:tcPr>
          <w:p w14:paraId="60B44604"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．《麻醉药品和精神药品管理条例》（国务院令第</w:t>
            </w:r>
            <w:r w:rsidRPr="00BF4FCA">
              <w:rPr>
                <w:rFonts w:eastAsia="仿宋_GB2312" w:hint="eastAsia"/>
                <w:sz w:val="24"/>
                <w:szCs w:val="24"/>
              </w:rPr>
              <w:t>442</w:t>
            </w:r>
            <w:r w:rsidRPr="00BF4FCA">
              <w:rPr>
                <w:rFonts w:eastAsia="仿宋_GB2312" w:hint="eastAsia"/>
                <w:sz w:val="24"/>
                <w:szCs w:val="24"/>
              </w:rPr>
              <w:t>号）第五十二条；</w:t>
            </w:r>
            <w:r w:rsidRPr="00BF4FCA">
              <w:rPr>
                <w:rFonts w:eastAsia="仿宋_GB2312" w:hint="eastAsia"/>
                <w:sz w:val="24"/>
                <w:szCs w:val="24"/>
              </w:rPr>
              <w:t>2</w:t>
            </w:r>
            <w:r w:rsidRPr="00BF4FCA">
              <w:rPr>
                <w:rFonts w:eastAsia="仿宋_GB2312" w:hint="eastAsia"/>
                <w:sz w:val="24"/>
                <w:szCs w:val="24"/>
              </w:rPr>
              <w:t>．《麻醉药品和精神药品运输管理办法》（国食药监安〔</w:t>
            </w:r>
            <w:r w:rsidRPr="00BF4FCA">
              <w:rPr>
                <w:rFonts w:eastAsia="仿宋_GB2312" w:hint="eastAsia"/>
                <w:sz w:val="24"/>
                <w:szCs w:val="24"/>
              </w:rPr>
              <w:t>2005</w:t>
            </w:r>
            <w:r w:rsidRPr="00BF4FCA">
              <w:rPr>
                <w:rFonts w:eastAsia="仿宋_GB2312" w:hint="eastAsia"/>
                <w:sz w:val="24"/>
                <w:szCs w:val="24"/>
              </w:rPr>
              <w:t>〕</w:t>
            </w:r>
            <w:r w:rsidRPr="00BF4FCA">
              <w:rPr>
                <w:rFonts w:eastAsia="仿宋_GB2312" w:hint="eastAsia"/>
                <w:sz w:val="24"/>
                <w:szCs w:val="24"/>
              </w:rPr>
              <w:t>660</w:t>
            </w:r>
            <w:r w:rsidRPr="00BF4FCA">
              <w:rPr>
                <w:rFonts w:eastAsia="仿宋_GB2312" w:hint="eastAsia"/>
                <w:sz w:val="24"/>
                <w:szCs w:val="24"/>
              </w:rPr>
              <w:t>号）第二至五条。</w:t>
            </w:r>
          </w:p>
        </w:tc>
        <w:tc>
          <w:tcPr>
            <w:tcW w:w="551" w:type="pct"/>
            <w:vMerge/>
            <w:tcBorders>
              <w:left w:val="nil"/>
              <w:bottom w:val="single" w:sz="4" w:space="0" w:color="auto"/>
              <w:right w:val="single" w:sz="4" w:space="0" w:color="auto"/>
            </w:tcBorders>
            <w:vAlign w:val="center"/>
          </w:tcPr>
          <w:p w14:paraId="7EEEFE36" w14:textId="77777777" w:rsidR="00C264EF" w:rsidRPr="00BF4FCA" w:rsidRDefault="00C264EF" w:rsidP="00BF4FCA">
            <w:pPr>
              <w:snapToGrid w:val="0"/>
              <w:spacing w:line="400" w:lineRule="exact"/>
              <w:jc w:val="center"/>
              <w:rPr>
                <w:rFonts w:eastAsia="仿宋_GB2312" w:hint="eastAsia"/>
                <w:sz w:val="24"/>
                <w:szCs w:val="24"/>
              </w:rPr>
            </w:pPr>
          </w:p>
        </w:tc>
        <w:tc>
          <w:tcPr>
            <w:tcW w:w="1230" w:type="pct"/>
            <w:tcBorders>
              <w:top w:val="single" w:sz="4" w:space="0" w:color="auto"/>
              <w:left w:val="nil"/>
              <w:bottom w:val="single" w:sz="4" w:space="0" w:color="auto"/>
              <w:right w:val="single" w:sz="4" w:space="0" w:color="auto"/>
            </w:tcBorders>
            <w:vAlign w:val="center"/>
          </w:tcPr>
          <w:p w14:paraId="319B5A00"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696A2DCE"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1EBC2856"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144</w:t>
            </w:r>
          </w:p>
        </w:tc>
        <w:tc>
          <w:tcPr>
            <w:tcW w:w="769" w:type="pct"/>
            <w:tcBorders>
              <w:top w:val="single" w:sz="4" w:space="0" w:color="auto"/>
              <w:left w:val="nil"/>
              <w:bottom w:val="single" w:sz="4" w:space="0" w:color="auto"/>
              <w:right w:val="single" w:sz="4" w:space="0" w:color="auto"/>
            </w:tcBorders>
            <w:vAlign w:val="center"/>
          </w:tcPr>
          <w:p w14:paraId="3364265D"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国家级风景名胜区详细规划的审查</w:t>
            </w:r>
          </w:p>
        </w:tc>
        <w:tc>
          <w:tcPr>
            <w:tcW w:w="766" w:type="pct"/>
            <w:tcBorders>
              <w:top w:val="single" w:sz="4" w:space="0" w:color="auto"/>
              <w:left w:val="nil"/>
              <w:bottom w:val="single" w:sz="4" w:space="0" w:color="auto"/>
              <w:right w:val="single" w:sz="4" w:space="0" w:color="auto"/>
            </w:tcBorders>
            <w:vAlign w:val="center"/>
          </w:tcPr>
          <w:p w14:paraId="24207D54"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市园林绿化行政主管部门</w:t>
            </w:r>
          </w:p>
        </w:tc>
        <w:tc>
          <w:tcPr>
            <w:tcW w:w="1383" w:type="pct"/>
            <w:tcBorders>
              <w:top w:val="single" w:sz="4" w:space="0" w:color="auto"/>
              <w:left w:val="nil"/>
              <w:bottom w:val="single" w:sz="4" w:space="0" w:color="auto"/>
              <w:right w:val="single" w:sz="4" w:space="0" w:color="auto"/>
            </w:tcBorders>
            <w:vAlign w:val="center"/>
          </w:tcPr>
          <w:p w14:paraId="0D74B432"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《风景名胜区条例》（国务院令第</w:t>
            </w:r>
            <w:r w:rsidRPr="00BF4FCA">
              <w:rPr>
                <w:rFonts w:eastAsia="仿宋_GB2312" w:hint="eastAsia"/>
                <w:sz w:val="24"/>
                <w:szCs w:val="24"/>
              </w:rPr>
              <w:t>474</w:t>
            </w:r>
            <w:r w:rsidRPr="00BF4FCA">
              <w:rPr>
                <w:rFonts w:eastAsia="仿宋_GB2312" w:hint="eastAsia"/>
                <w:sz w:val="24"/>
                <w:szCs w:val="24"/>
              </w:rPr>
              <w:t>号）第十九条。</w:t>
            </w:r>
          </w:p>
        </w:tc>
        <w:tc>
          <w:tcPr>
            <w:tcW w:w="551" w:type="pct"/>
            <w:vMerge w:val="restart"/>
            <w:tcBorders>
              <w:top w:val="single" w:sz="4" w:space="0" w:color="auto"/>
              <w:left w:val="nil"/>
              <w:right w:val="single" w:sz="4" w:space="0" w:color="auto"/>
            </w:tcBorders>
            <w:vAlign w:val="center"/>
          </w:tcPr>
          <w:p w14:paraId="513189E0"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合并为风景名胜区规划审查</w:t>
            </w:r>
          </w:p>
        </w:tc>
        <w:tc>
          <w:tcPr>
            <w:tcW w:w="1230" w:type="pct"/>
            <w:tcBorders>
              <w:top w:val="single" w:sz="4" w:space="0" w:color="auto"/>
              <w:left w:val="nil"/>
              <w:bottom w:val="single" w:sz="4" w:space="0" w:color="auto"/>
              <w:right w:val="single" w:sz="4" w:space="0" w:color="auto"/>
            </w:tcBorders>
            <w:vAlign w:val="center"/>
          </w:tcPr>
          <w:p w14:paraId="74833A8D"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736D5F1D"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296C17F8"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145</w:t>
            </w:r>
          </w:p>
        </w:tc>
        <w:tc>
          <w:tcPr>
            <w:tcW w:w="769" w:type="pct"/>
            <w:tcBorders>
              <w:top w:val="single" w:sz="4" w:space="0" w:color="auto"/>
              <w:left w:val="nil"/>
              <w:bottom w:val="single" w:sz="4" w:space="0" w:color="auto"/>
              <w:right w:val="single" w:sz="4" w:space="0" w:color="auto"/>
            </w:tcBorders>
            <w:vAlign w:val="center"/>
          </w:tcPr>
          <w:p w14:paraId="32E060A8"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市级风景名胜区总体规划的审查</w:t>
            </w:r>
          </w:p>
        </w:tc>
        <w:tc>
          <w:tcPr>
            <w:tcW w:w="766" w:type="pct"/>
            <w:tcBorders>
              <w:top w:val="single" w:sz="4" w:space="0" w:color="auto"/>
              <w:left w:val="nil"/>
              <w:bottom w:val="single" w:sz="4" w:space="0" w:color="auto"/>
              <w:right w:val="single" w:sz="4" w:space="0" w:color="auto"/>
            </w:tcBorders>
            <w:vAlign w:val="center"/>
          </w:tcPr>
          <w:p w14:paraId="64E8E585"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市园林绿化行政主管部门</w:t>
            </w:r>
          </w:p>
        </w:tc>
        <w:tc>
          <w:tcPr>
            <w:tcW w:w="1383" w:type="pct"/>
            <w:tcBorders>
              <w:top w:val="single" w:sz="4" w:space="0" w:color="auto"/>
              <w:left w:val="nil"/>
              <w:bottom w:val="single" w:sz="4" w:space="0" w:color="auto"/>
              <w:right w:val="single" w:sz="4" w:space="0" w:color="auto"/>
            </w:tcBorders>
            <w:vAlign w:val="center"/>
          </w:tcPr>
          <w:p w14:paraId="55BA0D03"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《风景名胜区条例》（国务院令第</w:t>
            </w:r>
            <w:r w:rsidRPr="00BF4FCA">
              <w:rPr>
                <w:rFonts w:eastAsia="仿宋_GB2312" w:hint="eastAsia"/>
                <w:sz w:val="24"/>
                <w:szCs w:val="24"/>
              </w:rPr>
              <w:t>474</w:t>
            </w:r>
            <w:r w:rsidRPr="00BF4FCA">
              <w:rPr>
                <w:rFonts w:eastAsia="仿宋_GB2312" w:hint="eastAsia"/>
                <w:sz w:val="24"/>
                <w:szCs w:val="24"/>
              </w:rPr>
              <w:t>号）第二十条。</w:t>
            </w:r>
          </w:p>
        </w:tc>
        <w:tc>
          <w:tcPr>
            <w:tcW w:w="551" w:type="pct"/>
            <w:vMerge/>
            <w:tcBorders>
              <w:left w:val="nil"/>
              <w:right w:val="single" w:sz="4" w:space="0" w:color="auto"/>
            </w:tcBorders>
            <w:vAlign w:val="center"/>
          </w:tcPr>
          <w:p w14:paraId="5D9202EE" w14:textId="77777777" w:rsidR="00C264EF" w:rsidRPr="00BF4FCA" w:rsidRDefault="00C264EF" w:rsidP="00BF4FCA">
            <w:pPr>
              <w:snapToGrid w:val="0"/>
              <w:spacing w:line="400" w:lineRule="exact"/>
              <w:jc w:val="center"/>
              <w:rPr>
                <w:rFonts w:eastAsia="仿宋_GB2312" w:hint="eastAsia"/>
                <w:sz w:val="24"/>
                <w:szCs w:val="24"/>
              </w:rPr>
            </w:pPr>
          </w:p>
        </w:tc>
        <w:tc>
          <w:tcPr>
            <w:tcW w:w="1230" w:type="pct"/>
            <w:tcBorders>
              <w:top w:val="single" w:sz="4" w:space="0" w:color="auto"/>
              <w:left w:val="nil"/>
              <w:bottom w:val="single" w:sz="4" w:space="0" w:color="auto"/>
              <w:right w:val="single" w:sz="4" w:space="0" w:color="auto"/>
            </w:tcBorders>
            <w:vAlign w:val="center"/>
          </w:tcPr>
          <w:p w14:paraId="4587524E"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295296F2" w14:textId="77777777">
        <w:trPr>
          <w:trHeight w:val="397"/>
          <w:jc w:val="center"/>
        </w:trPr>
        <w:tc>
          <w:tcPr>
            <w:tcW w:w="301" w:type="pct"/>
            <w:tcBorders>
              <w:top w:val="single" w:sz="4" w:space="0" w:color="auto"/>
              <w:left w:val="single" w:sz="4" w:space="0" w:color="auto"/>
              <w:bottom w:val="single" w:sz="4" w:space="0" w:color="auto"/>
              <w:right w:val="single" w:sz="4" w:space="0" w:color="auto"/>
            </w:tcBorders>
            <w:vAlign w:val="center"/>
          </w:tcPr>
          <w:p w14:paraId="45E6C123"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146</w:t>
            </w:r>
          </w:p>
        </w:tc>
        <w:tc>
          <w:tcPr>
            <w:tcW w:w="769" w:type="pct"/>
            <w:tcBorders>
              <w:top w:val="single" w:sz="4" w:space="0" w:color="auto"/>
              <w:left w:val="nil"/>
              <w:bottom w:val="single" w:sz="4" w:space="0" w:color="auto"/>
              <w:right w:val="single" w:sz="4" w:space="0" w:color="auto"/>
            </w:tcBorders>
            <w:vAlign w:val="center"/>
          </w:tcPr>
          <w:p w14:paraId="408C413E"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市级风景名胜区详细规划的审批</w:t>
            </w:r>
          </w:p>
        </w:tc>
        <w:tc>
          <w:tcPr>
            <w:tcW w:w="766" w:type="pct"/>
            <w:tcBorders>
              <w:top w:val="single" w:sz="4" w:space="0" w:color="auto"/>
              <w:left w:val="nil"/>
              <w:bottom w:val="single" w:sz="4" w:space="0" w:color="auto"/>
              <w:right w:val="single" w:sz="4" w:space="0" w:color="auto"/>
            </w:tcBorders>
            <w:vAlign w:val="center"/>
          </w:tcPr>
          <w:p w14:paraId="5FAFC615"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市园林绿化行政主管部门</w:t>
            </w:r>
          </w:p>
        </w:tc>
        <w:tc>
          <w:tcPr>
            <w:tcW w:w="1383" w:type="pct"/>
            <w:tcBorders>
              <w:top w:val="single" w:sz="4" w:space="0" w:color="auto"/>
              <w:left w:val="nil"/>
              <w:bottom w:val="single" w:sz="4" w:space="0" w:color="auto"/>
              <w:right w:val="single" w:sz="4" w:space="0" w:color="auto"/>
            </w:tcBorders>
            <w:vAlign w:val="center"/>
          </w:tcPr>
          <w:p w14:paraId="754EF64E"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《风景名胜区条例》（国务院令第</w:t>
            </w:r>
            <w:r w:rsidRPr="00BF4FCA">
              <w:rPr>
                <w:rFonts w:eastAsia="仿宋_GB2312" w:hint="eastAsia"/>
                <w:sz w:val="24"/>
                <w:szCs w:val="24"/>
              </w:rPr>
              <w:t>474</w:t>
            </w:r>
            <w:r w:rsidRPr="00BF4FCA">
              <w:rPr>
                <w:rFonts w:eastAsia="仿宋_GB2312" w:hint="eastAsia"/>
                <w:sz w:val="24"/>
                <w:szCs w:val="24"/>
              </w:rPr>
              <w:t>号）第二十条。</w:t>
            </w:r>
          </w:p>
        </w:tc>
        <w:tc>
          <w:tcPr>
            <w:tcW w:w="551" w:type="pct"/>
            <w:vMerge/>
            <w:tcBorders>
              <w:left w:val="nil"/>
              <w:bottom w:val="single" w:sz="4" w:space="0" w:color="auto"/>
              <w:right w:val="single" w:sz="4" w:space="0" w:color="auto"/>
            </w:tcBorders>
            <w:vAlign w:val="center"/>
          </w:tcPr>
          <w:p w14:paraId="714C1701" w14:textId="77777777" w:rsidR="00C264EF" w:rsidRPr="00BF4FCA" w:rsidRDefault="00C264EF" w:rsidP="00BF4FCA">
            <w:pPr>
              <w:snapToGrid w:val="0"/>
              <w:spacing w:line="400" w:lineRule="exact"/>
              <w:jc w:val="center"/>
              <w:rPr>
                <w:rFonts w:eastAsia="仿宋_GB2312" w:hint="eastAsia"/>
                <w:sz w:val="24"/>
                <w:szCs w:val="24"/>
              </w:rPr>
            </w:pPr>
          </w:p>
        </w:tc>
        <w:tc>
          <w:tcPr>
            <w:tcW w:w="1230" w:type="pct"/>
            <w:tcBorders>
              <w:top w:val="single" w:sz="4" w:space="0" w:color="auto"/>
              <w:left w:val="nil"/>
              <w:bottom w:val="single" w:sz="4" w:space="0" w:color="auto"/>
              <w:right w:val="single" w:sz="4" w:space="0" w:color="auto"/>
            </w:tcBorders>
            <w:vAlign w:val="center"/>
          </w:tcPr>
          <w:p w14:paraId="0F1B6732" w14:textId="77777777" w:rsidR="00C264EF" w:rsidRPr="00BF4FCA" w:rsidRDefault="00C264EF" w:rsidP="00BF4FCA">
            <w:pPr>
              <w:snapToGrid w:val="0"/>
              <w:spacing w:line="400" w:lineRule="exact"/>
              <w:rPr>
                <w:rFonts w:eastAsia="仿宋_GB2312" w:hint="eastAsia"/>
                <w:sz w:val="24"/>
                <w:szCs w:val="24"/>
              </w:rPr>
            </w:pPr>
          </w:p>
        </w:tc>
      </w:tr>
    </w:tbl>
    <w:p w14:paraId="60759B14" w14:textId="77777777" w:rsidR="00C264EF" w:rsidRPr="00BF4FCA" w:rsidRDefault="00B2608E">
      <w:pPr>
        <w:rPr>
          <w:rFonts w:eastAsia="黑体"/>
        </w:rPr>
      </w:pPr>
      <w:r w:rsidRPr="00BF4FCA">
        <w:rPr>
          <w:rFonts w:eastAsia="黑体" w:hint="eastAsia"/>
        </w:rPr>
        <w:t>二、中央在渝单位实施的行政审批项目目录（</w:t>
      </w:r>
      <w:r w:rsidRPr="00BF4FCA">
        <w:rPr>
          <w:rFonts w:eastAsia="黑体" w:hint="eastAsia"/>
        </w:rPr>
        <w:t>17</w:t>
      </w:r>
      <w:r w:rsidRPr="00BF4FCA">
        <w:rPr>
          <w:rFonts w:eastAsia="黑体" w:hint="eastAsia"/>
        </w:rPr>
        <w:t>项）</w:t>
      </w:r>
    </w:p>
    <w:tbl>
      <w:tblPr>
        <w:tblW w:w="4938" w:type="pct"/>
        <w:tblInd w:w="57" w:type="dxa"/>
        <w:tblCellMar>
          <w:left w:w="57" w:type="dxa"/>
          <w:right w:w="57" w:type="dxa"/>
        </w:tblCellMar>
        <w:tblLook w:val="04A0" w:firstRow="1" w:lastRow="0" w:firstColumn="1" w:lastColumn="0" w:noHBand="0" w:noVBand="1"/>
      </w:tblPr>
      <w:tblGrid>
        <w:gridCol w:w="541"/>
        <w:gridCol w:w="1385"/>
        <w:gridCol w:w="1385"/>
        <w:gridCol w:w="2495"/>
        <w:gridCol w:w="986"/>
        <w:gridCol w:w="2223"/>
      </w:tblGrid>
      <w:tr w:rsidR="00C264EF" w:rsidRPr="00BF4FCA" w14:paraId="37E5BF22" w14:textId="77777777">
        <w:trPr>
          <w:trHeight w:val="56"/>
          <w:tblHeader/>
        </w:trPr>
        <w:tc>
          <w:tcPr>
            <w:tcW w:w="300" w:type="pct"/>
            <w:tcBorders>
              <w:top w:val="single" w:sz="4" w:space="0" w:color="auto"/>
              <w:left w:val="single" w:sz="4" w:space="0" w:color="auto"/>
              <w:bottom w:val="single" w:sz="4" w:space="0" w:color="auto"/>
              <w:right w:val="single" w:sz="4" w:space="0" w:color="auto"/>
            </w:tcBorders>
            <w:vAlign w:val="center"/>
          </w:tcPr>
          <w:p w14:paraId="1ACB2DF4"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序号</w:t>
            </w:r>
          </w:p>
        </w:tc>
        <w:tc>
          <w:tcPr>
            <w:tcW w:w="768" w:type="pct"/>
            <w:tcBorders>
              <w:top w:val="single" w:sz="4" w:space="0" w:color="auto"/>
              <w:left w:val="nil"/>
              <w:bottom w:val="single" w:sz="4" w:space="0" w:color="auto"/>
              <w:right w:val="single" w:sz="4" w:space="0" w:color="auto"/>
            </w:tcBorders>
            <w:vAlign w:val="center"/>
          </w:tcPr>
          <w:p w14:paraId="7FAE9B64"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项目名称</w:t>
            </w:r>
          </w:p>
        </w:tc>
        <w:tc>
          <w:tcPr>
            <w:tcW w:w="768" w:type="pct"/>
            <w:tcBorders>
              <w:top w:val="single" w:sz="4" w:space="0" w:color="auto"/>
              <w:left w:val="nil"/>
              <w:bottom w:val="single" w:sz="4" w:space="0" w:color="auto"/>
              <w:right w:val="single" w:sz="4" w:space="0" w:color="auto"/>
            </w:tcBorders>
            <w:vAlign w:val="center"/>
          </w:tcPr>
          <w:p w14:paraId="688C3C8B"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实施主体</w:t>
            </w:r>
          </w:p>
        </w:tc>
        <w:tc>
          <w:tcPr>
            <w:tcW w:w="1384" w:type="pct"/>
            <w:tcBorders>
              <w:top w:val="single" w:sz="4" w:space="0" w:color="auto"/>
              <w:left w:val="nil"/>
              <w:bottom w:val="single" w:sz="4" w:space="0" w:color="auto"/>
              <w:right w:val="single" w:sz="4" w:space="0" w:color="auto"/>
            </w:tcBorders>
            <w:vAlign w:val="center"/>
          </w:tcPr>
          <w:p w14:paraId="66FB8C04"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设</w:t>
            </w:r>
            <w:r w:rsidRPr="00BF4FCA">
              <w:rPr>
                <w:rFonts w:eastAsia="仿宋_GB2312" w:hint="eastAsia"/>
                <w:sz w:val="24"/>
                <w:szCs w:val="24"/>
              </w:rPr>
              <w:t xml:space="preserve"> </w:t>
            </w:r>
            <w:r w:rsidRPr="00BF4FCA">
              <w:rPr>
                <w:rFonts w:eastAsia="仿宋_GB2312" w:hint="eastAsia"/>
                <w:sz w:val="24"/>
                <w:szCs w:val="24"/>
              </w:rPr>
              <w:t>置</w:t>
            </w:r>
            <w:r w:rsidRPr="00BF4FCA">
              <w:rPr>
                <w:rFonts w:eastAsia="仿宋_GB2312" w:hint="eastAsia"/>
                <w:sz w:val="24"/>
                <w:szCs w:val="24"/>
              </w:rPr>
              <w:t xml:space="preserve"> </w:t>
            </w:r>
            <w:r w:rsidRPr="00BF4FCA">
              <w:rPr>
                <w:rFonts w:eastAsia="仿宋_GB2312" w:hint="eastAsia"/>
                <w:sz w:val="24"/>
                <w:szCs w:val="24"/>
              </w:rPr>
              <w:t>依</w:t>
            </w:r>
            <w:r w:rsidRPr="00BF4FCA">
              <w:rPr>
                <w:rFonts w:eastAsia="仿宋_GB2312" w:hint="eastAsia"/>
                <w:sz w:val="24"/>
                <w:szCs w:val="24"/>
              </w:rPr>
              <w:t xml:space="preserve"> </w:t>
            </w:r>
            <w:r w:rsidRPr="00BF4FCA">
              <w:rPr>
                <w:rFonts w:eastAsia="仿宋_GB2312" w:hint="eastAsia"/>
                <w:sz w:val="24"/>
                <w:szCs w:val="24"/>
              </w:rPr>
              <w:t>据</w:t>
            </w:r>
          </w:p>
        </w:tc>
        <w:tc>
          <w:tcPr>
            <w:tcW w:w="547" w:type="pct"/>
            <w:tcBorders>
              <w:top w:val="single" w:sz="4" w:space="0" w:color="auto"/>
              <w:left w:val="nil"/>
              <w:bottom w:val="single" w:sz="4" w:space="0" w:color="auto"/>
              <w:right w:val="single" w:sz="4" w:space="0" w:color="auto"/>
            </w:tcBorders>
            <w:vAlign w:val="center"/>
          </w:tcPr>
          <w:p w14:paraId="5B376864"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处置方式</w:t>
            </w:r>
          </w:p>
        </w:tc>
        <w:tc>
          <w:tcPr>
            <w:tcW w:w="1233" w:type="pct"/>
            <w:tcBorders>
              <w:top w:val="single" w:sz="4" w:space="0" w:color="auto"/>
              <w:left w:val="nil"/>
              <w:bottom w:val="single" w:sz="4" w:space="0" w:color="auto"/>
              <w:right w:val="single" w:sz="4" w:space="0" w:color="auto"/>
            </w:tcBorders>
            <w:vAlign w:val="center"/>
          </w:tcPr>
          <w:p w14:paraId="77ACB697"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备</w:t>
            </w:r>
            <w:r w:rsidRPr="00BF4FCA">
              <w:rPr>
                <w:rFonts w:eastAsia="仿宋_GB2312" w:hint="eastAsia"/>
                <w:sz w:val="24"/>
                <w:szCs w:val="24"/>
              </w:rPr>
              <w:t xml:space="preserve">    </w:t>
            </w:r>
            <w:r w:rsidRPr="00BF4FCA">
              <w:rPr>
                <w:rFonts w:eastAsia="仿宋_GB2312" w:hint="eastAsia"/>
                <w:sz w:val="24"/>
                <w:szCs w:val="24"/>
              </w:rPr>
              <w:t>注</w:t>
            </w:r>
          </w:p>
        </w:tc>
      </w:tr>
      <w:tr w:rsidR="00C264EF" w:rsidRPr="00BF4FCA" w14:paraId="0F4E2790" w14:textId="77777777">
        <w:trPr>
          <w:trHeight w:val="397"/>
        </w:trPr>
        <w:tc>
          <w:tcPr>
            <w:tcW w:w="300" w:type="pct"/>
            <w:tcBorders>
              <w:top w:val="single" w:sz="4" w:space="0" w:color="auto"/>
              <w:left w:val="single" w:sz="4" w:space="0" w:color="auto"/>
              <w:bottom w:val="single" w:sz="4" w:space="0" w:color="auto"/>
              <w:right w:val="single" w:sz="4" w:space="0" w:color="auto"/>
            </w:tcBorders>
            <w:vAlign w:val="center"/>
          </w:tcPr>
          <w:p w14:paraId="03E253FF"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w:t>
            </w:r>
          </w:p>
        </w:tc>
        <w:tc>
          <w:tcPr>
            <w:tcW w:w="768" w:type="pct"/>
            <w:tcBorders>
              <w:top w:val="single" w:sz="4" w:space="0" w:color="auto"/>
              <w:left w:val="nil"/>
              <w:bottom w:val="single" w:sz="4" w:space="0" w:color="auto"/>
              <w:right w:val="single" w:sz="4" w:space="0" w:color="auto"/>
            </w:tcBorders>
            <w:vAlign w:val="center"/>
          </w:tcPr>
          <w:p w14:paraId="1CBD0C8B"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转让人工影响天气作业设备审批</w:t>
            </w:r>
          </w:p>
        </w:tc>
        <w:tc>
          <w:tcPr>
            <w:tcW w:w="768" w:type="pct"/>
            <w:tcBorders>
              <w:top w:val="single" w:sz="4" w:space="0" w:color="auto"/>
              <w:left w:val="nil"/>
              <w:bottom w:val="single" w:sz="4" w:space="0" w:color="auto"/>
              <w:right w:val="single" w:sz="4" w:space="0" w:color="auto"/>
            </w:tcBorders>
            <w:vAlign w:val="center"/>
          </w:tcPr>
          <w:p w14:paraId="1B96FF19"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市气象行政主管部门</w:t>
            </w:r>
          </w:p>
        </w:tc>
        <w:tc>
          <w:tcPr>
            <w:tcW w:w="1384" w:type="pct"/>
            <w:tcBorders>
              <w:top w:val="single" w:sz="4" w:space="0" w:color="auto"/>
              <w:left w:val="nil"/>
              <w:bottom w:val="single" w:sz="4" w:space="0" w:color="auto"/>
              <w:right w:val="single" w:sz="4" w:space="0" w:color="auto"/>
            </w:tcBorders>
            <w:vAlign w:val="center"/>
          </w:tcPr>
          <w:p w14:paraId="0AC52A51"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．《人工影响天气管理条例》（国务院令第</w:t>
            </w:r>
            <w:r w:rsidRPr="00BF4FCA">
              <w:rPr>
                <w:rFonts w:eastAsia="仿宋_GB2312" w:hint="eastAsia"/>
                <w:sz w:val="24"/>
                <w:szCs w:val="24"/>
              </w:rPr>
              <w:t>348</w:t>
            </w:r>
            <w:r w:rsidRPr="00BF4FCA">
              <w:rPr>
                <w:rFonts w:eastAsia="仿宋_GB2312" w:hint="eastAsia"/>
                <w:sz w:val="24"/>
                <w:szCs w:val="24"/>
              </w:rPr>
              <w:t>号）第十八条；</w:t>
            </w:r>
            <w:r w:rsidRPr="00BF4FCA">
              <w:rPr>
                <w:rFonts w:eastAsia="仿宋_GB2312" w:hint="eastAsia"/>
                <w:sz w:val="24"/>
                <w:szCs w:val="24"/>
              </w:rPr>
              <w:t>2</w:t>
            </w:r>
            <w:r w:rsidRPr="00BF4FCA">
              <w:rPr>
                <w:rFonts w:eastAsia="仿宋_GB2312" w:hint="eastAsia"/>
                <w:sz w:val="24"/>
                <w:szCs w:val="24"/>
              </w:rPr>
              <w:t>．《人工影响天气安全管理规定》</w:t>
            </w:r>
            <w:r w:rsidRPr="00BF4FCA">
              <w:rPr>
                <w:rFonts w:eastAsia="仿宋_GB2312" w:hint="eastAsia"/>
                <w:sz w:val="24"/>
                <w:szCs w:val="24"/>
              </w:rPr>
              <w:t>（气发〔</w:t>
            </w:r>
            <w:r w:rsidRPr="00BF4FCA">
              <w:rPr>
                <w:rFonts w:eastAsia="仿宋_GB2312" w:hint="eastAsia"/>
                <w:sz w:val="24"/>
                <w:szCs w:val="24"/>
              </w:rPr>
              <w:t>2003</w:t>
            </w:r>
            <w:r w:rsidRPr="00BF4FCA">
              <w:rPr>
                <w:rFonts w:eastAsia="仿宋_GB2312" w:hint="eastAsia"/>
                <w:sz w:val="24"/>
                <w:szCs w:val="24"/>
              </w:rPr>
              <w:t>〕</w:t>
            </w:r>
            <w:r w:rsidRPr="00BF4FCA">
              <w:rPr>
                <w:rFonts w:eastAsia="仿宋_GB2312" w:hint="eastAsia"/>
                <w:sz w:val="24"/>
                <w:szCs w:val="24"/>
              </w:rPr>
              <w:t>56</w:t>
            </w:r>
            <w:r w:rsidRPr="00BF4FCA">
              <w:rPr>
                <w:rFonts w:eastAsia="仿宋_GB2312" w:hint="eastAsia"/>
                <w:sz w:val="24"/>
                <w:szCs w:val="24"/>
              </w:rPr>
              <w:t>号）</w:t>
            </w:r>
            <w:r w:rsidRPr="00BF4FCA">
              <w:rPr>
                <w:rFonts w:eastAsia="仿宋_GB2312" w:hint="eastAsia"/>
                <w:sz w:val="24"/>
                <w:szCs w:val="24"/>
              </w:rPr>
              <w:t>第十五条</w:t>
            </w:r>
            <w:r w:rsidRPr="00BF4FCA">
              <w:rPr>
                <w:rFonts w:eastAsia="仿宋_GB2312" w:hint="eastAsia"/>
                <w:sz w:val="24"/>
                <w:szCs w:val="24"/>
              </w:rPr>
              <w:t>。</w:t>
            </w:r>
          </w:p>
        </w:tc>
        <w:tc>
          <w:tcPr>
            <w:tcW w:w="547" w:type="pct"/>
            <w:tcBorders>
              <w:top w:val="single" w:sz="4" w:space="0" w:color="auto"/>
              <w:left w:val="nil"/>
              <w:bottom w:val="single" w:sz="4" w:space="0" w:color="auto"/>
              <w:right w:val="single" w:sz="4" w:space="0" w:color="auto"/>
            </w:tcBorders>
            <w:vAlign w:val="center"/>
          </w:tcPr>
          <w:p w14:paraId="48F51CCC"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取消</w:t>
            </w:r>
          </w:p>
        </w:tc>
        <w:tc>
          <w:tcPr>
            <w:tcW w:w="1233" w:type="pct"/>
            <w:tcBorders>
              <w:top w:val="single" w:sz="4" w:space="0" w:color="auto"/>
              <w:left w:val="nil"/>
              <w:bottom w:val="single" w:sz="4" w:space="0" w:color="auto"/>
              <w:right w:val="single" w:sz="4" w:space="0" w:color="auto"/>
            </w:tcBorders>
            <w:vAlign w:val="center"/>
          </w:tcPr>
          <w:p w14:paraId="7E5EA0DD"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《国务院关于第五批取消和下放管理层级行政审批项目的决定》</w:t>
            </w:r>
            <w:r w:rsidRPr="00BF4FCA">
              <w:rPr>
                <w:rFonts w:eastAsia="仿宋_GB2312" w:hint="eastAsia"/>
                <w:sz w:val="24"/>
                <w:szCs w:val="24"/>
              </w:rPr>
              <w:t>（</w:t>
            </w:r>
            <w:r w:rsidRPr="00BF4FCA">
              <w:rPr>
                <w:rFonts w:eastAsia="仿宋_GB2312" w:hint="eastAsia"/>
                <w:sz w:val="24"/>
                <w:szCs w:val="24"/>
              </w:rPr>
              <w:t>国发〔</w:t>
            </w:r>
            <w:r w:rsidRPr="00BF4FCA">
              <w:rPr>
                <w:rFonts w:eastAsia="仿宋_GB2312" w:hint="eastAsia"/>
                <w:sz w:val="24"/>
                <w:szCs w:val="24"/>
              </w:rPr>
              <w:t>2010</w:t>
            </w:r>
            <w:r w:rsidRPr="00BF4FCA">
              <w:rPr>
                <w:rFonts w:eastAsia="仿宋_GB2312" w:hint="eastAsia"/>
                <w:sz w:val="24"/>
                <w:szCs w:val="24"/>
              </w:rPr>
              <w:t>〕</w:t>
            </w:r>
            <w:r w:rsidRPr="00BF4FCA">
              <w:rPr>
                <w:rFonts w:eastAsia="仿宋_GB2312" w:hint="eastAsia"/>
                <w:sz w:val="24"/>
                <w:szCs w:val="24"/>
              </w:rPr>
              <w:t>21</w:t>
            </w:r>
            <w:r w:rsidRPr="00BF4FCA">
              <w:rPr>
                <w:rFonts w:eastAsia="仿宋_GB2312" w:hint="eastAsia"/>
                <w:sz w:val="24"/>
                <w:szCs w:val="24"/>
              </w:rPr>
              <w:t>号</w:t>
            </w:r>
            <w:r w:rsidRPr="00BF4FCA">
              <w:rPr>
                <w:rFonts w:eastAsia="仿宋_GB2312" w:hint="eastAsia"/>
                <w:sz w:val="24"/>
                <w:szCs w:val="24"/>
              </w:rPr>
              <w:t>）</w:t>
            </w:r>
            <w:r w:rsidRPr="00BF4FCA">
              <w:rPr>
                <w:rFonts w:eastAsia="仿宋_GB2312" w:hint="eastAsia"/>
                <w:sz w:val="24"/>
                <w:szCs w:val="24"/>
              </w:rPr>
              <w:t>取消第</w:t>
            </w:r>
            <w:r w:rsidRPr="00BF4FCA">
              <w:rPr>
                <w:rFonts w:eastAsia="仿宋_GB2312" w:hint="eastAsia"/>
                <w:sz w:val="24"/>
                <w:szCs w:val="24"/>
              </w:rPr>
              <w:t>78</w:t>
            </w:r>
            <w:r w:rsidRPr="00BF4FCA">
              <w:rPr>
                <w:rFonts w:eastAsia="仿宋_GB2312" w:hint="eastAsia"/>
                <w:sz w:val="24"/>
                <w:szCs w:val="24"/>
              </w:rPr>
              <w:t>项</w:t>
            </w:r>
            <w:r w:rsidRPr="00BF4FCA">
              <w:rPr>
                <w:rFonts w:eastAsia="仿宋_GB2312" w:hint="eastAsia"/>
                <w:sz w:val="24"/>
                <w:szCs w:val="24"/>
              </w:rPr>
              <w:t>，本次重新公布。</w:t>
            </w:r>
          </w:p>
        </w:tc>
      </w:tr>
      <w:tr w:rsidR="00C264EF" w:rsidRPr="00BF4FCA" w14:paraId="467ECE37" w14:textId="77777777">
        <w:trPr>
          <w:trHeight w:val="397"/>
        </w:trPr>
        <w:tc>
          <w:tcPr>
            <w:tcW w:w="300" w:type="pct"/>
            <w:tcBorders>
              <w:top w:val="single" w:sz="4" w:space="0" w:color="auto"/>
              <w:left w:val="single" w:sz="4" w:space="0" w:color="auto"/>
              <w:bottom w:val="single" w:sz="4" w:space="0" w:color="auto"/>
              <w:right w:val="single" w:sz="4" w:space="0" w:color="auto"/>
            </w:tcBorders>
            <w:vAlign w:val="center"/>
          </w:tcPr>
          <w:p w14:paraId="44507ABB"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2</w:t>
            </w:r>
          </w:p>
        </w:tc>
        <w:tc>
          <w:tcPr>
            <w:tcW w:w="768" w:type="pct"/>
            <w:tcBorders>
              <w:top w:val="single" w:sz="4" w:space="0" w:color="auto"/>
              <w:left w:val="nil"/>
              <w:bottom w:val="single" w:sz="4" w:space="0" w:color="auto"/>
              <w:right w:val="single" w:sz="4" w:space="0" w:color="auto"/>
            </w:tcBorders>
            <w:vAlign w:val="center"/>
          </w:tcPr>
          <w:p w14:paraId="5E813358"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对广播、电视播出单位</w:t>
            </w:r>
            <w:r w:rsidRPr="00BF4FCA">
              <w:rPr>
                <w:rFonts w:eastAsia="仿宋_GB2312" w:hint="eastAsia"/>
                <w:sz w:val="24"/>
                <w:szCs w:val="24"/>
              </w:rPr>
              <w:lastRenderedPageBreak/>
              <w:t>改变气象预报节目播发时间安排的同意</w:t>
            </w:r>
          </w:p>
        </w:tc>
        <w:tc>
          <w:tcPr>
            <w:tcW w:w="768" w:type="pct"/>
            <w:tcBorders>
              <w:top w:val="single" w:sz="4" w:space="0" w:color="auto"/>
              <w:left w:val="nil"/>
              <w:bottom w:val="single" w:sz="4" w:space="0" w:color="auto"/>
              <w:right w:val="single" w:sz="4" w:space="0" w:color="auto"/>
            </w:tcBorders>
            <w:vAlign w:val="center"/>
          </w:tcPr>
          <w:p w14:paraId="1D9BA7E3"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lastRenderedPageBreak/>
              <w:t>市气象行政主管部门</w:t>
            </w:r>
          </w:p>
        </w:tc>
        <w:tc>
          <w:tcPr>
            <w:tcW w:w="1384" w:type="pct"/>
            <w:tcBorders>
              <w:top w:val="single" w:sz="4" w:space="0" w:color="auto"/>
              <w:left w:val="nil"/>
              <w:bottom w:val="single" w:sz="4" w:space="0" w:color="auto"/>
              <w:right w:val="single" w:sz="4" w:space="0" w:color="auto"/>
            </w:tcBorders>
            <w:vAlign w:val="center"/>
          </w:tcPr>
          <w:p w14:paraId="77847F09"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．《中华人民共和国气象法》第二十四条；</w:t>
            </w:r>
            <w:r w:rsidRPr="00BF4FCA">
              <w:rPr>
                <w:rFonts w:eastAsia="仿宋_GB2312" w:hint="eastAsia"/>
                <w:sz w:val="24"/>
                <w:szCs w:val="24"/>
              </w:rPr>
              <w:lastRenderedPageBreak/>
              <w:t>2</w:t>
            </w:r>
            <w:r w:rsidRPr="00BF4FCA">
              <w:rPr>
                <w:rFonts w:eastAsia="仿宋_GB2312" w:hint="eastAsia"/>
                <w:sz w:val="24"/>
                <w:szCs w:val="24"/>
              </w:rPr>
              <w:t>．《重庆市气象信息服务管理办法》（重庆市人民政府令第</w:t>
            </w:r>
            <w:r w:rsidRPr="00BF4FCA">
              <w:rPr>
                <w:rFonts w:eastAsia="仿宋_GB2312" w:hint="eastAsia"/>
                <w:sz w:val="24"/>
                <w:szCs w:val="24"/>
              </w:rPr>
              <w:t>163</w:t>
            </w:r>
            <w:r w:rsidRPr="00BF4FCA">
              <w:rPr>
                <w:rFonts w:eastAsia="仿宋_GB2312" w:hint="eastAsia"/>
                <w:sz w:val="24"/>
                <w:szCs w:val="24"/>
              </w:rPr>
              <w:t>号）第十五条</w:t>
            </w:r>
            <w:r w:rsidRPr="00BF4FCA">
              <w:rPr>
                <w:rFonts w:eastAsia="仿宋_GB2312" w:hint="eastAsia"/>
                <w:sz w:val="24"/>
                <w:szCs w:val="24"/>
              </w:rPr>
              <w:t>。</w:t>
            </w:r>
          </w:p>
        </w:tc>
        <w:tc>
          <w:tcPr>
            <w:tcW w:w="547" w:type="pct"/>
            <w:tcBorders>
              <w:top w:val="single" w:sz="4" w:space="0" w:color="auto"/>
              <w:left w:val="nil"/>
              <w:bottom w:val="single" w:sz="4" w:space="0" w:color="auto"/>
              <w:right w:val="single" w:sz="4" w:space="0" w:color="auto"/>
            </w:tcBorders>
            <w:vAlign w:val="center"/>
          </w:tcPr>
          <w:p w14:paraId="310A78BA"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lastRenderedPageBreak/>
              <w:t>取消</w:t>
            </w:r>
          </w:p>
        </w:tc>
        <w:tc>
          <w:tcPr>
            <w:tcW w:w="1233" w:type="pct"/>
            <w:tcBorders>
              <w:top w:val="single" w:sz="4" w:space="0" w:color="auto"/>
              <w:left w:val="nil"/>
              <w:bottom w:val="single" w:sz="4" w:space="0" w:color="auto"/>
              <w:right w:val="single" w:sz="4" w:space="0" w:color="auto"/>
            </w:tcBorders>
            <w:vAlign w:val="center"/>
          </w:tcPr>
          <w:p w14:paraId="79C6462B"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由有关单位协商解决。</w:t>
            </w:r>
          </w:p>
        </w:tc>
      </w:tr>
      <w:tr w:rsidR="00C264EF" w:rsidRPr="00BF4FCA" w14:paraId="1686E9CA" w14:textId="77777777">
        <w:trPr>
          <w:trHeight w:val="397"/>
        </w:trPr>
        <w:tc>
          <w:tcPr>
            <w:tcW w:w="300" w:type="pct"/>
            <w:tcBorders>
              <w:top w:val="single" w:sz="4" w:space="0" w:color="auto"/>
              <w:left w:val="single" w:sz="4" w:space="0" w:color="auto"/>
              <w:bottom w:val="single" w:sz="4" w:space="0" w:color="auto"/>
              <w:right w:val="single" w:sz="4" w:space="0" w:color="auto"/>
            </w:tcBorders>
            <w:vAlign w:val="center"/>
          </w:tcPr>
          <w:p w14:paraId="09B9F1B8"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3</w:t>
            </w:r>
          </w:p>
        </w:tc>
        <w:tc>
          <w:tcPr>
            <w:tcW w:w="768" w:type="pct"/>
            <w:tcBorders>
              <w:top w:val="single" w:sz="4" w:space="0" w:color="auto"/>
              <w:left w:val="nil"/>
              <w:bottom w:val="single" w:sz="4" w:space="0" w:color="auto"/>
              <w:right w:val="single" w:sz="4" w:space="0" w:color="auto"/>
            </w:tcBorders>
            <w:vAlign w:val="center"/>
          </w:tcPr>
          <w:p w14:paraId="3D7ADC3D" w14:textId="77777777" w:rsidR="00C264EF" w:rsidRPr="00BF4FCA" w:rsidRDefault="00B2608E" w:rsidP="00BF4FCA">
            <w:pPr>
              <w:snapToGrid w:val="0"/>
              <w:spacing w:line="400" w:lineRule="exact"/>
              <w:rPr>
                <w:rFonts w:eastAsia="仿宋_GB2312" w:hint="eastAsia"/>
                <w:spacing w:val="-12"/>
                <w:sz w:val="24"/>
                <w:szCs w:val="24"/>
              </w:rPr>
            </w:pPr>
            <w:r w:rsidRPr="00BF4FCA">
              <w:rPr>
                <w:rFonts w:eastAsia="仿宋_GB2312" w:hint="eastAsia"/>
                <w:spacing w:val="-12"/>
                <w:sz w:val="24"/>
                <w:szCs w:val="24"/>
              </w:rPr>
              <w:t>互联网电子公告服务专项审批</w:t>
            </w:r>
          </w:p>
        </w:tc>
        <w:tc>
          <w:tcPr>
            <w:tcW w:w="768" w:type="pct"/>
            <w:tcBorders>
              <w:top w:val="single" w:sz="4" w:space="0" w:color="auto"/>
              <w:left w:val="nil"/>
              <w:bottom w:val="single" w:sz="4" w:space="0" w:color="auto"/>
              <w:right w:val="single" w:sz="4" w:space="0" w:color="auto"/>
            </w:tcBorders>
            <w:vAlign w:val="center"/>
          </w:tcPr>
          <w:p w14:paraId="2D5FD313"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市通信行政主管部门</w:t>
            </w:r>
          </w:p>
        </w:tc>
        <w:tc>
          <w:tcPr>
            <w:tcW w:w="1384" w:type="pct"/>
            <w:tcBorders>
              <w:top w:val="single" w:sz="4" w:space="0" w:color="auto"/>
              <w:left w:val="nil"/>
              <w:bottom w:val="single" w:sz="4" w:space="0" w:color="auto"/>
              <w:right w:val="single" w:sz="4" w:space="0" w:color="auto"/>
            </w:tcBorders>
            <w:vAlign w:val="center"/>
          </w:tcPr>
          <w:p w14:paraId="50313B3F"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．《互联网信息服务管理</w:t>
            </w:r>
            <w:r w:rsidRPr="00BF4FCA">
              <w:rPr>
                <w:rFonts w:eastAsia="仿宋_GB2312" w:hint="eastAsia"/>
                <w:spacing w:val="-6"/>
                <w:sz w:val="24"/>
                <w:szCs w:val="24"/>
              </w:rPr>
              <w:t>办法》（国务院令第</w:t>
            </w:r>
            <w:r w:rsidRPr="00BF4FCA">
              <w:rPr>
                <w:rFonts w:eastAsia="仿宋_GB2312" w:hint="eastAsia"/>
                <w:spacing w:val="-6"/>
                <w:sz w:val="24"/>
                <w:szCs w:val="24"/>
              </w:rPr>
              <w:t>292</w:t>
            </w:r>
            <w:r w:rsidRPr="00BF4FCA">
              <w:rPr>
                <w:rFonts w:eastAsia="仿宋_GB2312" w:hint="eastAsia"/>
                <w:spacing w:val="-6"/>
                <w:sz w:val="24"/>
                <w:szCs w:val="24"/>
              </w:rPr>
              <w:t>号）第九条；</w:t>
            </w:r>
            <w:r w:rsidRPr="00BF4FCA">
              <w:rPr>
                <w:rFonts w:eastAsia="仿宋_GB2312" w:hint="eastAsia"/>
                <w:spacing w:val="-6"/>
                <w:sz w:val="24"/>
                <w:szCs w:val="24"/>
              </w:rPr>
              <w:t>2</w:t>
            </w:r>
            <w:r w:rsidRPr="00BF4FCA">
              <w:rPr>
                <w:rFonts w:eastAsia="仿宋_GB2312" w:hint="eastAsia"/>
                <w:spacing w:val="-6"/>
                <w:sz w:val="24"/>
                <w:szCs w:val="24"/>
              </w:rPr>
              <w:t>．《互联网电子公告服务管理规定》（信息产业部</w:t>
            </w:r>
            <w:r w:rsidRPr="00BF4FCA">
              <w:rPr>
                <w:rFonts w:eastAsia="仿宋_GB2312" w:hint="eastAsia"/>
                <w:spacing w:val="-6"/>
                <w:sz w:val="24"/>
                <w:szCs w:val="24"/>
              </w:rPr>
              <w:t>令第</w:t>
            </w:r>
            <w:r w:rsidRPr="00BF4FCA">
              <w:rPr>
                <w:rFonts w:eastAsia="仿宋_GB2312" w:hint="eastAsia"/>
                <w:spacing w:val="-6"/>
                <w:sz w:val="24"/>
                <w:szCs w:val="24"/>
              </w:rPr>
              <w:t>3</w:t>
            </w:r>
            <w:r w:rsidRPr="00BF4FCA">
              <w:rPr>
                <w:rFonts w:eastAsia="仿宋_GB2312" w:hint="eastAsia"/>
                <w:spacing w:val="-6"/>
                <w:sz w:val="24"/>
                <w:szCs w:val="24"/>
              </w:rPr>
              <w:t>号）</w:t>
            </w:r>
            <w:r w:rsidRPr="00BF4FCA">
              <w:rPr>
                <w:rFonts w:eastAsia="仿宋_GB2312" w:hint="eastAsia"/>
                <w:spacing w:val="-6"/>
                <w:sz w:val="24"/>
                <w:szCs w:val="24"/>
              </w:rPr>
              <w:t>第五条。</w:t>
            </w:r>
          </w:p>
        </w:tc>
        <w:tc>
          <w:tcPr>
            <w:tcW w:w="547" w:type="pct"/>
            <w:tcBorders>
              <w:top w:val="single" w:sz="4" w:space="0" w:color="auto"/>
              <w:left w:val="nil"/>
              <w:bottom w:val="single" w:sz="4" w:space="0" w:color="auto"/>
              <w:right w:val="single" w:sz="4" w:space="0" w:color="auto"/>
            </w:tcBorders>
            <w:vAlign w:val="center"/>
          </w:tcPr>
          <w:p w14:paraId="0BBAB456"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取消</w:t>
            </w:r>
          </w:p>
        </w:tc>
        <w:tc>
          <w:tcPr>
            <w:tcW w:w="1233" w:type="pct"/>
            <w:tcBorders>
              <w:top w:val="single" w:sz="4" w:space="0" w:color="auto"/>
              <w:left w:val="nil"/>
              <w:bottom w:val="single" w:sz="4" w:space="0" w:color="auto"/>
              <w:right w:val="single" w:sz="4" w:space="0" w:color="auto"/>
            </w:tcBorders>
            <w:vAlign w:val="center"/>
          </w:tcPr>
          <w:p w14:paraId="14A4EF8E"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w:t>
            </w:r>
            <w:r w:rsidRPr="00BF4FCA">
              <w:rPr>
                <w:rFonts w:eastAsia="仿宋_GB2312" w:hint="eastAsia"/>
                <w:spacing w:val="-6"/>
                <w:sz w:val="24"/>
                <w:szCs w:val="24"/>
              </w:rPr>
              <w:t>国务院关于第五批取消和下放管理层级行政审批项目的决定》</w:t>
            </w:r>
            <w:r w:rsidRPr="00BF4FCA">
              <w:rPr>
                <w:rFonts w:eastAsia="仿宋_GB2312" w:hint="eastAsia"/>
                <w:spacing w:val="-6"/>
                <w:sz w:val="24"/>
                <w:szCs w:val="24"/>
              </w:rPr>
              <w:t>（</w:t>
            </w:r>
            <w:r w:rsidRPr="00BF4FCA">
              <w:rPr>
                <w:rFonts w:eastAsia="仿宋_GB2312" w:hint="eastAsia"/>
                <w:spacing w:val="-6"/>
                <w:sz w:val="24"/>
                <w:szCs w:val="24"/>
              </w:rPr>
              <w:t>国发〔</w:t>
            </w:r>
            <w:r w:rsidRPr="00BF4FCA">
              <w:rPr>
                <w:rFonts w:eastAsia="仿宋_GB2312" w:hint="eastAsia"/>
                <w:spacing w:val="-6"/>
                <w:sz w:val="24"/>
                <w:szCs w:val="24"/>
              </w:rPr>
              <w:t>2010</w:t>
            </w:r>
            <w:r w:rsidRPr="00BF4FCA">
              <w:rPr>
                <w:rFonts w:eastAsia="仿宋_GB2312" w:hint="eastAsia"/>
                <w:spacing w:val="-6"/>
                <w:sz w:val="24"/>
                <w:szCs w:val="24"/>
              </w:rPr>
              <w:t>〕</w:t>
            </w:r>
            <w:r w:rsidRPr="00BF4FCA">
              <w:rPr>
                <w:rFonts w:eastAsia="仿宋_GB2312" w:hint="eastAsia"/>
                <w:spacing w:val="-6"/>
                <w:sz w:val="24"/>
                <w:szCs w:val="24"/>
              </w:rPr>
              <w:t>21</w:t>
            </w:r>
            <w:r w:rsidRPr="00BF4FCA">
              <w:rPr>
                <w:rFonts w:eastAsia="仿宋_GB2312" w:hint="eastAsia"/>
                <w:spacing w:val="-6"/>
                <w:sz w:val="24"/>
                <w:szCs w:val="24"/>
              </w:rPr>
              <w:t>号</w:t>
            </w:r>
            <w:r w:rsidRPr="00BF4FCA">
              <w:rPr>
                <w:rFonts w:eastAsia="仿宋_GB2312" w:hint="eastAsia"/>
                <w:spacing w:val="-6"/>
                <w:sz w:val="24"/>
                <w:szCs w:val="24"/>
              </w:rPr>
              <w:t>）</w:t>
            </w:r>
            <w:r w:rsidRPr="00BF4FCA">
              <w:rPr>
                <w:rFonts w:eastAsia="仿宋_GB2312" w:hint="eastAsia"/>
                <w:spacing w:val="-6"/>
                <w:sz w:val="24"/>
                <w:szCs w:val="24"/>
              </w:rPr>
              <w:t>取消第</w:t>
            </w:r>
            <w:r w:rsidRPr="00BF4FCA">
              <w:rPr>
                <w:rFonts w:eastAsia="仿宋_GB2312" w:hint="eastAsia"/>
                <w:spacing w:val="-6"/>
                <w:sz w:val="24"/>
                <w:szCs w:val="24"/>
              </w:rPr>
              <w:t>7</w:t>
            </w:r>
            <w:r w:rsidRPr="00BF4FCA">
              <w:rPr>
                <w:rFonts w:eastAsia="仿宋_GB2312" w:hint="eastAsia"/>
                <w:spacing w:val="-6"/>
                <w:sz w:val="24"/>
                <w:szCs w:val="24"/>
              </w:rPr>
              <w:t>项</w:t>
            </w:r>
            <w:r w:rsidRPr="00BF4FCA">
              <w:rPr>
                <w:rFonts w:eastAsia="仿宋_GB2312" w:hint="eastAsia"/>
                <w:sz w:val="24"/>
                <w:szCs w:val="24"/>
              </w:rPr>
              <w:t>，本次重新公布。</w:t>
            </w:r>
          </w:p>
        </w:tc>
      </w:tr>
      <w:tr w:rsidR="00C264EF" w:rsidRPr="00BF4FCA" w14:paraId="561CFCB6" w14:textId="77777777">
        <w:trPr>
          <w:trHeight w:val="397"/>
        </w:trPr>
        <w:tc>
          <w:tcPr>
            <w:tcW w:w="300" w:type="pct"/>
            <w:tcBorders>
              <w:top w:val="single" w:sz="4" w:space="0" w:color="auto"/>
              <w:left w:val="single" w:sz="4" w:space="0" w:color="auto"/>
              <w:bottom w:val="single" w:sz="4" w:space="0" w:color="auto"/>
              <w:right w:val="single" w:sz="4" w:space="0" w:color="auto"/>
            </w:tcBorders>
            <w:vAlign w:val="center"/>
          </w:tcPr>
          <w:p w14:paraId="50C39DA2"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4</w:t>
            </w:r>
          </w:p>
        </w:tc>
        <w:tc>
          <w:tcPr>
            <w:tcW w:w="768" w:type="pct"/>
            <w:tcBorders>
              <w:top w:val="single" w:sz="4" w:space="0" w:color="auto"/>
              <w:left w:val="nil"/>
              <w:bottom w:val="single" w:sz="4" w:space="0" w:color="auto"/>
              <w:right w:val="single" w:sz="4" w:space="0" w:color="auto"/>
            </w:tcBorders>
            <w:vAlign w:val="center"/>
          </w:tcPr>
          <w:p w14:paraId="7B8332FA"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通信建设项目自行招标机构资质认证</w:t>
            </w:r>
          </w:p>
        </w:tc>
        <w:tc>
          <w:tcPr>
            <w:tcW w:w="768" w:type="pct"/>
            <w:tcBorders>
              <w:top w:val="single" w:sz="4" w:space="0" w:color="auto"/>
              <w:left w:val="nil"/>
              <w:bottom w:val="single" w:sz="4" w:space="0" w:color="auto"/>
              <w:right w:val="single" w:sz="4" w:space="0" w:color="auto"/>
            </w:tcBorders>
            <w:vAlign w:val="center"/>
          </w:tcPr>
          <w:p w14:paraId="7347ACEF"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市通信行政主管部门</w:t>
            </w:r>
          </w:p>
        </w:tc>
        <w:tc>
          <w:tcPr>
            <w:tcW w:w="1384" w:type="pct"/>
            <w:tcBorders>
              <w:top w:val="single" w:sz="4" w:space="0" w:color="auto"/>
              <w:left w:val="nil"/>
              <w:bottom w:val="single" w:sz="4" w:space="0" w:color="auto"/>
              <w:right w:val="single" w:sz="4" w:space="0" w:color="auto"/>
            </w:tcBorders>
            <w:vAlign w:val="center"/>
          </w:tcPr>
          <w:p w14:paraId="1FC24071"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《信息产业部负责实施的行政许可项目及其条件、程序、期限规定（第一批）》（信息产业部令第</w:t>
            </w:r>
            <w:r w:rsidRPr="00BF4FCA">
              <w:rPr>
                <w:rFonts w:eastAsia="仿宋_GB2312" w:hint="eastAsia"/>
                <w:sz w:val="24"/>
                <w:szCs w:val="24"/>
              </w:rPr>
              <w:t>31</w:t>
            </w:r>
            <w:r w:rsidRPr="00BF4FCA">
              <w:rPr>
                <w:rFonts w:eastAsia="仿宋_GB2312" w:hint="eastAsia"/>
                <w:sz w:val="24"/>
                <w:szCs w:val="24"/>
              </w:rPr>
              <w:t>号）第六项。</w:t>
            </w:r>
          </w:p>
        </w:tc>
        <w:tc>
          <w:tcPr>
            <w:tcW w:w="547" w:type="pct"/>
            <w:tcBorders>
              <w:top w:val="single" w:sz="4" w:space="0" w:color="auto"/>
              <w:left w:val="nil"/>
              <w:bottom w:val="single" w:sz="4" w:space="0" w:color="auto"/>
              <w:right w:val="single" w:sz="4" w:space="0" w:color="auto"/>
            </w:tcBorders>
            <w:vAlign w:val="center"/>
          </w:tcPr>
          <w:p w14:paraId="7A2EED03"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取消</w:t>
            </w:r>
          </w:p>
        </w:tc>
        <w:tc>
          <w:tcPr>
            <w:tcW w:w="1233" w:type="pct"/>
            <w:tcBorders>
              <w:top w:val="single" w:sz="4" w:space="0" w:color="auto"/>
              <w:left w:val="nil"/>
              <w:bottom w:val="single" w:sz="4" w:space="0" w:color="auto"/>
              <w:right w:val="single" w:sz="4" w:space="0" w:color="auto"/>
            </w:tcBorders>
            <w:vAlign w:val="center"/>
          </w:tcPr>
          <w:p w14:paraId="7547949B"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《工业和信息化部行政许可实施办法》（工信部令第</w:t>
            </w:r>
            <w:r w:rsidRPr="00BF4FCA">
              <w:rPr>
                <w:rFonts w:eastAsia="仿宋_GB2312" w:hint="eastAsia"/>
                <w:sz w:val="24"/>
                <w:szCs w:val="24"/>
              </w:rPr>
              <w:t>2</w:t>
            </w:r>
            <w:r w:rsidRPr="00BF4FCA">
              <w:rPr>
                <w:rFonts w:eastAsia="仿宋_GB2312" w:hint="eastAsia"/>
                <w:sz w:val="24"/>
                <w:szCs w:val="24"/>
              </w:rPr>
              <w:t>号）</w:t>
            </w:r>
            <w:r w:rsidRPr="00BF4FCA">
              <w:rPr>
                <w:rFonts w:eastAsia="仿宋_GB2312" w:hint="eastAsia"/>
                <w:sz w:val="24"/>
                <w:szCs w:val="24"/>
              </w:rPr>
              <w:t>取消。</w:t>
            </w:r>
          </w:p>
        </w:tc>
      </w:tr>
      <w:tr w:rsidR="00C264EF" w:rsidRPr="00BF4FCA" w14:paraId="0E44555C" w14:textId="77777777">
        <w:trPr>
          <w:trHeight w:val="397"/>
        </w:trPr>
        <w:tc>
          <w:tcPr>
            <w:tcW w:w="300" w:type="pct"/>
            <w:tcBorders>
              <w:top w:val="single" w:sz="4" w:space="0" w:color="auto"/>
              <w:left w:val="single" w:sz="4" w:space="0" w:color="auto"/>
              <w:bottom w:val="single" w:sz="4" w:space="0" w:color="auto"/>
              <w:right w:val="single" w:sz="4" w:space="0" w:color="auto"/>
            </w:tcBorders>
            <w:vAlign w:val="center"/>
          </w:tcPr>
          <w:p w14:paraId="3117BC71"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5</w:t>
            </w:r>
          </w:p>
        </w:tc>
        <w:tc>
          <w:tcPr>
            <w:tcW w:w="768" w:type="pct"/>
            <w:tcBorders>
              <w:top w:val="single" w:sz="4" w:space="0" w:color="auto"/>
              <w:left w:val="nil"/>
              <w:bottom w:val="single" w:sz="4" w:space="0" w:color="auto"/>
              <w:right w:val="single" w:sz="4" w:space="0" w:color="auto"/>
            </w:tcBorders>
            <w:vAlign w:val="center"/>
          </w:tcPr>
          <w:p w14:paraId="76A50B39"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出口化妆品生产企业卫生注册登记</w:t>
            </w:r>
          </w:p>
        </w:tc>
        <w:tc>
          <w:tcPr>
            <w:tcW w:w="768" w:type="pct"/>
            <w:tcBorders>
              <w:top w:val="single" w:sz="4" w:space="0" w:color="auto"/>
              <w:left w:val="nil"/>
              <w:bottom w:val="single" w:sz="4" w:space="0" w:color="auto"/>
              <w:right w:val="single" w:sz="4" w:space="0" w:color="auto"/>
            </w:tcBorders>
            <w:vAlign w:val="center"/>
          </w:tcPr>
          <w:p w14:paraId="34AC712F"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重庆出入境检验检疫局</w:t>
            </w:r>
          </w:p>
        </w:tc>
        <w:tc>
          <w:tcPr>
            <w:tcW w:w="1384" w:type="pct"/>
            <w:tcBorders>
              <w:top w:val="single" w:sz="4" w:space="0" w:color="auto"/>
              <w:left w:val="nil"/>
              <w:bottom w:val="single" w:sz="4" w:space="0" w:color="auto"/>
              <w:right w:val="single" w:sz="4" w:space="0" w:color="auto"/>
            </w:tcBorders>
            <w:vAlign w:val="center"/>
          </w:tcPr>
          <w:p w14:paraId="567EEC11"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．《国务院对确需保留的行政审批项目设定行政许可的决定》（国务院令第</w:t>
            </w:r>
            <w:r w:rsidRPr="00BF4FCA">
              <w:rPr>
                <w:rFonts w:eastAsia="仿宋_GB2312" w:hint="eastAsia"/>
                <w:sz w:val="24"/>
                <w:szCs w:val="24"/>
              </w:rPr>
              <w:t>412</w:t>
            </w:r>
            <w:r w:rsidRPr="00BF4FCA">
              <w:rPr>
                <w:rFonts w:eastAsia="仿宋_GB2312" w:hint="eastAsia"/>
                <w:sz w:val="24"/>
                <w:szCs w:val="24"/>
              </w:rPr>
              <w:t>号）第</w:t>
            </w:r>
            <w:r w:rsidRPr="00BF4FCA">
              <w:rPr>
                <w:rFonts w:eastAsia="仿宋_GB2312" w:hint="eastAsia"/>
                <w:sz w:val="24"/>
                <w:szCs w:val="24"/>
              </w:rPr>
              <w:t>245</w:t>
            </w:r>
            <w:r w:rsidRPr="00BF4FCA">
              <w:rPr>
                <w:rFonts w:eastAsia="仿宋_GB2312" w:hint="eastAsia"/>
                <w:sz w:val="24"/>
                <w:szCs w:val="24"/>
              </w:rPr>
              <w:t>项；</w:t>
            </w:r>
            <w:r w:rsidRPr="00BF4FCA">
              <w:rPr>
                <w:rFonts w:eastAsia="仿宋_GB2312" w:hint="eastAsia"/>
                <w:sz w:val="24"/>
                <w:szCs w:val="24"/>
              </w:rPr>
              <w:t>2</w:t>
            </w:r>
            <w:r w:rsidRPr="00BF4FCA">
              <w:rPr>
                <w:rFonts w:eastAsia="仿宋_GB2312" w:hint="eastAsia"/>
                <w:sz w:val="24"/>
                <w:szCs w:val="24"/>
              </w:rPr>
              <w:t>．《中华人民共和国进出口商品检验法实施条例》</w:t>
            </w:r>
            <w:r w:rsidRPr="00BF4FCA">
              <w:rPr>
                <w:rFonts w:eastAsia="仿宋_GB2312" w:hint="eastAsia"/>
                <w:sz w:val="24"/>
                <w:szCs w:val="24"/>
              </w:rPr>
              <w:t>（国务院令第</w:t>
            </w:r>
            <w:r w:rsidRPr="00BF4FCA">
              <w:rPr>
                <w:rFonts w:eastAsia="仿宋_GB2312" w:hint="eastAsia"/>
                <w:sz w:val="24"/>
                <w:szCs w:val="24"/>
              </w:rPr>
              <w:t>447</w:t>
            </w:r>
            <w:r w:rsidRPr="00BF4FCA">
              <w:rPr>
                <w:rFonts w:eastAsia="仿宋_GB2312" w:hint="eastAsia"/>
                <w:sz w:val="24"/>
                <w:szCs w:val="24"/>
              </w:rPr>
              <w:t>号）</w:t>
            </w:r>
            <w:r w:rsidRPr="00BF4FCA">
              <w:rPr>
                <w:rFonts w:eastAsia="仿宋_GB2312" w:hint="eastAsia"/>
                <w:sz w:val="24"/>
                <w:szCs w:val="24"/>
              </w:rPr>
              <w:t>第三十三条</w:t>
            </w:r>
            <w:r w:rsidRPr="00BF4FCA">
              <w:rPr>
                <w:rFonts w:eastAsia="仿宋_GB2312" w:hint="eastAsia"/>
                <w:sz w:val="24"/>
                <w:szCs w:val="24"/>
              </w:rPr>
              <w:t>。</w:t>
            </w:r>
          </w:p>
        </w:tc>
        <w:tc>
          <w:tcPr>
            <w:tcW w:w="547" w:type="pct"/>
            <w:tcBorders>
              <w:top w:val="single" w:sz="4" w:space="0" w:color="auto"/>
              <w:left w:val="nil"/>
              <w:bottom w:val="single" w:sz="4" w:space="0" w:color="auto"/>
              <w:right w:val="single" w:sz="4" w:space="0" w:color="auto"/>
            </w:tcBorders>
            <w:vAlign w:val="center"/>
          </w:tcPr>
          <w:p w14:paraId="5E3339C4"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取消</w:t>
            </w:r>
          </w:p>
        </w:tc>
        <w:tc>
          <w:tcPr>
            <w:tcW w:w="1233" w:type="pct"/>
            <w:tcBorders>
              <w:top w:val="single" w:sz="4" w:space="0" w:color="auto"/>
              <w:left w:val="nil"/>
              <w:bottom w:val="single" w:sz="4" w:space="0" w:color="auto"/>
              <w:right w:val="single" w:sz="4" w:space="0" w:color="auto"/>
            </w:tcBorders>
            <w:vAlign w:val="center"/>
          </w:tcPr>
          <w:p w14:paraId="6E3BFC20"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《国务院关于第五批取消和下放管理层级行政审批项目的决定》</w:t>
            </w:r>
            <w:r w:rsidRPr="00BF4FCA">
              <w:rPr>
                <w:rFonts w:eastAsia="仿宋_GB2312" w:hint="eastAsia"/>
                <w:sz w:val="24"/>
                <w:szCs w:val="24"/>
              </w:rPr>
              <w:t>（</w:t>
            </w:r>
            <w:r w:rsidRPr="00BF4FCA">
              <w:rPr>
                <w:rFonts w:eastAsia="仿宋_GB2312" w:hint="eastAsia"/>
                <w:sz w:val="24"/>
                <w:szCs w:val="24"/>
              </w:rPr>
              <w:t>国发〔</w:t>
            </w:r>
            <w:r w:rsidRPr="00BF4FCA">
              <w:rPr>
                <w:rFonts w:eastAsia="仿宋_GB2312" w:hint="eastAsia"/>
                <w:sz w:val="24"/>
                <w:szCs w:val="24"/>
              </w:rPr>
              <w:t>2010</w:t>
            </w:r>
            <w:r w:rsidRPr="00BF4FCA">
              <w:rPr>
                <w:rFonts w:eastAsia="仿宋_GB2312" w:hint="eastAsia"/>
                <w:sz w:val="24"/>
                <w:szCs w:val="24"/>
              </w:rPr>
              <w:t>〕</w:t>
            </w:r>
            <w:r w:rsidRPr="00BF4FCA">
              <w:rPr>
                <w:rFonts w:eastAsia="仿宋_GB2312" w:hint="eastAsia"/>
                <w:sz w:val="24"/>
                <w:szCs w:val="24"/>
              </w:rPr>
              <w:t>21</w:t>
            </w:r>
            <w:r w:rsidRPr="00BF4FCA">
              <w:rPr>
                <w:rFonts w:eastAsia="仿宋_GB2312" w:hint="eastAsia"/>
                <w:sz w:val="24"/>
                <w:szCs w:val="24"/>
              </w:rPr>
              <w:t>号</w:t>
            </w:r>
            <w:r w:rsidRPr="00BF4FCA">
              <w:rPr>
                <w:rFonts w:eastAsia="仿宋_GB2312" w:hint="eastAsia"/>
                <w:sz w:val="24"/>
                <w:szCs w:val="24"/>
              </w:rPr>
              <w:t>）</w:t>
            </w:r>
            <w:r w:rsidRPr="00BF4FCA">
              <w:rPr>
                <w:rFonts w:eastAsia="仿宋_GB2312" w:hint="eastAsia"/>
                <w:sz w:val="24"/>
                <w:szCs w:val="24"/>
              </w:rPr>
              <w:t>取消第</w:t>
            </w:r>
            <w:r w:rsidRPr="00BF4FCA">
              <w:rPr>
                <w:rFonts w:eastAsia="仿宋_GB2312" w:hint="eastAsia"/>
                <w:sz w:val="24"/>
                <w:szCs w:val="24"/>
              </w:rPr>
              <w:t>46</w:t>
            </w:r>
            <w:r w:rsidRPr="00BF4FCA">
              <w:rPr>
                <w:rFonts w:eastAsia="仿宋_GB2312" w:hint="eastAsia"/>
                <w:sz w:val="24"/>
                <w:szCs w:val="24"/>
              </w:rPr>
              <w:t>项</w:t>
            </w:r>
            <w:r w:rsidRPr="00BF4FCA">
              <w:rPr>
                <w:rFonts w:eastAsia="仿宋_GB2312" w:hint="eastAsia"/>
                <w:sz w:val="24"/>
                <w:szCs w:val="24"/>
              </w:rPr>
              <w:t>，本次重新公布。</w:t>
            </w:r>
          </w:p>
        </w:tc>
      </w:tr>
      <w:tr w:rsidR="00C264EF" w:rsidRPr="00BF4FCA" w14:paraId="54580295" w14:textId="77777777">
        <w:trPr>
          <w:trHeight w:val="397"/>
        </w:trPr>
        <w:tc>
          <w:tcPr>
            <w:tcW w:w="300" w:type="pct"/>
            <w:tcBorders>
              <w:top w:val="single" w:sz="4" w:space="0" w:color="auto"/>
              <w:left w:val="single" w:sz="4" w:space="0" w:color="auto"/>
              <w:bottom w:val="single" w:sz="4" w:space="0" w:color="auto"/>
              <w:right w:val="single" w:sz="4" w:space="0" w:color="auto"/>
            </w:tcBorders>
            <w:vAlign w:val="center"/>
          </w:tcPr>
          <w:p w14:paraId="6E8B561A"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6</w:t>
            </w:r>
          </w:p>
        </w:tc>
        <w:tc>
          <w:tcPr>
            <w:tcW w:w="768" w:type="pct"/>
            <w:tcBorders>
              <w:top w:val="single" w:sz="4" w:space="0" w:color="auto"/>
              <w:left w:val="nil"/>
              <w:bottom w:val="single" w:sz="4" w:space="0" w:color="auto"/>
              <w:right w:val="single" w:sz="4" w:space="0" w:color="auto"/>
            </w:tcBorders>
            <w:vAlign w:val="center"/>
          </w:tcPr>
          <w:p w14:paraId="72731FAC"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海关派员驻厂监管的保税工厂资格审批</w:t>
            </w:r>
          </w:p>
        </w:tc>
        <w:tc>
          <w:tcPr>
            <w:tcW w:w="768" w:type="pct"/>
            <w:tcBorders>
              <w:top w:val="single" w:sz="4" w:space="0" w:color="auto"/>
              <w:left w:val="nil"/>
              <w:bottom w:val="single" w:sz="4" w:space="0" w:color="auto"/>
              <w:right w:val="single" w:sz="4" w:space="0" w:color="auto"/>
            </w:tcBorders>
            <w:vAlign w:val="center"/>
          </w:tcPr>
          <w:p w14:paraId="45930FFB"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重庆海关</w:t>
            </w:r>
          </w:p>
        </w:tc>
        <w:tc>
          <w:tcPr>
            <w:tcW w:w="1384" w:type="pct"/>
            <w:tcBorders>
              <w:top w:val="single" w:sz="4" w:space="0" w:color="auto"/>
              <w:left w:val="nil"/>
              <w:bottom w:val="single" w:sz="4" w:space="0" w:color="auto"/>
              <w:right w:val="single" w:sz="4" w:space="0" w:color="auto"/>
            </w:tcBorders>
            <w:vAlign w:val="center"/>
          </w:tcPr>
          <w:p w14:paraId="35D8EBD2"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《国务院对确需保留的行政审批项目设定行政许可的决定》（国务院令第</w:t>
            </w:r>
            <w:r w:rsidRPr="00BF4FCA">
              <w:rPr>
                <w:rFonts w:eastAsia="仿宋_GB2312" w:hint="eastAsia"/>
                <w:sz w:val="24"/>
                <w:szCs w:val="24"/>
              </w:rPr>
              <w:t>412</w:t>
            </w:r>
            <w:r w:rsidRPr="00BF4FCA">
              <w:rPr>
                <w:rFonts w:eastAsia="仿宋_GB2312" w:hint="eastAsia"/>
                <w:sz w:val="24"/>
                <w:szCs w:val="24"/>
              </w:rPr>
              <w:t>号）第</w:t>
            </w:r>
            <w:r w:rsidRPr="00BF4FCA">
              <w:rPr>
                <w:rFonts w:eastAsia="仿宋_GB2312" w:hint="eastAsia"/>
                <w:sz w:val="24"/>
                <w:szCs w:val="24"/>
              </w:rPr>
              <w:t>225</w:t>
            </w:r>
            <w:r w:rsidRPr="00BF4FCA">
              <w:rPr>
                <w:rFonts w:eastAsia="仿宋_GB2312" w:hint="eastAsia"/>
                <w:sz w:val="24"/>
                <w:szCs w:val="24"/>
              </w:rPr>
              <w:t>项</w:t>
            </w:r>
            <w:r w:rsidRPr="00BF4FCA">
              <w:rPr>
                <w:rFonts w:eastAsia="仿宋_GB2312" w:hint="eastAsia"/>
                <w:sz w:val="24"/>
                <w:szCs w:val="24"/>
              </w:rPr>
              <w:t>。</w:t>
            </w:r>
          </w:p>
        </w:tc>
        <w:tc>
          <w:tcPr>
            <w:tcW w:w="547" w:type="pct"/>
            <w:tcBorders>
              <w:top w:val="single" w:sz="4" w:space="0" w:color="auto"/>
              <w:left w:val="nil"/>
              <w:bottom w:val="single" w:sz="4" w:space="0" w:color="auto"/>
              <w:right w:val="single" w:sz="4" w:space="0" w:color="auto"/>
            </w:tcBorders>
            <w:vAlign w:val="center"/>
          </w:tcPr>
          <w:p w14:paraId="5DDBB6BF"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取消</w:t>
            </w:r>
          </w:p>
        </w:tc>
        <w:tc>
          <w:tcPr>
            <w:tcW w:w="1233" w:type="pct"/>
            <w:tcBorders>
              <w:top w:val="single" w:sz="4" w:space="0" w:color="auto"/>
              <w:left w:val="nil"/>
              <w:bottom w:val="single" w:sz="4" w:space="0" w:color="auto"/>
              <w:right w:val="single" w:sz="4" w:space="0" w:color="auto"/>
            </w:tcBorders>
            <w:vAlign w:val="center"/>
          </w:tcPr>
          <w:p w14:paraId="50FEA6F6"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《国务院关于第五批取消和下放管理层级行政审批项目的决定》</w:t>
            </w:r>
            <w:r w:rsidRPr="00BF4FCA">
              <w:rPr>
                <w:rFonts w:eastAsia="仿宋_GB2312" w:hint="eastAsia"/>
                <w:sz w:val="24"/>
                <w:szCs w:val="24"/>
              </w:rPr>
              <w:t>（</w:t>
            </w:r>
            <w:r w:rsidRPr="00BF4FCA">
              <w:rPr>
                <w:rFonts w:eastAsia="仿宋_GB2312" w:hint="eastAsia"/>
                <w:sz w:val="24"/>
                <w:szCs w:val="24"/>
              </w:rPr>
              <w:t>国发〔</w:t>
            </w:r>
            <w:r w:rsidRPr="00BF4FCA">
              <w:rPr>
                <w:rFonts w:eastAsia="仿宋_GB2312" w:hint="eastAsia"/>
                <w:sz w:val="24"/>
                <w:szCs w:val="24"/>
              </w:rPr>
              <w:t>2010</w:t>
            </w:r>
            <w:r w:rsidRPr="00BF4FCA">
              <w:rPr>
                <w:rFonts w:eastAsia="仿宋_GB2312" w:hint="eastAsia"/>
                <w:sz w:val="24"/>
                <w:szCs w:val="24"/>
              </w:rPr>
              <w:t>〕</w:t>
            </w:r>
            <w:r w:rsidRPr="00BF4FCA">
              <w:rPr>
                <w:rFonts w:eastAsia="仿宋_GB2312" w:hint="eastAsia"/>
                <w:sz w:val="24"/>
                <w:szCs w:val="24"/>
              </w:rPr>
              <w:t>2</w:t>
            </w:r>
            <w:r w:rsidRPr="00BF4FCA">
              <w:rPr>
                <w:rFonts w:eastAsia="仿宋_GB2312" w:hint="eastAsia"/>
                <w:sz w:val="24"/>
                <w:szCs w:val="24"/>
              </w:rPr>
              <w:t>1</w:t>
            </w:r>
            <w:r w:rsidRPr="00BF4FCA">
              <w:rPr>
                <w:rFonts w:eastAsia="仿宋_GB2312" w:hint="eastAsia"/>
                <w:sz w:val="24"/>
                <w:szCs w:val="24"/>
              </w:rPr>
              <w:t>号</w:t>
            </w:r>
            <w:r w:rsidRPr="00BF4FCA">
              <w:rPr>
                <w:rFonts w:eastAsia="仿宋_GB2312" w:hint="eastAsia"/>
                <w:sz w:val="24"/>
                <w:szCs w:val="24"/>
              </w:rPr>
              <w:t>）</w:t>
            </w:r>
            <w:r w:rsidRPr="00BF4FCA">
              <w:rPr>
                <w:rFonts w:eastAsia="仿宋_GB2312" w:hint="eastAsia"/>
                <w:sz w:val="24"/>
                <w:szCs w:val="24"/>
              </w:rPr>
              <w:t>取消</w:t>
            </w:r>
            <w:r w:rsidRPr="00BF4FCA">
              <w:rPr>
                <w:rFonts w:eastAsia="仿宋_GB2312" w:hint="eastAsia"/>
                <w:sz w:val="24"/>
                <w:szCs w:val="24"/>
              </w:rPr>
              <w:lastRenderedPageBreak/>
              <w:t>第</w:t>
            </w:r>
            <w:r w:rsidRPr="00BF4FCA">
              <w:rPr>
                <w:rFonts w:eastAsia="仿宋_GB2312" w:hint="eastAsia"/>
                <w:sz w:val="24"/>
                <w:szCs w:val="24"/>
              </w:rPr>
              <w:t>40</w:t>
            </w:r>
            <w:r w:rsidRPr="00BF4FCA">
              <w:rPr>
                <w:rFonts w:eastAsia="仿宋_GB2312" w:hint="eastAsia"/>
                <w:sz w:val="24"/>
                <w:szCs w:val="24"/>
              </w:rPr>
              <w:t>项</w:t>
            </w:r>
            <w:r w:rsidRPr="00BF4FCA">
              <w:rPr>
                <w:rFonts w:eastAsia="仿宋_GB2312" w:hint="eastAsia"/>
                <w:sz w:val="24"/>
                <w:szCs w:val="24"/>
              </w:rPr>
              <w:t>，本次重新公布。</w:t>
            </w:r>
          </w:p>
        </w:tc>
      </w:tr>
      <w:tr w:rsidR="00C264EF" w:rsidRPr="00BF4FCA" w14:paraId="431F5172" w14:textId="77777777">
        <w:trPr>
          <w:trHeight w:val="397"/>
        </w:trPr>
        <w:tc>
          <w:tcPr>
            <w:tcW w:w="300" w:type="pct"/>
            <w:tcBorders>
              <w:top w:val="single" w:sz="4" w:space="0" w:color="auto"/>
              <w:left w:val="single" w:sz="4" w:space="0" w:color="auto"/>
              <w:bottom w:val="single" w:sz="4" w:space="0" w:color="auto"/>
              <w:right w:val="single" w:sz="4" w:space="0" w:color="auto"/>
            </w:tcBorders>
            <w:vAlign w:val="center"/>
          </w:tcPr>
          <w:p w14:paraId="4F67F874"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lastRenderedPageBreak/>
              <w:t>7</w:t>
            </w:r>
          </w:p>
        </w:tc>
        <w:tc>
          <w:tcPr>
            <w:tcW w:w="768" w:type="pct"/>
            <w:tcBorders>
              <w:top w:val="single" w:sz="4" w:space="0" w:color="auto"/>
              <w:left w:val="nil"/>
              <w:bottom w:val="single" w:sz="4" w:space="0" w:color="auto"/>
              <w:right w:val="single" w:sz="4" w:space="0" w:color="auto"/>
            </w:tcBorders>
            <w:vAlign w:val="center"/>
          </w:tcPr>
          <w:p w14:paraId="62B34A50"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气象技术装备（含人工影响天气作业设备）使用许可审核</w:t>
            </w:r>
          </w:p>
        </w:tc>
        <w:tc>
          <w:tcPr>
            <w:tcW w:w="768" w:type="pct"/>
            <w:tcBorders>
              <w:top w:val="single" w:sz="4" w:space="0" w:color="auto"/>
              <w:left w:val="nil"/>
              <w:bottom w:val="single" w:sz="4" w:space="0" w:color="auto"/>
              <w:right w:val="single" w:sz="4" w:space="0" w:color="auto"/>
            </w:tcBorders>
            <w:vAlign w:val="center"/>
          </w:tcPr>
          <w:p w14:paraId="1336C68B"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市气象行政主管部门</w:t>
            </w:r>
          </w:p>
        </w:tc>
        <w:tc>
          <w:tcPr>
            <w:tcW w:w="1384" w:type="pct"/>
            <w:tcBorders>
              <w:top w:val="single" w:sz="4" w:space="0" w:color="auto"/>
              <w:left w:val="nil"/>
              <w:bottom w:val="single" w:sz="4" w:space="0" w:color="auto"/>
              <w:right w:val="single" w:sz="4" w:space="0" w:color="auto"/>
            </w:tcBorders>
            <w:vAlign w:val="center"/>
          </w:tcPr>
          <w:p w14:paraId="376B700E" w14:textId="77777777" w:rsidR="00C264EF" w:rsidRPr="00BF4FCA" w:rsidRDefault="00B2608E" w:rsidP="00BF4FCA">
            <w:pPr>
              <w:snapToGrid w:val="0"/>
              <w:spacing w:line="400" w:lineRule="exact"/>
              <w:rPr>
                <w:rFonts w:eastAsia="仿宋_GB2312" w:hint="eastAsia"/>
                <w:spacing w:val="-6"/>
                <w:sz w:val="24"/>
                <w:szCs w:val="24"/>
              </w:rPr>
            </w:pPr>
            <w:r w:rsidRPr="00BF4FCA">
              <w:rPr>
                <w:rFonts w:eastAsia="仿宋_GB2312" w:hint="eastAsia"/>
                <w:spacing w:val="-6"/>
                <w:sz w:val="24"/>
                <w:szCs w:val="24"/>
              </w:rPr>
              <w:t>1</w:t>
            </w:r>
            <w:r w:rsidRPr="00BF4FCA">
              <w:rPr>
                <w:rFonts w:eastAsia="仿宋_GB2312" w:hint="eastAsia"/>
                <w:spacing w:val="-6"/>
                <w:sz w:val="24"/>
                <w:szCs w:val="24"/>
              </w:rPr>
              <w:t>．《中华人民共和国气象法》第三十条；</w:t>
            </w:r>
            <w:r w:rsidRPr="00BF4FCA">
              <w:rPr>
                <w:rFonts w:eastAsia="仿宋_GB2312" w:hint="eastAsia"/>
                <w:spacing w:val="-6"/>
                <w:sz w:val="24"/>
                <w:szCs w:val="24"/>
              </w:rPr>
              <w:t>2</w:t>
            </w:r>
            <w:r w:rsidRPr="00BF4FCA">
              <w:rPr>
                <w:rFonts w:eastAsia="仿宋_GB2312" w:hint="eastAsia"/>
                <w:spacing w:val="-6"/>
                <w:sz w:val="24"/>
                <w:szCs w:val="24"/>
              </w:rPr>
              <w:t>．《人工影</w:t>
            </w:r>
            <w:r w:rsidRPr="00BF4FCA">
              <w:rPr>
                <w:rFonts w:eastAsia="仿宋_GB2312" w:hint="eastAsia"/>
                <w:sz w:val="24"/>
                <w:szCs w:val="24"/>
              </w:rPr>
              <w:t>响天气管理条例》</w:t>
            </w:r>
            <w:r w:rsidRPr="00BF4FCA">
              <w:rPr>
                <w:rFonts w:eastAsia="仿宋_GB2312" w:hint="eastAsia"/>
                <w:sz w:val="24"/>
                <w:szCs w:val="24"/>
              </w:rPr>
              <w:t>（</w:t>
            </w:r>
            <w:r w:rsidRPr="00BF4FCA">
              <w:rPr>
                <w:rFonts w:eastAsia="仿宋_GB2312" w:hint="eastAsia"/>
                <w:sz w:val="24"/>
                <w:szCs w:val="24"/>
              </w:rPr>
              <w:t>国务院令</w:t>
            </w:r>
            <w:r w:rsidRPr="00BF4FCA">
              <w:rPr>
                <w:rFonts w:eastAsia="仿宋_GB2312" w:hint="eastAsia"/>
                <w:spacing w:val="-6"/>
                <w:sz w:val="24"/>
                <w:szCs w:val="24"/>
              </w:rPr>
              <w:t>第</w:t>
            </w:r>
            <w:r w:rsidRPr="00BF4FCA">
              <w:rPr>
                <w:rFonts w:eastAsia="仿宋_GB2312" w:hint="eastAsia"/>
                <w:spacing w:val="-6"/>
                <w:sz w:val="24"/>
                <w:szCs w:val="24"/>
              </w:rPr>
              <w:t>348</w:t>
            </w:r>
            <w:r w:rsidRPr="00BF4FCA">
              <w:rPr>
                <w:rFonts w:eastAsia="仿宋_GB2312" w:hint="eastAsia"/>
                <w:spacing w:val="-6"/>
                <w:sz w:val="24"/>
                <w:szCs w:val="24"/>
              </w:rPr>
              <w:t>号</w:t>
            </w:r>
            <w:r w:rsidRPr="00BF4FCA">
              <w:rPr>
                <w:rFonts w:eastAsia="仿宋_GB2312" w:hint="eastAsia"/>
                <w:spacing w:val="-6"/>
                <w:sz w:val="24"/>
                <w:szCs w:val="24"/>
              </w:rPr>
              <w:t>）</w:t>
            </w:r>
            <w:r w:rsidRPr="00BF4FCA">
              <w:rPr>
                <w:rFonts w:eastAsia="仿宋_GB2312" w:hint="eastAsia"/>
                <w:spacing w:val="-6"/>
                <w:sz w:val="24"/>
                <w:szCs w:val="24"/>
              </w:rPr>
              <w:t>第十五条；</w:t>
            </w:r>
            <w:r w:rsidRPr="00BF4FCA">
              <w:rPr>
                <w:rFonts w:eastAsia="仿宋_GB2312" w:hint="eastAsia"/>
                <w:sz w:val="24"/>
                <w:szCs w:val="24"/>
              </w:rPr>
              <w:t>3</w:t>
            </w:r>
            <w:r w:rsidRPr="00BF4FCA">
              <w:rPr>
                <w:rFonts w:eastAsia="仿宋_GB2312" w:hint="eastAsia"/>
                <w:sz w:val="24"/>
                <w:szCs w:val="24"/>
              </w:rPr>
              <w:t>．《气象技术装备使用许可证管理办法》</w:t>
            </w:r>
            <w:r w:rsidRPr="00BF4FCA">
              <w:rPr>
                <w:rFonts w:eastAsia="仿宋_GB2312" w:hint="eastAsia"/>
                <w:sz w:val="24"/>
                <w:szCs w:val="24"/>
              </w:rPr>
              <w:t>（国家气象局令第</w:t>
            </w:r>
            <w:r w:rsidRPr="00BF4FCA">
              <w:rPr>
                <w:rFonts w:eastAsia="仿宋_GB2312" w:hint="eastAsia"/>
                <w:sz w:val="24"/>
                <w:szCs w:val="24"/>
              </w:rPr>
              <w:t>14</w:t>
            </w:r>
            <w:r w:rsidRPr="00BF4FCA">
              <w:rPr>
                <w:rFonts w:eastAsia="仿宋_GB2312" w:hint="eastAsia"/>
                <w:sz w:val="24"/>
                <w:szCs w:val="24"/>
              </w:rPr>
              <w:t>号）</w:t>
            </w:r>
            <w:r w:rsidRPr="00BF4FCA">
              <w:rPr>
                <w:rFonts w:eastAsia="仿宋_GB2312" w:hint="eastAsia"/>
                <w:sz w:val="24"/>
                <w:szCs w:val="24"/>
              </w:rPr>
              <w:t>第六条</w:t>
            </w:r>
            <w:r w:rsidRPr="00BF4FCA">
              <w:rPr>
                <w:rFonts w:eastAsia="仿宋_GB2312" w:hint="eastAsia"/>
                <w:sz w:val="24"/>
                <w:szCs w:val="24"/>
              </w:rPr>
              <w:t>。</w:t>
            </w:r>
          </w:p>
        </w:tc>
        <w:tc>
          <w:tcPr>
            <w:tcW w:w="547" w:type="pct"/>
            <w:tcBorders>
              <w:top w:val="single" w:sz="4" w:space="0" w:color="auto"/>
              <w:left w:val="nil"/>
              <w:bottom w:val="single" w:sz="4" w:space="0" w:color="auto"/>
              <w:right w:val="single" w:sz="4" w:space="0" w:color="auto"/>
            </w:tcBorders>
            <w:vAlign w:val="center"/>
          </w:tcPr>
          <w:p w14:paraId="2FB68D59"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变更</w:t>
            </w:r>
          </w:p>
        </w:tc>
        <w:tc>
          <w:tcPr>
            <w:tcW w:w="1233" w:type="pct"/>
            <w:tcBorders>
              <w:top w:val="single" w:sz="4" w:space="0" w:color="auto"/>
              <w:left w:val="nil"/>
              <w:bottom w:val="single" w:sz="4" w:space="0" w:color="auto"/>
              <w:right w:val="single" w:sz="4" w:space="0" w:color="auto"/>
            </w:tcBorders>
            <w:vAlign w:val="center"/>
          </w:tcPr>
          <w:p w14:paraId="09595505"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实施主体变更为国家气象行政主管部门。</w:t>
            </w:r>
          </w:p>
        </w:tc>
      </w:tr>
      <w:tr w:rsidR="00C264EF" w:rsidRPr="00BF4FCA" w14:paraId="0AB1917C" w14:textId="77777777">
        <w:trPr>
          <w:trHeight w:val="397"/>
        </w:trPr>
        <w:tc>
          <w:tcPr>
            <w:tcW w:w="300" w:type="pct"/>
            <w:tcBorders>
              <w:top w:val="single" w:sz="4" w:space="0" w:color="auto"/>
              <w:left w:val="single" w:sz="4" w:space="0" w:color="auto"/>
              <w:bottom w:val="single" w:sz="4" w:space="0" w:color="auto"/>
              <w:right w:val="single" w:sz="4" w:space="0" w:color="auto"/>
            </w:tcBorders>
            <w:vAlign w:val="center"/>
          </w:tcPr>
          <w:p w14:paraId="238457D6"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8</w:t>
            </w:r>
          </w:p>
        </w:tc>
        <w:tc>
          <w:tcPr>
            <w:tcW w:w="768" w:type="pct"/>
            <w:tcBorders>
              <w:top w:val="single" w:sz="4" w:space="0" w:color="auto"/>
              <w:left w:val="nil"/>
              <w:bottom w:val="single" w:sz="4" w:space="0" w:color="auto"/>
              <w:right w:val="single" w:sz="4" w:space="0" w:color="auto"/>
            </w:tcBorders>
            <w:vAlign w:val="center"/>
          </w:tcPr>
          <w:p w14:paraId="272A62EB"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出入境检验检疫熏蒸、消毒处理机构及人员核准（初审）</w:t>
            </w:r>
          </w:p>
        </w:tc>
        <w:tc>
          <w:tcPr>
            <w:tcW w:w="768" w:type="pct"/>
            <w:tcBorders>
              <w:top w:val="single" w:sz="4" w:space="0" w:color="auto"/>
              <w:left w:val="nil"/>
              <w:bottom w:val="single" w:sz="4" w:space="0" w:color="auto"/>
              <w:right w:val="single" w:sz="4" w:space="0" w:color="auto"/>
            </w:tcBorders>
            <w:vAlign w:val="center"/>
          </w:tcPr>
          <w:p w14:paraId="2021915D"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重庆出入境检验检疫局</w:t>
            </w:r>
          </w:p>
        </w:tc>
        <w:tc>
          <w:tcPr>
            <w:tcW w:w="1384" w:type="pct"/>
            <w:tcBorders>
              <w:top w:val="single" w:sz="4" w:space="0" w:color="auto"/>
              <w:left w:val="nil"/>
              <w:bottom w:val="single" w:sz="4" w:space="0" w:color="auto"/>
              <w:right w:val="single" w:sz="4" w:space="0" w:color="auto"/>
            </w:tcBorders>
            <w:vAlign w:val="center"/>
          </w:tcPr>
          <w:p w14:paraId="42D254E8"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《中华人民共和国进出境动植物检疫法实施条例》（国务院令第</w:t>
            </w:r>
            <w:r w:rsidRPr="00BF4FCA">
              <w:rPr>
                <w:rFonts w:eastAsia="仿宋_GB2312" w:hint="eastAsia"/>
                <w:sz w:val="24"/>
                <w:szCs w:val="24"/>
              </w:rPr>
              <w:t>206</w:t>
            </w:r>
            <w:r w:rsidRPr="00BF4FCA">
              <w:rPr>
                <w:rFonts w:eastAsia="仿宋_GB2312" w:hint="eastAsia"/>
                <w:sz w:val="24"/>
                <w:szCs w:val="24"/>
              </w:rPr>
              <w:t>号）第五十五条。</w:t>
            </w:r>
          </w:p>
        </w:tc>
        <w:tc>
          <w:tcPr>
            <w:tcW w:w="547" w:type="pct"/>
            <w:tcBorders>
              <w:top w:val="single" w:sz="4" w:space="0" w:color="auto"/>
              <w:left w:val="nil"/>
              <w:bottom w:val="single" w:sz="4" w:space="0" w:color="auto"/>
              <w:right w:val="single" w:sz="4" w:space="0" w:color="auto"/>
            </w:tcBorders>
            <w:vAlign w:val="center"/>
          </w:tcPr>
          <w:p w14:paraId="1A1023FF"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变更</w:t>
            </w:r>
          </w:p>
        </w:tc>
        <w:tc>
          <w:tcPr>
            <w:tcW w:w="1233" w:type="pct"/>
            <w:tcBorders>
              <w:top w:val="single" w:sz="4" w:space="0" w:color="auto"/>
              <w:left w:val="nil"/>
              <w:bottom w:val="single" w:sz="4" w:space="0" w:color="auto"/>
              <w:right w:val="single" w:sz="4" w:space="0" w:color="auto"/>
            </w:tcBorders>
            <w:vAlign w:val="center"/>
          </w:tcPr>
          <w:p w14:paraId="7841ADB3"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变更管理方式，加强监督管理。</w:t>
            </w:r>
          </w:p>
        </w:tc>
      </w:tr>
      <w:tr w:rsidR="00C264EF" w:rsidRPr="00BF4FCA" w14:paraId="6876DE01" w14:textId="77777777">
        <w:trPr>
          <w:trHeight w:val="397"/>
        </w:trPr>
        <w:tc>
          <w:tcPr>
            <w:tcW w:w="300" w:type="pct"/>
            <w:tcBorders>
              <w:top w:val="single" w:sz="4" w:space="0" w:color="auto"/>
              <w:left w:val="single" w:sz="4" w:space="0" w:color="auto"/>
              <w:bottom w:val="single" w:sz="4" w:space="0" w:color="auto"/>
              <w:right w:val="single" w:sz="4" w:space="0" w:color="auto"/>
            </w:tcBorders>
            <w:vAlign w:val="center"/>
          </w:tcPr>
          <w:p w14:paraId="5926F36C"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9</w:t>
            </w:r>
          </w:p>
        </w:tc>
        <w:tc>
          <w:tcPr>
            <w:tcW w:w="768" w:type="pct"/>
            <w:tcBorders>
              <w:top w:val="single" w:sz="4" w:space="0" w:color="auto"/>
              <w:left w:val="nil"/>
              <w:bottom w:val="single" w:sz="4" w:space="0" w:color="auto"/>
              <w:right w:val="single" w:sz="4" w:space="0" w:color="auto"/>
            </w:tcBorders>
            <w:vAlign w:val="center"/>
          </w:tcPr>
          <w:p w14:paraId="46556AF9"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进出境动植物及其产品的加工存放单位登记注册</w:t>
            </w:r>
          </w:p>
        </w:tc>
        <w:tc>
          <w:tcPr>
            <w:tcW w:w="768" w:type="pct"/>
            <w:tcBorders>
              <w:top w:val="single" w:sz="4" w:space="0" w:color="auto"/>
              <w:left w:val="nil"/>
              <w:bottom w:val="single" w:sz="4" w:space="0" w:color="auto"/>
              <w:right w:val="single" w:sz="4" w:space="0" w:color="auto"/>
            </w:tcBorders>
            <w:vAlign w:val="center"/>
          </w:tcPr>
          <w:p w14:paraId="55F5AC25"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重庆出入境检验检疫局</w:t>
            </w:r>
          </w:p>
        </w:tc>
        <w:tc>
          <w:tcPr>
            <w:tcW w:w="1384" w:type="pct"/>
            <w:tcBorders>
              <w:top w:val="single" w:sz="4" w:space="0" w:color="auto"/>
              <w:left w:val="nil"/>
              <w:bottom w:val="single" w:sz="4" w:space="0" w:color="auto"/>
              <w:right w:val="single" w:sz="4" w:space="0" w:color="auto"/>
            </w:tcBorders>
            <w:vAlign w:val="center"/>
          </w:tcPr>
          <w:p w14:paraId="4CD9F18A"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《中华人民共和国进出境动植物检疫法实施条例》（国务院令第</w:t>
            </w:r>
            <w:r w:rsidRPr="00BF4FCA">
              <w:rPr>
                <w:rFonts w:eastAsia="仿宋_GB2312" w:hint="eastAsia"/>
                <w:sz w:val="24"/>
                <w:szCs w:val="24"/>
              </w:rPr>
              <w:t>206</w:t>
            </w:r>
            <w:r w:rsidRPr="00BF4FCA">
              <w:rPr>
                <w:rFonts w:eastAsia="仿宋_GB2312" w:hint="eastAsia"/>
                <w:sz w:val="24"/>
                <w:szCs w:val="24"/>
              </w:rPr>
              <w:t>号）第十七、三十一条。</w:t>
            </w:r>
          </w:p>
        </w:tc>
        <w:tc>
          <w:tcPr>
            <w:tcW w:w="547" w:type="pct"/>
            <w:tcBorders>
              <w:top w:val="single" w:sz="4" w:space="0" w:color="auto"/>
              <w:left w:val="nil"/>
              <w:bottom w:val="single" w:sz="4" w:space="0" w:color="auto"/>
              <w:right w:val="single" w:sz="4" w:space="0" w:color="auto"/>
            </w:tcBorders>
            <w:vAlign w:val="center"/>
          </w:tcPr>
          <w:p w14:paraId="60141CC3"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变更</w:t>
            </w:r>
          </w:p>
        </w:tc>
        <w:tc>
          <w:tcPr>
            <w:tcW w:w="1233" w:type="pct"/>
            <w:tcBorders>
              <w:top w:val="single" w:sz="4" w:space="0" w:color="auto"/>
              <w:left w:val="nil"/>
              <w:bottom w:val="single" w:sz="4" w:space="0" w:color="auto"/>
              <w:right w:val="single" w:sz="4" w:space="0" w:color="auto"/>
            </w:tcBorders>
            <w:vAlign w:val="center"/>
          </w:tcPr>
          <w:p w14:paraId="7EA058AD"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变更管理方式，加强监督管理。</w:t>
            </w:r>
          </w:p>
        </w:tc>
      </w:tr>
      <w:tr w:rsidR="00C264EF" w:rsidRPr="00BF4FCA" w14:paraId="23333BDB" w14:textId="77777777">
        <w:trPr>
          <w:trHeight w:val="397"/>
        </w:trPr>
        <w:tc>
          <w:tcPr>
            <w:tcW w:w="300" w:type="pct"/>
            <w:tcBorders>
              <w:top w:val="single" w:sz="4" w:space="0" w:color="auto"/>
              <w:left w:val="single" w:sz="4" w:space="0" w:color="auto"/>
              <w:bottom w:val="single" w:sz="4" w:space="0" w:color="auto"/>
              <w:right w:val="single" w:sz="4" w:space="0" w:color="auto"/>
            </w:tcBorders>
            <w:vAlign w:val="center"/>
          </w:tcPr>
          <w:p w14:paraId="332FC1A1"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10</w:t>
            </w:r>
          </w:p>
        </w:tc>
        <w:tc>
          <w:tcPr>
            <w:tcW w:w="768" w:type="pct"/>
            <w:tcBorders>
              <w:top w:val="single" w:sz="4" w:space="0" w:color="auto"/>
              <w:left w:val="nil"/>
              <w:bottom w:val="single" w:sz="4" w:space="0" w:color="auto"/>
              <w:right w:val="single" w:sz="4" w:space="0" w:color="auto"/>
            </w:tcBorders>
            <w:vAlign w:val="center"/>
          </w:tcPr>
          <w:p w14:paraId="4A23FB3B" w14:textId="77777777" w:rsidR="00C264EF" w:rsidRPr="00BF4FCA" w:rsidRDefault="00B2608E" w:rsidP="00BF4FCA">
            <w:pPr>
              <w:snapToGrid w:val="0"/>
              <w:spacing w:line="400" w:lineRule="exact"/>
              <w:rPr>
                <w:rFonts w:eastAsia="仿宋_GB2312" w:hint="eastAsia"/>
                <w:spacing w:val="-14"/>
                <w:sz w:val="24"/>
                <w:szCs w:val="24"/>
              </w:rPr>
            </w:pPr>
            <w:r w:rsidRPr="00BF4FCA">
              <w:rPr>
                <w:rFonts w:eastAsia="仿宋_GB2312" w:hint="eastAsia"/>
                <w:spacing w:val="-14"/>
                <w:sz w:val="24"/>
                <w:szCs w:val="24"/>
              </w:rPr>
              <w:t>对企业汇总缴纳消费税的审批</w:t>
            </w:r>
          </w:p>
        </w:tc>
        <w:tc>
          <w:tcPr>
            <w:tcW w:w="768" w:type="pct"/>
            <w:tcBorders>
              <w:top w:val="single" w:sz="4" w:space="0" w:color="auto"/>
              <w:left w:val="nil"/>
              <w:bottom w:val="single" w:sz="4" w:space="0" w:color="auto"/>
              <w:right w:val="single" w:sz="4" w:space="0" w:color="auto"/>
            </w:tcBorders>
            <w:vAlign w:val="center"/>
          </w:tcPr>
          <w:p w14:paraId="6169D3AF"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市国家税务行政主管部门</w:t>
            </w:r>
          </w:p>
        </w:tc>
        <w:tc>
          <w:tcPr>
            <w:tcW w:w="1384" w:type="pct"/>
            <w:tcBorders>
              <w:top w:val="single" w:sz="4" w:space="0" w:color="auto"/>
              <w:left w:val="nil"/>
              <w:bottom w:val="single" w:sz="4" w:space="0" w:color="auto"/>
              <w:right w:val="single" w:sz="4" w:space="0" w:color="auto"/>
            </w:tcBorders>
            <w:vAlign w:val="center"/>
          </w:tcPr>
          <w:p w14:paraId="33EAC4D4" w14:textId="77777777" w:rsidR="00C264EF" w:rsidRPr="00BF4FCA" w:rsidRDefault="00B2608E" w:rsidP="00BF4FCA">
            <w:pPr>
              <w:snapToGrid w:val="0"/>
              <w:spacing w:line="400" w:lineRule="exact"/>
              <w:rPr>
                <w:rFonts w:eastAsia="仿宋_GB2312" w:hint="eastAsia"/>
                <w:spacing w:val="-4"/>
                <w:sz w:val="24"/>
                <w:szCs w:val="24"/>
              </w:rPr>
            </w:pPr>
            <w:r w:rsidRPr="00BF4FCA">
              <w:rPr>
                <w:rFonts w:eastAsia="仿宋_GB2312" w:hint="eastAsia"/>
                <w:spacing w:val="-4"/>
                <w:sz w:val="24"/>
                <w:szCs w:val="24"/>
              </w:rPr>
              <w:t>《中华人民共和国消费税暂行条例实施细则》（</w:t>
            </w:r>
            <w:proofErr w:type="gramStart"/>
            <w:r w:rsidRPr="00BF4FCA">
              <w:rPr>
                <w:rFonts w:eastAsia="仿宋_GB2312" w:hint="eastAsia"/>
                <w:spacing w:val="-4"/>
                <w:sz w:val="24"/>
                <w:szCs w:val="24"/>
              </w:rPr>
              <w:t>〔</w:t>
            </w:r>
            <w:r w:rsidRPr="00BF4FCA">
              <w:rPr>
                <w:rFonts w:eastAsia="仿宋_GB2312" w:hint="eastAsia"/>
                <w:spacing w:val="-4"/>
                <w:sz w:val="24"/>
                <w:szCs w:val="24"/>
              </w:rPr>
              <w:t>93</w:t>
            </w:r>
            <w:r w:rsidRPr="00BF4FCA">
              <w:rPr>
                <w:rFonts w:eastAsia="仿宋_GB2312" w:hint="eastAsia"/>
                <w:spacing w:val="-4"/>
                <w:sz w:val="24"/>
                <w:szCs w:val="24"/>
              </w:rPr>
              <w:t>〕</w:t>
            </w:r>
            <w:r w:rsidRPr="00BF4FCA">
              <w:rPr>
                <w:rFonts w:eastAsia="仿宋_GB2312" w:hint="eastAsia"/>
                <w:sz w:val="24"/>
                <w:szCs w:val="24"/>
              </w:rPr>
              <w:t>财法字</w:t>
            </w:r>
            <w:proofErr w:type="gramEnd"/>
            <w:r w:rsidRPr="00BF4FCA">
              <w:rPr>
                <w:rFonts w:eastAsia="仿宋_GB2312" w:hint="eastAsia"/>
                <w:sz w:val="24"/>
                <w:szCs w:val="24"/>
              </w:rPr>
              <w:t>第</w:t>
            </w:r>
            <w:r w:rsidRPr="00BF4FCA">
              <w:rPr>
                <w:rFonts w:eastAsia="仿宋_GB2312" w:hint="eastAsia"/>
                <w:sz w:val="24"/>
                <w:szCs w:val="24"/>
              </w:rPr>
              <w:t>039</w:t>
            </w:r>
            <w:r w:rsidRPr="00BF4FCA">
              <w:rPr>
                <w:rFonts w:eastAsia="仿宋_GB2312" w:hint="eastAsia"/>
                <w:sz w:val="24"/>
                <w:szCs w:val="24"/>
              </w:rPr>
              <w:t>号）第二十五条</w:t>
            </w:r>
            <w:r w:rsidRPr="00BF4FCA">
              <w:rPr>
                <w:rFonts w:eastAsia="仿宋_GB2312" w:hint="eastAsia"/>
                <w:sz w:val="24"/>
                <w:szCs w:val="24"/>
              </w:rPr>
              <w:t>。</w:t>
            </w:r>
          </w:p>
        </w:tc>
        <w:tc>
          <w:tcPr>
            <w:tcW w:w="547" w:type="pct"/>
            <w:vMerge w:val="restart"/>
            <w:tcBorders>
              <w:top w:val="single" w:sz="4" w:space="0" w:color="auto"/>
              <w:left w:val="single" w:sz="4" w:space="0" w:color="auto"/>
              <w:bottom w:val="single" w:sz="4" w:space="0" w:color="auto"/>
              <w:right w:val="single" w:sz="4" w:space="0" w:color="auto"/>
            </w:tcBorders>
            <w:vAlign w:val="center"/>
          </w:tcPr>
          <w:p w14:paraId="508DD434"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合并为对企业汇总缴纳消费税、增值税审批</w:t>
            </w:r>
          </w:p>
        </w:tc>
        <w:tc>
          <w:tcPr>
            <w:tcW w:w="1233" w:type="pct"/>
            <w:tcBorders>
              <w:top w:val="single" w:sz="4" w:space="0" w:color="auto"/>
              <w:left w:val="nil"/>
              <w:bottom w:val="single" w:sz="4" w:space="0" w:color="auto"/>
              <w:right w:val="single" w:sz="4" w:space="0" w:color="auto"/>
            </w:tcBorders>
            <w:vAlign w:val="center"/>
          </w:tcPr>
          <w:p w14:paraId="6C12AAE6"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3D0700EE" w14:textId="77777777">
        <w:trPr>
          <w:trHeight w:val="397"/>
        </w:trPr>
        <w:tc>
          <w:tcPr>
            <w:tcW w:w="300" w:type="pct"/>
            <w:tcBorders>
              <w:top w:val="single" w:sz="4" w:space="0" w:color="auto"/>
              <w:left w:val="single" w:sz="4" w:space="0" w:color="auto"/>
              <w:bottom w:val="single" w:sz="4" w:space="0" w:color="auto"/>
              <w:right w:val="single" w:sz="4" w:space="0" w:color="auto"/>
            </w:tcBorders>
            <w:vAlign w:val="center"/>
          </w:tcPr>
          <w:p w14:paraId="7F8C1599"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11</w:t>
            </w:r>
          </w:p>
        </w:tc>
        <w:tc>
          <w:tcPr>
            <w:tcW w:w="768" w:type="pct"/>
            <w:tcBorders>
              <w:top w:val="single" w:sz="4" w:space="0" w:color="auto"/>
              <w:left w:val="nil"/>
              <w:bottom w:val="single" w:sz="4" w:space="0" w:color="auto"/>
              <w:right w:val="single" w:sz="4" w:space="0" w:color="auto"/>
            </w:tcBorders>
            <w:vAlign w:val="center"/>
          </w:tcPr>
          <w:p w14:paraId="3C259501" w14:textId="77777777" w:rsidR="00C264EF" w:rsidRPr="00BF4FCA" w:rsidRDefault="00B2608E" w:rsidP="00BF4FCA">
            <w:pPr>
              <w:snapToGrid w:val="0"/>
              <w:spacing w:line="400" w:lineRule="exact"/>
              <w:rPr>
                <w:rFonts w:eastAsia="仿宋_GB2312" w:hint="eastAsia"/>
                <w:spacing w:val="-14"/>
                <w:sz w:val="24"/>
                <w:szCs w:val="24"/>
              </w:rPr>
            </w:pPr>
            <w:r w:rsidRPr="00BF4FCA">
              <w:rPr>
                <w:rFonts w:eastAsia="仿宋_GB2312" w:hint="eastAsia"/>
                <w:spacing w:val="-14"/>
                <w:sz w:val="24"/>
                <w:szCs w:val="24"/>
              </w:rPr>
              <w:t>对企业汇总缴纳增值税的审批</w:t>
            </w:r>
          </w:p>
        </w:tc>
        <w:tc>
          <w:tcPr>
            <w:tcW w:w="768" w:type="pct"/>
            <w:tcBorders>
              <w:top w:val="single" w:sz="4" w:space="0" w:color="auto"/>
              <w:left w:val="nil"/>
              <w:bottom w:val="single" w:sz="4" w:space="0" w:color="auto"/>
              <w:right w:val="single" w:sz="4" w:space="0" w:color="auto"/>
            </w:tcBorders>
            <w:vAlign w:val="center"/>
          </w:tcPr>
          <w:p w14:paraId="08D21C1C"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市国家税务行政主管部门</w:t>
            </w:r>
          </w:p>
        </w:tc>
        <w:tc>
          <w:tcPr>
            <w:tcW w:w="1384" w:type="pct"/>
            <w:tcBorders>
              <w:top w:val="single" w:sz="4" w:space="0" w:color="auto"/>
              <w:left w:val="nil"/>
              <w:bottom w:val="single" w:sz="4" w:space="0" w:color="auto"/>
              <w:right w:val="single" w:sz="4" w:space="0" w:color="auto"/>
            </w:tcBorders>
            <w:vAlign w:val="center"/>
          </w:tcPr>
          <w:p w14:paraId="7F8D225A"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．《中华人民共和国增值税暂行条例》（国务院令第</w:t>
            </w:r>
            <w:r w:rsidRPr="00BF4FCA">
              <w:rPr>
                <w:rFonts w:eastAsia="仿宋_GB2312" w:hint="eastAsia"/>
                <w:sz w:val="24"/>
                <w:szCs w:val="24"/>
              </w:rPr>
              <w:t>134</w:t>
            </w:r>
            <w:r w:rsidRPr="00BF4FCA">
              <w:rPr>
                <w:rFonts w:eastAsia="仿宋_GB2312" w:hint="eastAsia"/>
                <w:sz w:val="24"/>
                <w:szCs w:val="24"/>
              </w:rPr>
              <w:t>号）第二十二条；</w:t>
            </w:r>
            <w:r w:rsidRPr="00BF4FCA">
              <w:rPr>
                <w:rFonts w:eastAsia="仿宋_GB2312" w:hint="eastAsia"/>
                <w:sz w:val="24"/>
                <w:szCs w:val="24"/>
              </w:rPr>
              <w:t>2</w:t>
            </w:r>
            <w:r w:rsidRPr="00BF4FCA">
              <w:rPr>
                <w:rFonts w:eastAsia="仿宋_GB2312" w:hint="eastAsia"/>
                <w:sz w:val="24"/>
                <w:szCs w:val="24"/>
              </w:rPr>
              <w:t>．《关于增值税若干征收问题的通知</w:t>
            </w:r>
            <w:r w:rsidRPr="00BF4FCA">
              <w:rPr>
                <w:rFonts w:eastAsia="仿宋_GB2312" w:hint="eastAsia"/>
                <w:sz w:val="24"/>
                <w:szCs w:val="24"/>
              </w:rPr>
              <w:t>》（国税发〔</w:t>
            </w:r>
            <w:r w:rsidRPr="00BF4FCA">
              <w:rPr>
                <w:rFonts w:eastAsia="仿宋_GB2312" w:hint="eastAsia"/>
                <w:sz w:val="24"/>
                <w:szCs w:val="24"/>
              </w:rPr>
              <w:t>1994</w:t>
            </w:r>
            <w:r w:rsidRPr="00BF4FCA">
              <w:rPr>
                <w:rFonts w:eastAsia="仿宋_GB2312" w:hint="eastAsia"/>
                <w:sz w:val="24"/>
                <w:szCs w:val="24"/>
              </w:rPr>
              <w:t>〕</w:t>
            </w:r>
            <w:r w:rsidRPr="00BF4FCA">
              <w:rPr>
                <w:rFonts w:eastAsia="仿宋_GB2312" w:hint="eastAsia"/>
                <w:sz w:val="24"/>
                <w:szCs w:val="24"/>
              </w:rPr>
              <w:lastRenderedPageBreak/>
              <w:t>122</w:t>
            </w:r>
            <w:r w:rsidRPr="00BF4FCA">
              <w:rPr>
                <w:rFonts w:eastAsia="仿宋_GB2312" w:hint="eastAsia"/>
                <w:sz w:val="24"/>
                <w:szCs w:val="24"/>
              </w:rPr>
              <w:t>号）</w:t>
            </w:r>
            <w:r w:rsidRPr="00BF4FCA">
              <w:rPr>
                <w:rFonts w:eastAsia="仿宋_GB2312" w:hint="eastAsia"/>
                <w:sz w:val="24"/>
                <w:szCs w:val="24"/>
              </w:rPr>
              <w:t>。</w:t>
            </w:r>
          </w:p>
        </w:tc>
        <w:tc>
          <w:tcPr>
            <w:tcW w:w="547" w:type="pct"/>
            <w:vMerge/>
            <w:tcBorders>
              <w:top w:val="single" w:sz="4" w:space="0" w:color="auto"/>
              <w:left w:val="single" w:sz="4" w:space="0" w:color="auto"/>
              <w:bottom w:val="single" w:sz="4" w:space="0" w:color="auto"/>
              <w:right w:val="single" w:sz="4" w:space="0" w:color="auto"/>
            </w:tcBorders>
            <w:vAlign w:val="center"/>
          </w:tcPr>
          <w:p w14:paraId="646BE223" w14:textId="77777777" w:rsidR="00C264EF" w:rsidRPr="00BF4FCA" w:rsidRDefault="00C264EF" w:rsidP="00BF4FCA">
            <w:pPr>
              <w:snapToGrid w:val="0"/>
              <w:spacing w:line="400" w:lineRule="exact"/>
              <w:jc w:val="center"/>
              <w:rPr>
                <w:rFonts w:eastAsia="仿宋_GB2312" w:hint="eastAsia"/>
                <w:sz w:val="24"/>
                <w:szCs w:val="24"/>
              </w:rPr>
            </w:pPr>
          </w:p>
        </w:tc>
        <w:tc>
          <w:tcPr>
            <w:tcW w:w="1233" w:type="pct"/>
            <w:tcBorders>
              <w:top w:val="single" w:sz="4" w:space="0" w:color="auto"/>
              <w:left w:val="nil"/>
              <w:bottom w:val="single" w:sz="4" w:space="0" w:color="auto"/>
              <w:right w:val="single" w:sz="4" w:space="0" w:color="auto"/>
            </w:tcBorders>
            <w:vAlign w:val="center"/>
          </w:tcPr>
          <w:p w14:paraId="19CF33E8"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77EA67F5" w14:textId="77777777">
        <w:trPr>
          <w:trHeight w:val="397"/>
        </w:trPr>
        <w:tc>
          <w:tcPr>
            <w:tcW w:w="300" w:type="pct"/>
            <w:tcBorders>
              <w:top w:val="single" w:sz="4" w:space="0" w:color="auto"/>
              <w:left w:val="single" w:sz="4" w:space="0" w:color="auto"/>
              <w:bottom w:val="single" w:sz="4" w:space="0" w:color="auto"/>
              <w:right w:val="single" w:sz="4" w:space="0" w:color="auto"/>
            </w:tcBorders>
            <w:vAlign w:val="center"/>
          </w:tcPr>
          <w:p w14:paraId="50BB8666"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12</w:t>
            </w:r>
          </w:p>
        </w:tc>
        <w:tc>
          <w:tcPr>
            <w:tcW w:w="768" w:type="pct"/>
            <w:tcBorders>
              <w:top w:val="single" w:sz="4" w:space="0" w:color="auto"/>
              <w:left w:val="nil"/>
              <w:bottom w:val="single" w:sz="4" w:space="0" w:color="auto"/>
              <w:right w:val="single" w:sz="4" w:space="0" w:color="auto"/>
            </w:tcBorders>
            <w:vAlign w:val="center"/>
          </w:tcPr>
          <w:p w14:paraId="451FCC06"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排放压载水、洗舱水、残油、含油污水许可</w:t>
            </w:r>
          </w:p>
        </w:tc>
        <w:tc>
          <w:tcPr>
            <w:tcW w:w="768" w:type="pct"/>
            <w:tcBorders>
              <w:top w:val="single" w:sz="4" w:space="0" w:color="auto"/>
              <w:left w:val="nil"/>
              <w:bottom w:val="single" w:sz="4" w:space="0" w:color="auto"/>
              <w:right w:val="single" w:sz="4" w:space="0" w:color="auto"/>
            </w:tcBorders>
            <w:vAlign w:val="center"/>
          </w:tcPr>
          <w:p w14:paraId="6FE2DB44"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重庆海事局</w:t>
            </w:r>
          </w:p>
        </w:tc>
        <w:tc>
          <w:tcPr>
            <w:tcW w:w="1384" w:type="pct"/>
            <w:tcBorders>
              <w:top w:val="single" w:sz="4" w:space="0" w:color="auto"/>
              <w:left w:val="nil"/>
              <w:bottom w:val="single" w:sz="4" w:space="0" w:color="auto"/>
              <w:right w:val="single" w:sz="4" w:space="0" w:color="auto"/>
            </w:tcBorders>
            <w:vAlign w:val="center"/>
          </w:tcPr>
          <w:p w14:paraId="6D02BEC7"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《中华人民共和国水污染防治法》第五十五条。</w:t>
            </w:r>
          </w:p>
        </w:tc>
        <w:tc>
          <w:tcPr>
            <w:tcW w:w="547" w:type="pct"/>
            <w:vMerge w:val="restart"/>
            <w:tcBorders>
              <w:top w:val="single" w:sz="4" w:space="0" w:color="auto"/>
              <w:left w:val="single" w:sz="4" w:space="0" w:color="auto"/>
              <w:bottom w:val="single" w:sz="4" w:space="0" w:color="auto"/>
              <w:right w:val="single" w:sz="4" w:space="0" w:color="auto"/>
            </w:tcBorders>
            <w:vAlign w:val="center"/>
          </w:tcPr>
          <w:p w14:paraId="1D5DDAE5"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合并为防止船舶污染港区水域作业许可</w:t>
            </w:r>
          </w:p>
        </w:tc>
        <w:tc>
          <w:tcPr>
            <w:tcW w:w="1233" w:type="pct"/>
            <w:tcBorders>
              <w:top w:val="single" w:sz="4" w:space="0" w:color="auto"/>
              <w:left w:val="nil"/>
              <w:bottom w:val="single" w:sz="4" w:space="0" w:color="auto"/>
              <w:right w:val="single" w:sz="4" w:space="0" w:color="auto"/>
            </w:tcBorders>
            <w:vAlign w:val="center"/>
          </w:tcPr>
          <w:p w14:paraId="34A34DBF"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05A1BC12" w14:textId="77777777">
        <w:trPr>
          <w:trHeight w:val="397"/>
        </w:trPr>
        <w:tc>
          <w:tcPr>
            <w:tcW w:w="300" w:type="pct"/>
            <w:tcBorders>
              <w:top w:val="single" w:sz="4" w:space="0" w:color="auto"/>
              <w:left w:val="single" w:sz="4" w:space="0" w:color="auto"/>
              <w:bottom w:val="single" w:sz="4" w:space="0" w:color="auto"/>
              <w:right w:val="single" w:sz="4" w:space="0" w:color="auto"/>
            </w:tcBorders>
            <w:vAlign w:val="center"/>
          </w:tcPr>
          <w:p w14:paraId="76A31E75"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13</w:t>
            </w:r>
          </w:p>
        </w:tc>
        <w:tc>
          <w:tcPr>
            <w:tcW w:w="768" w:type="pct"/>
            <w:tcBorders>
              <w:top w:val="single" w:sz="4" w:space="0" w:color="auto"/>
              <w:left w:val="nil"/>
              <w:bottom w:val="single" w:sz="4" w:space="0" w:color="auto"/>
              <w:right w:val="single" w:sz="4" w:space="0" w:color="auto"/>
            </w:tcBorders>
            <w:vAlign w:val="center"/>
          </w:tcPr>
          <w:p w14:paraId="6AD46377"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冲洗载运有毒货物、有粉尘的散装货物的船舶甲板和舱室许可</w:t>
            </w:r>
          </w:p>
        </w:tc>
        <w:tc>
          <w:tcPr>
            <w:tcW w:w="768" w:type="pct"/>
            <w:tcBorders>
              <w:top w:val="single" w:sz="4" w:space="0" w:color="auto"/>
              <w:left w:val="nil"/>
              <w:bottom w:val="single" w:sz="4" w:space="0" w:color="auto"/>
              <w:right w:val="single" w:sz="4" w:space="0" w:color="auto"/>
            </w:tcBorders>
            <w:vAlign w:val="center"/>
          </w:tcPr>
          <w:p w14:paraId="70F8BAE6"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重庆海事局</w:t>
            </w:r>
          </w:p>
        </w:tc>
        <w:tc>
          <w:tcPr>
            <w:tcW w:w="1384" w:type="pct"/>
            <w:tcBorders>
              <w:top w:val="single" w:sz="4" w:space="0" w:color="auto"/>
              <w:left w:val="nil"/>
              <w:bottom w:val="single" w:sz="4" w:space="0" w:color="auto"/>
              <w:right w:val="single" w:sz="4" w:space="0" w:color="auto"/>
            </w:tcBorders>
            <w:vAlign w:val="center"/>
          </w:tcPr>
          <w:p w14:paraId="1126EE56"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《中华人民共和国水污染防治法》第五十五条。</w:t>
            </w:r>
          </w:p>
        </w:tc>
        <w:tc>
          <w:tcPr>
            <w:tcW w:w="547" w:type="pct"/>
            <w:vMerge/>
            <w:tcBorders>
              <w:top w:val="single" w:sz="4" w:space="0" w:color="auto"/>
              <w:left w:val="single" w:sz="4" w:space="0" w:color="auto"/>
              <w:bottom w:val="single" w:sz="4" w:space="0" w:color="auto"/>
              <w:right w:val="single" w:sz="4" w:space="0" w:color="auto"/>
            </w:tcBorders>
            <w:vAlign w:val="center"/>
          </w:tcPr>
          <w:p w14:paraId="1D92188F" w14:textId="77777777" w:rsidR="00C264EF" w:rsidRPr="00BF4FCA" w:rsidRDefault="00C264EF" w:rsidP="00BF4FCA">
            <w:pPr>
              <w:snapToGrid w:val="0"/>
              <w:spacing w:line="400" w:lineRule="exact"/>
              <w:jc w:val="center"/>
              <w:rPr>
                <w:rFonts w:eastAsia="仿宋_GB2312" w:hint="eastAsia"/>
                <w:sz w:val="24"/>
                <w:szCs w:val="24"/>
              </w:rPr>
            </w:pPr>
          </w:p>
        </w:tc>
        <w:tc>
          <w:tcPr>
            <w:tcW w:w="1233" w:type="pct"/>
            <w:tcBorders>
              <w:top w:val="single" w:sz="4" w:space="0" w:color="auto"/>
              <w:left w:val="nil"/>
              <w:bottom w:val="single" w:sz="4" w:space="0" w:color="auto"/>
              <w:right w:val="single" w:sz="4" w:space="0" w:color="auto"/>
            </w:tcBorders>
            <w:vAlign w:val="center"/>
          </w:tcPr>
          <w:p w14:paraId="08C4EC16"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0591BD61" w14:textId="77777777">
        <w:trPr>
          <w:trHeight w:val="397"/>
        </w:trPr>
        <w:tc>
          <w:tcPr>
            <w:tcW w:w="300" w:type="pct"/>
            <w:tcBorders>
              <w:top w:val="single" w:sz="4" w:space="0" w:color="auto"/>
              <w:left w:val="single" w:sz="4" w:space="0" w:color="auto"/>
              <w:bottom w:val="single" w:sz="4" w:space="0" w:color="auto"/>
              <w:right w:val="single" w:sz="4" w:space="0" w:color="auto"/>
            </w:tcBorders>
            <w:vAlign w:val="center"/>
          </w:tcPr>
          <w:p w14:paraId="28B8BB3C"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14</w:t>
            </w:r>
          </w:p>
        </w:tc>
        <w:tc>
          <w:tcPr>
            <w:tcW w:w="768" w:type="pct"/>
            <w:tcBorders>
              <w:top w:val="single" w:sz="4" w:space="0" w:color="auto"/>
              <w:left w:val="nil"/>
              <w:bottom w:val="single" w:sz="4" w:space="0" w:color="auto"/>
              <w:right w:val="single" w:sz="4" w:space="0" w:color="auto"/>
            </w:tcBorders>
            <w:vAlign w:val="center"/>
          </w:tcPr>
          <w:p w14:paraId="51F3A538"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修船、拆船作业审批</w:t>
            </w:r>
          </w:p>
        </w:tc>
        <w:tc>
          <w:tcPr>
            <w:tcW w:w="768" w:type="pct"/>
            <w:tcBorders>
              <w:top w:val="single" w:sz="4" w:space="0" w:color="auto"/>
              <w:left w:val="nil"/>
              <w:bottom w:val="single" w:sz="4" w:space="0" w:color="auto"/>
              <w:right w:val="single" w:sz="4" w:space="0" w:color="auto"/>
            </w:tcBorders>
            <w:vAlign w:val="center"/>
          </w:tcPr>
          <w:p w14:paraId="0B162692"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重庆海事局</w:t>
            </w:r>
          </w:p>
        </w:tc>
        <w:tc>
          <w:tcPr>
            <w:tcW w:w="1384" w:type="pct"/>
            <w:tcBorders>
              <w:top w:val="single" w:sz="4" w:space="0" w:color="auto"/>
              <w:left w:val="nil"/>
              <w:bottom w:val="single" w:sz="4" w:space="0" w:color="auto"/>
              <w:right w:val="single" w:sz="4" w:space="0" w:color="auto"/>
            </w:tcBorders>
            <w:vAlign w:val="center"/>
          </w:tcPr>
          <w:p w14:paraId="6BD25E9E"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《中华人民共和国水污染防治法》第五十五条。</w:t>
            </w:r>
          </w:p>
        </w:tc>
        <w:tc>
          <w:tcPr>
            <w:tcW w:w="547" w:type="pct"/>
            <w:vMerge/>
            <w:tcBorders>
              <w:top w:val="single" w:sz="4" w:space="0" w:color="auto"/>
              <w:left w:val="single" w:sz="4" w:space="0" w:color="auto"/>
              <w:bottom w:val="single" w:sz="4" w:space="0" w:color="auto"/>
              <w:right w:val="single" w:sz="4" w:space="0" w:color="auto"/>
            </w:tcBorders>
            <w:vAlign w:val="center"/>
          </w:tcPr>
          <w:p w14:paraId="0084BA5B" w14:textId="77777777" w:rsidR="00C264EF" w:rsidRPr="00BF4FCA" w:rsidRDefault="00C264EF" w:rsidP="00BF4FCA">
            <w:pPr>
              <w:snapToGrid w:val="0"/>
              <w:spacing w:line="400" w:lineRule="exact"/>
              <w:jc w:val="center"/>
              <w:rPr>
                <w:rFonts w:eastAsia="仿宋_GB2312" w:hint="eastAsia"/>
                <w:sz w:val="24"/>
                <w:szCs w:val="24"/>
              </w:rPr>
            </w:pPr>
          </w:p>
        </w:tc>
        <w:tc>
          <w:tcPr>
            <w:tcW w:w="1233" w:type="pct"/>
            <w:tcBorders>
              <w:top w:val="single" w:sz="4" w:space="0" w:color="auto"/>
              <w:left w:val="nil"/>
              <w:bottom w:val="single" w:sz="4" w:space="0" w:color="auto"/>
              <w:right w:val="single" w:sz="4" w:space="0" w:color="auto"/>
            </w:tcBorders>
            <w:vAlign w:val="center"/>
          </w:tcPr>
          <w:p w14:paraId="7EEDD859"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6BE49E51" w14:textId="77777777">
        <w:trPr>
          <w:trHeight w:val="397"/>
        </w:trPr>
        <w:tc>
          <w:tcPr>
            <w:tcW w:w="300" w:type="pct"/>
            <w:tcBorders>
              <w:top w:val="single" w:sz="4" w:space="0" w:color="auto"/>
              <w:left w:val="single" w:sz="4" w:space="0" w:color="auto"/>
              <w:bottom w:val="single" w:sz="4" w:space="0" w:color="auto"/>
              <w:right w:val="single" w:sz="4" w:space="0" w:color="auto"/>
            </w:tcBorders>
            <w:vAlign w:val="center"/>
          </w:tcPr>
          <w:p w14:paraId="431AF899"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15</w:t>
            </w:r>
          </w:p>
        </w:tc>
        <w:tc>
          <w:tcPr>
            <w:tcW w:w="768" w:type="pct"/>
            <w:tcBorders>
              <w:top w:val="single" w:sz="4" w:space="0" w:color="auto"/>
              <w:left w:val="nil"/>
              <w:bottom w:val="single" w:sz="4" w:space="0" w:color="auto"/>
              <w:right w:val="single" w:sz="4" w:space="0" w:color="auto"/>
            </w:tcBorders>
            <w:vAlign w:val="center"/>
          </w:tcPr>
          <w:p w14:paraId="7CBFCE8F"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食盐定点生产许可（初审）</w:t>
            </w:r>
          </w:p>
        </w:tc>
        <w:tc>
          <w:tcPr>
            <w:tcW w:w="768" w:type="pct"/>
            <w:tcBorders>
              <w:top w:val="single" w:sz="4" w:space="0" w:color="auto"/>
              <w:left w:val="nil"/>
              <w:bottom w:val="single" w:sz="4" w:space="0" w:color="auto"/>
              <w:right w:val="single" w:sz="4" w:space="0" w:color="auto"/>
            </w:tcBorders>
            <w:vAlign w:val="center"/>
          </w:tcPr>
          <w:p w14:paraId="65644101"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市盐业行政主管部门</w:t>
            </w:r>
          </w:p>
        </w:tc>
        <w:tc>
          <w:tcPr>
            <w:tcW w:w="1384" w:type="pct"/>
            <w:tcBorders>
              <w:top w:val="single" w:sz="4" w:space="0" w:color="auto"/>
              <w:left w:val="nil"/>
              <w:bottom w:val="single" w:sz="4" w:space="0" w:color="auto"/>
              <w:right w:val="single" w:sz="4" w:space="0" w:color="auto"/>
            </w:tcBorders>
            <w:vAlign w:val="center"/>
          </w:tcPr>
          <w:p w14:paraId="521EA358"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．《食盐专营办法》</w:t>
            </w:r>
            <w:r w:rsidRPr="00BF4FCA">
              <w:rPr>
                <w:rFonts w:eastAsia="仿宋_GB2312" w:hint="eastAsia"/>
                <w:sz w:val="24"/>
                <w:szCs w:val="24"/>
              </w:rPr>
              <w:t>（国务院令第</w:t>
            </w:r>
            <w:r w:rsidRPr="00BF4FCA">
              <w:rPr>
                <w:rFonts w:eastAsia="仿宋_GB2312" w:hint="eastAsia"/>
                <w:sz w:val="24"/>
                <w:szCs w:val="24"/>
              </w:rPr>
              <w:t>197</w:t>
            </w:r>
            <w:r w:rsidRPr="00BF4FCA">
              <w:rPr>
                <w:rFonts w:eastAsia="仿宋_GB2312" w:hint="eastAsia"/>
                <w:sz w:val="24"/>
                <w:szCs w:val="24"/>
              </w:rPr>
              <w:t>号）</w:t>
            </w:r>
            <w:r w:rsidRPr="00BF4FCA">
              <w:rPr>
                <w:rFonts w:eastAsia="仿宋_GB2312" w:hint="eastAsia"/>
                <w:sz w:val="24"/>
                <w:szCs w:val="24"/>
              </w:rPr>
              <w:t>第五条；</w:t>
            </w:r>
            <w:r w:rsidRPr="00BF4FCA">
              <w:rPr>
                <w:rFonts w:eastAsia="仿宋_GB2312" w:hint="eastAsia"/>
                <w:sz w:val="24"/>
                <w:szCs w:val="24"/>
              </w:rPr>
              <w:t>2</w:t>
            </w:r>
            <w:r w:rsidRPr="00BF4FCA">
              <w:rPr>
                <w:rFonts w:eastAsia="仿宋_GB2312" w:hint="eastAsia"/>
                <w:sz w:val="24"/>
                <w:szCs w:val="24"/>
              </w:rPr>
              <w:t>．《重庆市盐业管理条例》第十一条</w:t>
            </w:r>
            <w:r w:rsidRPr="00BF4FCA">
              <w:rPr>
                <w:rFonts w:eastAsia="仿宋_GB2312" w:hint="eastAsia"/>
                <w:sz w:val="24"/>
                <w:szCs w:val="24"/>
              </w:rPr>
              <w:t>。</w:t>
            </w:r>
          </w:p>
        </w:tc>
        <w:tc>
          <w:tcPr>
            <w:tcW w:w="547" w:type="pct"/>
            <w:vMerge w:val="restart"/>
            <w:tcBorders>
              <w:top w:val="single" w:sz="4" w:space="0" w:color="auto"/>
              <w:left w:val="single" w:sz="4" w:space="0" w:color="auto"/>
              <w:bottom w:val="single" w:sz="4" w:space="0" w:color="auto"/>
              <w:right w:val="single" w:sz="4" w:space="0" w:color="auto"/>
            </w:tcBorders>
            <w:vAlign w:val="center"/>
          </w:tcPr>
          <w:p w14:paraId="7C6D5AF4"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合并为食盐专营许可</w:t>
            </w:r>
          </w:p>
        </w:tc>
        <w:tc>
          <w:tcPr>
            <w:tcW w:w="1233" w:type="pct"/>
            <w:tcBorders>
              <w:top w:val="single" w:sz="4" w:space="0" w:color="auto"/>
              <w:left w:val="nil"/>
              <w:bottom w:val="single" w:sz="4" w:space="0" w:color="auto"/>
              <w:right w:val="single" w:sz="4" w:space="0" w:color="auto"/>
            </w:tcBorders>
            <w:vAlign w:val="center"/>
          </w:tcPr>
          <w:p w14:paraId="0A4749BD"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0798D67C" w14:textId="77777777">
        <w:trPr>
          <w:trHeight w:val="1260"/>
        </w:trPr>
        <w:tc>
          <w:tcPr>
            <w:tcW w:w="300" w:type="pct"/>
            <w:tcBorders>
              <w:top w:val="single" w:sz="4" w:space="0" w:color="auto"/>
              <w:left w:val="single" w:sz="4" w:space="0" w:color="auto"/>
              <w:bottom w:val="single" w:sz="4" w:space="0" w:color="auto"/>
              <w:right w:val="single" w:sz="4" w:space="0" w:color="auto"/>
            </w:tcBorders>
            <w:vAlign w:val="center"/>
          </w:tcPr>
          <w:p w14:paraId="3C9A6E48"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16</w:t>
            </w:r>
          </w:p>
        </w:tc>
        <w:tc>
          <w:tcPr>
            <w:tcW w:w="768" w:type="pct"/>
            <w:tcBorders>
              <w:top w:val="single" w:sz="4" w:space="0" w:color="auto"/>
              <w:left w:val="nil"/>
              <w:bottom w:val="single" w:sz="4" w:space="0" w:color="auto"/>
              <w:right w:val="single" w:sz="4" w:space="0" w:color="auto"/>
            </w:tcBorders>
            <w:vAlign w:val="center"/>
          </w:tcPr>
          <w:p w14:paraId="0B858684"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食盐批发许可</w:t>
            </w:r>
          </w:p>
        </w:tc>
        <w:tc>
          <w:tcPr>
            <w:tcW w:w="768" w:type="pct"/>
            <w:tcBorders>
              <w:top w:val="single" w:sz="4" w:space="0" w:color="auto"/>
              <w:left w:val="nil"/>
              <w:bottom w:val="single" w:sz="4" w:space="0" w:color="auto"/>
              <w:right w:val="single" w:sz="4" w:space="0" w:color="auto"/>
            </w:tcBorders>
            <w:vAlign w:val="center"/>
          </w:tcPr>
          <w:p w14:paraId="1C863EF0"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pacing w:val="-14"/>
                <w:sz w:val="24"/>
                <w:szCs w:val="24"/>
              </w:rPr>
              <w:t>市盐业行政主管部门、市卫生行政主管部门</w:t>
            </w:r>
          </w:p>
        </w:tc>
        <w:tc>
          <w:tcPr>
            <w:tcW w:w="1384" w:type="pct"/>
            <w:tcBorders>
              <w:top w:val="single" w:sz="4" w:space="0" w:color="auto"/>
              <w:left w:val="nil"/>
              <w:bottom w:val="single" w:sz="4" w:space="0" w:color="auto"/>
              <w:right w:val="single" w:sz="4" w:space="0" w:color="auto"/>
            </w:tcBorders>
            <w:vAlign w:val="center"/>
          </w:tcPr>
          <w:p w14:paraId="65292D84"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．《食盐专营办法》</w:t>
            </w:r>
            <w:r w:rsidRPr="00BF4FCA">
              <w:rPr>
                <w:rFonts w:eastAsia="仿宋_GB2312" w:hint="eastAsia"/>
                <w:sz w:val="24"/>
                <w:szCs w:val="24"/>
              </w:rPr>
              <w:t>（国务院令第</w:t>
            </w:r>
            <w:r w:rsidRPr="00BF4FCA">
              <w:rPr>
                <w:rFonts w:eastAsia="仿宋_GB2312" w:hint="eastAsia"/>
                <w:sz w:val="24"/>
                <w:szCs w:val="24"/>
              </w:rPr>
              <w:t>197</w:t>
            </w:r>
            <w:r w:rsidRPr="00BF4FCA">
              <w:rPr>
                <w:rFonts w:eastAsia="仿宋_GB2312" w:hint="eastAsia"/>
                <w:sz w:val="24"/>
                <w:szCs w:val="24"/>
              </w:rPr>
              <w:t>号）</w:t>
            </w:r>
            <w:r w:rsidRPr="00BF4FCA">
              <w:rPr>
                <w:rFonts w:eastAsia="仿宋_GB2312" w:hint="eastAsia"/>
                <w:sz w:val="24"/>
                <w:szCs w:val="24"/>
              </w:rPr>
              <w:t>第十、十一条</w:t>
            </w:r>
            <w:r w:rsidRPr="00BF4FCA">
              <w:rPr>
                <w:rFonts w:eastAsia="仿宋_GB2312" w:hint="eastAsia"/>
                <w:sz w:val="24"/>
                <w:szCs w:val="24"/>
              </w:rPr>
              <w:t>；</w:t>
            </w:r>
            <w:r w:rsidRPr="00BF4FCA">
              <w:rPr>
                <w:rFonts w:eastAsia="仿宋_GB2312" w:hint="eastAsia"/>
                <w:sz w:val="24"/>
                <w:szCs w:val="24"/>
              </w:rPr>
              <w:t>2</w:t>
            </w:r>
            <w:r w:rsidRPr="00BF4FCA">
              <w:rPr>
                <w:rFonts w:eastAsia="仿宋_GB2312" w:hint="eastAsia"/>
                <w:sz w:val="24"/>
                <w:szCs w:val="24"/>
              </w:rPr>
              <w:t>．《重庆市盐业管理条例》第二十条</w:t>
            </w:r>
            <w:r w:rsidRPr="00BF4FCA">
              <w:rPr>
                <w:rFonts w:eastAsia="仿宋_GB2312" w:hint="eastAsia"/>
                <w:sz w:val="24"/>
                <w:szCs w:val="24"/>
              </w:rPr>
              <w:t>。</w:t>
            </w:r>
          </w:p>
        </w:tc>
        <w:tc>
          <w:tcPr>
            <w:tcW w:w="547" w:type="pct"/>
            <w:vMerge/>
            <w:tcBorders>
              <w:top w:val="single" w:sz="4" w:space="0" w:color="auto"/>
              <w:left w:val="single" w:sz="4" w:space="0" w:color="auto"/>
              <w:bottom w:val="single" w:sz="4" w:space="0" w:color="auto"/>
              <w:right w:val="single" w:sz="4" w:space="0" w:color="auto"/>
            </w:tcBorders>
            <w:vAlign w:val="center"/>
          </w:tcPr>
          <w:p w14:paraId="77C400DC" w14:textId="77777777" w:rsidR="00C264EF" w:rsidRPr="00BF4FCA" w:rsidRDefault="00C264EF" w:rsidP="00BF4FCA">
            <w:pPr>
              <w:snapToGrid w:val="0"/>
              <w:spacing w:line="400" w:lineRule="exact"/>
              <w:jc w:val="center"/>
              <w:rPr>
                <w:rFonts w:eastAsia="仿宋_GB2312" w:hint="eastAsia"/>
                <w:sz w:val="24"/>
                <w:szCs w:val="24"/>
              </w:rPr>
            </w:pPr>
          </w:p>
        </w:tc>
        <w:tc>
          <w:tcPr>
            <w:tcW w:w="1233" w:type="pct"/>
            <w:tcBorders>
              <w:top w:val="single" w:sz="4" w:space="0" w:color="auto"/>
              <w:left w:val="nil"/>
              <w:bottom w:val="single" w:sz="4" w:space="0" w:color="auto"/>
              <w:right w:val="single" w:sz="4" w:space="0" w:color="auto"/>
            </w:tcBorders>
            <w:vAlign w:val="center"/>
          </w:tcPr>
          <w:p w14:paraId="3561E4F2"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3B4CB13B" w14:textId="77777777">
        <w:trPr>
          <w:trHeight w:val="397"/>
        </w:trPr>
        <w:tc>
          <w:tcPr>
            <w:tcW w:w="300" w:type="pct"/>
            <w:tcBorders>
              <w:top w:val="single" w:sz="4" w:space="0" w:color="auto"/>
              <w:left w:val="single" w:sz="4" w:space="0" w:color="auto"/>
              <w:bottom w:val="single" w:sz="4" w:space="0" w:color="auto"/>
              <w:right w:val="single" w:sz="4" w:space="0" w:color="auto"/>
            </w:tcBorders>
            <w:vAlign w:val="center"/>
          </w:tcPr>
          <w:p w14:paraId="0D68F9DD"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17</w:t>
            </w:r>
          </w:p>
        </w:tc>
        <w:tc>
          <w:tcPr>
            <w:tcW w:w="768" w:type="pct"/>
            <w:tcBorders>
              <w:top w:val="single" w:sz="4" w:space="0" w:color="auto"/>
              <w:left w:val="nil"/>
              <w:bottom w:val="single" w:sz="4" w:space="0" w:color="auto"/>
              <w:right w:val="single" w:sz="4" w:space="0" w:color="auto"/>
            </w:tcBorders>
            <w:vAlign w:val="center"/>
          </w:tcPr>
          <w:p w14:paraId="0F464A36"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食盐运输许可</w:t>
            </w:r>
          </w:p>
        </w:tc>
        <w:tc>
          <w:tcPr>
            <w:tcW w:w="768" w:type="pct"/>
            <w:tcBorders>
              <w:top w:val="single" w:sz="4" w:space="0" w:color="auto"/>
              <w:left w:val="nil"/>
              <w:bottom w:val="single" w:sz="4" w:space="0" w:color="auto"/>
              <w:right w:val="single" w:sz="4" w:space="0" w:color="auto"/>
            </w:tcBorders>
            <w:vAlign w:val="center"/>
          </w:tcPr>
          <w:p w14:paraId="1699B291"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市盐业行政主管部门</w:t>
            </w:r>
          </w:p>
        </w:tc>
        <w:tc>
          <w:tcPr>
            <w:tcW w:w="1384" w:type="pct"/>
            <w:tcBorders>
              <w:top w:val="single" w:sz="4" w:space="0" w:color="auto"/>
              <w:left w:val="nil"/>
              <w:bottom w:val="single" w:sz="4" w:space="0" w:color="auto"/>
              <w:right w:val="single" w:sz="4" w:space="0" w:color="auto"/>
            </w:tcBorders>
            <w:vAlign w:val="center"/>
          </w:tcPr>
          <w:p w14:paraId="216419F4"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．《食盐专营办法》</w:t>
            </w:r>
            <w:r w:rsidRPr="00BF4FCA">
              <w:rPr>
                <w:rFonts w:eastAsia="仿宋_GB2312" w:hint="eastAsia"/>
                <w:sz w:val="24"/>
                <w:szCs w:val="24"/>
              </w:rPr>
              <w:t>（国务院令第</w:t>
            </w:r>
            <w:r w:rsidRPr="00BF4FCA">
              <w:rPr>
                <w:rFonts w:eastAsia="仿宋_GB2312" w:hint="eastAsia"/>
                <w:sz w:val="24"/>
                <w:szCs w:val="24"/>
              </w:rPr>
              <w:t>197</w:t>
            </w:r>
            <w:r w:rsidRPr="00BF4FCA">
              <w:rPr>
                <w:rFonts w:eastAsia="仿宋_GB2312" w:hint="eastAsia"/>
                <w:sz w:val="24"/>
                <w:szCs w:val="24"/>
              </w:rPr>
              <w:t>号）</w:t>
            </w:r>
            <w:r w:rsidRPr="00BF4FCA">
              <w:rPr>
                <w:rFonts w:eastAsia="仿宋_GB2312" w:hint="eastAsia"/>
                <w:sz w:val="24"/>
                <w:szCs w:val="24"/>
              </w:rPr>
              <w:t>第十八条；</w:t>
            </w:r>
            <w:r w:rsidRPr="00BF4FCA">
              <w:rPr>
                <w:rFonts w:eastAsia="仿宋_GB2312" w:hint="eastAsia"/>
                <w:sz w:val="24"/>
                <w:szCs w:val="24"/>
              </w:rPr>
              <w:t>2</w:t>
            </w:r>
            <w:r w:rsidRPr="00BF4FCA">
              <w:rPr>
                <w:rFonts w:eastAsia="仿宋_GB2312" w:hint="eastAsia"/>
                <w:sz w:val="24"/>
                <w:szCs w:val="24"/>
              </w:rPr>
              <w:t>．《重庆市盐业管理条例》第十九条</w:t>
            </w:r>
            <w:r w:rsidRPr="00BF4FCA">
              <w:rPr>
                <w:rFonts w:eastAsia="仿宋_GB2312" w:hint="eastAsia"/>
                <w:sz w:val="24"/>
                <w:szCs w:val="24"/>
              </w:rPr>
              <w:t>。</w:t>
            </w:r>
          </w:p>
        </w:tc>
        <w:tc>
          <w:tcPr>
            <w:tcW w:w="547" w:type="pct"/>
            <w:vMerge/>
            <w:tcBorders>
              <w:top w:val="single" w:sz="4" w:space="0" w:color="auto"/>
              <w:left w:val="single" w:sz="4" w:space="0" w:color="auto"/>
              <w:bottom w:val="single" w:sz="4" w:space="0" w:color="auto"/>
              <w:right w:val="single" w:sz="4" w:space="0" w:color="auto"/>
            </w:tcBorders>
            <w:vAlign w:val="center"/>
          </w:tcPr>
          <w:p w14:paraId="18445EBD" w14:textId="77777777" w:rsidR="00C264EF" w:rsidRPr="00BF4FCA" w:rsidRDefault="00C264EF" w:rsidP="00BF4FCA">
            <w:pPr>
              <w:snapToGrid w:val="0"/>
              <w:spacing w:line="400" w:lineRule="exact"/>
              <w:jc w:val="center"/>
              <w:rPr>
                <w:rFonts w:eastAsia="仿宋_GB2312" w:hint="eastAsia"/>
                <w:sz w:val="24"/>
                <w:szCs w:val="24"/>
              </w:rPr>
            </w:pPr>
          </w:p>
        </w:tc>
        <w:tc>
          <w:tcPr>
            <w:tcW w:w="1233" w:type="pct"/>
            <w:tcBorders>
              <w:top w:val="single" w:sz="4" w:space="0" w:color="auto"/>
              <w:left w:val="nil"/>
              <w:bottom w:val="single" w:sz="4" w:space="0" w:color="auto"/>
              <w:right w:val="single" w:sz="4" w:space="0" w:color="auto"/>
            </w:tcBorders>
            <w:vAlign w:val="center"/>
          </w:tcPr>
          <w:p w14:paraId="11F33BE0" w14:textId="77777777" w:rsidR="00C264EF" w:rsidRPr="00BF4FCA" w:rsidRDefault="00C264EF" w:rsidP="00BF4FCA">
            <w:pPr>
              <w:snapToGrid w:val="0"/>
              <w:spacing w:line="400" w:lineRule="exact"/>
              <w:rPr>
                <w:rFonts w:eastAsia="仿宋_GB2312" w:hint="eastAsia"/>
                <w:sz w:val="24"/>
                <w:szCs w:val="24"/>
              </w:rPr>
            </w:pPr>
          </w:p>
        </w:tc>
      </w:tr>
    </w:tbl>
    <w:p w14:paraId="15A4ED00" w14:textId="77777777" w:rsidR="00BF4FCA" w:rsidRPr="00BF4FCA" w:rsidRDefault="00BF4FCA">
      <w:pPr>
        <w:snapToGrid w:val="0"/>
        <w:rPr>
          <w:rFonts w:eastAsia="方正黑体_GBK"/>
        </w:rPr>
      </w:pPr>
      <w:r w:rsidRPr="00BF4FCA">
        <w:rPr>
          <w:rFonts w:eastAsia="方正黑体_GBK"/>
        </w:rPr>
        <w:br w:type="page"/>
      </w:r>
    </w:p>
    <w:p w14:paraId="0837E866" w14:textId="2810554B" w:rsidR="00C264EF" w:rsidRPr="00BF4FCA" w:rsidRDefault="00B2608E" w:rsidP="00BF4FCA">
      <w:pPr>
        <w:snapToGrid w:val="0"/>
        <w:spacing w:line="594" w:lineRule="exact"/>
        <w:rPr>
          <w:rFonts w:eastAsia="方正黑体_GBK"/>
        </w:rPr>
      </w:pPr>
      <w:r w:rsidRPr="00BF4FCA">
        <w:rPr>
          <w:rFonts w:eastAsia="方正黑体_GBK" w:hint="eastAsia"/>
        </w:rPr>
        <w:lastRenderedPageBreak/>
        <w:t>附件</w:t>
      </w:r>
      <w:r w:rsidRPr="00BF4FCA">
        <w:rPr>
          <w:rFonts w:eastAsia="方正黑体_GBK" w:hint="eastAsia"/>
        </w:rPr>
        <w:t>2</w:t>
      </w:r>
      <w:r w:rsidRPr="00BF4FCA">
        <w:rPr>
          <w:rFonts w:eastAsia="方正黑体_GBK" w:hint="eastAsia"/>
        </w:rPr>
        <w:t>：</w:t>
      </w:r>
    </w:p>
    <w:p w14:paraId="63DB3ADD" w14:textId="77777777" w:rsidR="00C264EF" w:rsidRPr="00BF4FCA" w:rsidRDefault="00C264EF" w:rsidP="00BF4FCA">
      <w:pPr>
        <w:snapToGrid w:val="0"/>
        <w:spacing w:line="594" w:lineRule="exact"/>
      </w:pPr>
    </w:p>
    <w:p w14:paraId="6C6E17C2" w14:textId="77777777" w:rsidR="00C264EF" w:rsidRPr="00BF4FCA" w:rsidRDefault="00B2608E" w:rsidP="00BF4FCA">
      <w:pPr>
        <w:spacing w:line="594" w:lineRule="exact"/>
        <w:jc w:val="center"/>
        <w:rPr>
          <w:rFonts w:eastAsia="宋体"/>
          <w:sz w:val="44"/>
          <w:szCs w:val="36"/>
        </w:rPr>
      </w:pPr>
      <w:r w:rsidRPr="00BF4FCA">
        <w:rPr>
          <w:rFonts w:eastAsia="宋体" w:hint="eastAsia"/>
          <w:sz w:val="44"/>
          <w:szCs w:val="36"/>
        </w:rPr>
        <w:t>重庆市进一步赋予</w:t>
      </w:r>
    </w:p>
    <w:p w14:paraId="569267C2" w14:textId="77777777" w:rsidR="00C264EF" w:rsidRPr="00BF4FCA" w:rsidRDefault="00B2608E" w:rsidP="00BF4FCA">
      <w:pPr>
        <w:spacing w:line="594" w:lineRule="exact"/>
        <w:jc w:val="center"/>
        <w:rPr>
          <w:rFonts w:eastAsia="宋体"/>
          <w:sz w:val="44"/>
          <w:szCs w:val="36"/>
        </w:rPr>
      </w:pPr>
      <w:r w:rsidRPr="00BF4FCA">
        <w:rPr>
          <w:rFonts w:eastAsia="宋体" w:hint="eastAsia"/>
          <w:sz w:val="44"/>
          <w:szCs w:val="36"/>
        </w:rPr>
        <w:t>区县（自治县）行使的行政管理权项目录</w:t>
      </w:r>
    </w:p>
    <w:p w14:paraId="49A36819" w14:textId="77777777" w:rsidR="00C264EF" w:rsidRPr="00BF4FCA" w:rsidRDefault="00B2608E" w:rsidP="00BF4FCA">
      <w:pPr>
        <w:spacing w:line="594" w:lineRule="exact"/>
        <w:jc w:val="center"/>
        <w:rPr>
          <w:rFonts w:eastAsia="宋体"/>
          <w:sz w:val="44"/>
        </w:rPr>
      </w:pPr>
      <w:r w:rsidRPr="00BF4FCA">
        <w:rPr>
          <w:rFonts w:eastAsia="宋体" w:hint="eastAsia"/>
          <w:sz w:val="44"/>
        </w:rPr>
        <w:t>（共</w:t>
      </w:r>
      <w:r w:rsidRPr="00BF4FCA">
        <w:rPr>
          <w:rFonts w:eastAsia="宋体" w:hint="eastAsia"/>
          <w:sz w:val="44"/>
        </w:rPr>
        <w:t>44</w:t>
      </w:r>
      <w:r w:rsidRPr="00BF4FCA">
        <w:rPr>
          <w:rFonts w:eastAsia="宋体" w:hint="eastAsia"/>
          <w:sz w:val="44"/>
        </w:rPr>
        <w:t>项）</w:t>
      </w:r>
    </w:p>
    <w:p w14:paraId="1CDD7322" w14:textId="77777777" w:rsidR="00C264EF" w:rsidRPr="00BF4FCA" w:rsidRDefault="00C264EF">
      <w:pPr>
        <w:snapToGrid w:val="0"/>
        <w:spacing w:line="240" w:lineRule="exact"/>
      </w:pPr>
    </w:p>
    <w:tbl>
      <w:tblPr>
        <w:tblW w:w="5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75"/>
        <w:gridCol w:w="960"/>
        <w:gridCol w:w="770"/>
        <w:gridCol w:w="969"/>
        <w:gridCol w:w="563"/>
        <w:gridCol w:w="4046"/>
        <w:gridCol w:w="1509"/>
      </w:tblGrid>
      <w:tr w:rsidR="00C264EF" w:rsidRPr="00BF4FCA" w14:paraId="5D1A11F0" w14:textId="77777777">
        <w:trPr>
          <w:trHeight w:val="70"/>
          <w:tblHeader/>
          <w:jc w:val="center"/>
        </w:trPr>
        <w:tc>
          <w:tcPr>
            <w:tcW w:w="204" w:type="pct"/>
            <w:tcMar>
              <w:left w:w="0" w:type="dxa"/>
              <w:right w:w="0" w:type="dxa"/>
            </w:tcMar>
            <w:vAlign w:val="center"/>
          </w:tcPr>
          <w:p w14:paraId="76968FFA"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序</w:t>
            </w:r>
          </w:p>
          <w:p w14:paraId="091E659B"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号</w:t>
            </w:r>
          </w:p>
        </w:tc>
        <w:tc>
          <w:tcPr>
            <w:tcW w:w="522" w:type="pct"/>
            <w:tcMar>
              <w:left w:w="0" w:type="dxa"/>
              <w:right w:w="0" w:type="dxa"/>
            </w:tcMar>
            <w:vAlign w:val="center"/>
          </w:tcPr>
          <w:p w14:paraId="6E2CA17B"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项目名称</w:t>
            </w:r>
          </w:p>
        </w:tc>
        <w:tc>
          <w:tcPr>
            <w:tcW w:w="419" w:type="pct"/>
            <w:tcMar>
              <w:left w:w="0" w:type="dxa"/>
              <w:right w:w="0" w:type="dxa"/>
            </w:tcMar>
            <w:vAlign w:val="center"/>
          </w:tcPr>
          <w:p w14:paraId="413BD209"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现实施主</w:t>
            </w:r>
            <w:r w:rsidRPr="00BF4FCA">
              <w:rPr>
                <w:rFonts w:eastAsia="仿宋_GB2312" w:hint="eastAsia"/>
                <w:sz w:val="24"/>
                <w:szCs w:val="24"/>
              </w:rPr>
              <w:t xml:space="preserve">  </w:t>
            </w:r>
            <w:r w:rsidRPr="00BF4FCA">
              <w:rPr>
                <w:rFonts w:eastAsia="仿宋_GB2312" w:hint="eastAsia"/>
                <w:sz w:val="24"/>
                <w:szCs w:val="24"/>
              </w:rPr>
              <w:t>体</w:t>
            </w:r>
          </w:p>
        </w:tc>
        <w:tc>
          <w:tcPr>
            <w:tcW w:w="527" w:type="pct"/>
            <w:tcMar>
              <w:left w:w="0" w:type="dxa"/>
              <w:right w:w="0" w:type="dxa"/>
            </w:tcMar>
            <w:vAlign w:val="center"/>
          </w:tcPr>
          <w:p w14:paraId="2EF581E8"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下放实施主</w:t>
            </w:r>
            <w:r w:rsidRPr="00BF4FCA">
              <w:rPr>
                <w:rFonts w:eastAsia="仿宋_GB2312" w:hint="eastAsia"/>
                <w:sz w:val="24"/>
                <w:szCs w:val="24"/>
              </w:rPr>
              <w:t xml:space="preserve">    </w:t>
            </w:r>
            <w:r w:rsidRPr="00BF4FCA">
              <w:rPr>
                <w:rFonts w:eastAsia="仿宋_GB2312" w:hint="eastAsia"/>
                <w:sz w:val="24"/>
                <w:szCs w:val="24"/>
              </w:rPr>
              <w:t>体</w:t>
            </w:r>
          </w:p>
        </w:tc>
        <w:tc>
          <w:tcPr>
            <w:tcW w:w="306" w:type="pct"/>
            <w:tcMar>
              <w:left w:w="0" w:type="dxa"/>
              <w:right w:w="0" w:type="dxa"/>
            </w:tcMar>
            <w:vAlign w:val="center"/>
          </w:tcPr>
          <w:p w14:paraId="1B856492"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下放</w:t>
            </w:r>
          </w:p>
          <w:p w14:paraId="676FECDC"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方式</w:t>
            </w:r>
          </w:p>
        </w:tc>
        <w:tc>
          <w:tcPr>
            <w:tcW w:w="2201" w:type="pct"/>
            <w:tcMar>
              <w:left w:w="0" w:type="dxa"/>
              <w:right w:w="0" w:type="dxa"/>
            </w:tcMar>
            <w:vAlign w:val="center"/>
          </w:tcPr>
          <w:p w14:paraId="4BDE9A20"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主</w:t>
            </w:r>
            <w:r w:rsidRPr="00BF4FCA">
              <w:rPr>
                <w:rFonts w:eastAsia="仿宋_GB2312" w:hint="eastAsia"/>
                <w:sz w:val="24"/>
                <w:szCs w:val="24"/>
              </w:rPr>
              <w:t xml:space="preserve">  </w:t>
            </w:r>
            <w:r w:rsidRPr="00BF4FCA">
              <w:rPr>
                <w:rFonts w:eastAsia="仿宋_GB2312" w:hint="eastAsia"/>
                <w:sz w:val="24"/>
                <w:szCs w:val="24"/>
              </w:rPr>
              <w:t>要</w:t>
            </w:r>
            <w:r w:rsidRPr="00BF4FCA">
              <w:rPr>
                <w:rFonts w:eastAsia="仿宋_GB2312" w:hint="eastAsia"/>
                <w:sz w:val="24"/>
                <w:szCs w:val="24"/>
              </w:rPr>
              <w:t xml:space="preserve">  </w:t>
            </w:r>
            <w:r w:rsidRPr="00BF4FCA">
              <w:rPr>
                <w:rFonts w:eastAsia="仿宋_GB2312" w:hint="eastAsia"/>
                <w:sz w:val="24"/>
                <w:szCs w:val="24"/>
              </w:rPr>
              <w:t>依</w:t>
            </w:r>
            <w:r w:rsidRPr="00BF4FCA">
              <w:rPr>
                <w:rFonts w:eastAsia="仿宋_GB2312" w:hint="eastAsia"/>
                <w:sz w:val="24"/>
                <w:szCs w:val="24"/>
              </w:rPr>
              <w:t xml:space="preserve">  </w:t>
            </w:r>
            <w:r w:rsidRPr="00BF4FCA">
              <w:rPr>
                <w:rFonts w:eastAsia="仿宋_GB2312" w:hint="eastAsia"/>
                <w:sz w:val="24"/>
                <w:szCs w:val="24"/>
              </w:rPr>
              <w:t>据</w:t>
            </w:r>
          </w:p>
        </w:tc>
        <w:tc>
          <w:tcPr>
            <w:tcW w:w="822" w:type="pct"/>
            <w:tcMar>
              <w:left w:w="0" w:type="dxa"/>
              <w:right w:w="0" w:type="dxa"/>
            </w:tcMar>
            <w:vAlign w:val="center"/>
          </w:tcPr>
          <w:p w14:paraId="35CB8E2D"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下放权限</w:t>
            </w:r>
          </w:p>
        </w:tc>
      </w:tr>
      <w:tr w:rsidR="00C264EF" w:rsidRPr="00BF4FCA" w14:paraId="105BE6D5" w14:textId="77777777">
        <w:trPr>
          <w:trHeight w:val="3130"/>
          <w:jc w:val="center"/>
        </w:trPr>
        <w:tc>
          <w:tcPr>
            <w:tcW w:w="204" w:type="pct"/>
            <w:vAlign w:val="center"/>
          </w:tcPr>
          <w:p w14:paraId="4C2F09DD"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w:t>
            </w:r>
          </w:p>
        </w:tc>
        <w:tc>
          <w:tcPr>
            <w:tcW w:w="522" w:type="pct"/>
            <w:vAlign w:val="center"/>
          </w:tcPr>
          <w:p w14:paraId="439A4FC8"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主城区公共汽车客运特许经营许可</w:t>
            </w:r>
          </w:p>
        </w:tc>
        <w:tc>
          <w:tcPr>
            <w:tcW w:w="419" w:type="pct"/>
            <w:vAlign w:val="center"/>
          </w:tcPr>
          <w:p w14:paraId="11F38619"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市道路运输管理机构</w:t>
            </w:r>
          </w:p>
        </w:tc>
        <w:tc>
          <w:tcPr>
            <w:tcW w:w="527" w:type="pct"/>
            <w:vAlign w:val="center"/>
          </w:tcPr>
          <w:p w14:paraId="466C29C6"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主城各区道路运输管理机构</w:t>
            </w:r>
          </w:p>
        </w:tc>
        <w:tc>
          <w:tcPr>
            <w:tcW w:w="306" w:type="pct"/>
            <w:vAlign w:val="center"/>
          </w:tcPr>
          <w:p w14:paraId="3E8B6FB7"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界定</w:t>
            </w:r>
          </w:p>
        </w:tc>
        <w:tc>
          <w:tcPr>
            <w:tcW w:w="2201" w:type="pct"/>
            <w:vAlign w:val="center"/>
          </w:tcPr>
          <w:p w14:paraId="064990B5"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w:t>
            </w:r>
            <w:r w:rsidRPr="00BF4FCA">
              <w:rPr>
                <w:rFonts w:eastAsia="仿宋_GB2312" w:hint="eastAsia"/>
                <w:spacing w:val="-4"/>
                <w:sz w:val="24"/>
                <w:szCs w:val="24"/>
              </w:rPr>
              <w:t>《重庆市道路运输管理条例》第十二条</w:t>
            </w:r>
            <w:r w:rsidRPr="00BF4FCA">
              <w:rPr>
                <w:rFonts w:eastAsia="仿宋_GB2312" w:hint="eastAsia"/>
                <w:spacing w:val="-4"/>
                <w:sz w:val="24"/>
                <w:szCs w:val="24"/>
              </w:rPr>
              <w:t xml:space="preserve">  </w:t>
            </w:r>
            <w:r w:rsidRPr="00BF4FCA">
              <w:rPr>
                <w:rFonts w:eastAsia="仿宋_GB2312" w:hint="eastAsia"/>
                <w:spacing w:val="-4"/>
                <w:sz w:val="24"/>
                <w:szCs w:val="24"/>
              </w:rPr>
              <w:t>城市公共汽车客运实行特许经营，贯彻公共利益优先、有效配置资源、安全便民和适度竞争的原则。特许经营的具体办法由市人民政府制定。</w:t>
            </w:r>
            <w:r w:rsidRPr="00BF4FCA">
              <w:rPr>
                <w:rFonts w:eastAsia="仿宋_GB2312" w:hint="eastAsia"/>
                <w:spacing w:val="-4"/>
                <w:sz w:val="24"/>
                <w:szCs w:val="24"/>
              </w:rPr>
              <w:t>2</w:t>
            </w:r>
            <w:r w:rsidRPr="00BF4FCA">
              <w:rPr>
                <w:rFonts w:eastAsia="仿宋_GB2312" w:hint="eastAsia"/>
                <w:spacing w:val="-4"/>
                <w:sz w:val="24"/>
                <w:szCs w:val="24"/>
              </w:rPr>
              <w:t>．《重庆市公共汽车客运管理办法》（重庆市人民政府令第</w:t>
            </w:r>
            <w:r w:rsidRPr="00BF4FCA">
              <w:rPr>
                <w:rFonts w:eastAsia="仿宋_GB2312" w:hint="eastAsia"/>
                <w:spacing w:val="-4"/>
                <w:sz w:val="24"/>
                <w:szCs w:val="24"/>
              </w:rPr>
              <w:t>227</w:t>
            </w:r>
            <w:r w:rsidRPr="00BF4FCA">
              <w:rPr>
                <w:rFonts w:eastAsia="仿宋_GB2312" w:hint="eastAsia"/>
                <w:spacing w:val="-4"/>
                <w:sz w:val="24"/>
                <w:szCs w:val="24"/>
              </w:rPr>
              <w:t>号）第十九条</w:t>
            </w:r>
            <w:r w:rsidRPr="00BF4FCA">
              <w:rPr>
                <w:rFonts w:eastAsia="仿宋_GB2312" w:hint="eastAsia"/>
                <w:spacing w:val="-4"/>
                <w:sz w:val="24"/>
                <w:szCs w:val="24"/>
              </w:rPr>
              <w:t xml:space="preserve">  </w:t>
            </w:r>
            <w:r w:rsidRPr="00BF4FCA">
              <w:rPr>
                <w:rFonts w:eastAsia="仿宋_GB2312" w:hint="eastAsia"/>
                <w:spacing w:val="-4"/>
                <w:sz w:val="24"/>
                <w:szCs w:val="24"/>
              </w:rPr>
              <w:t>申请公共汽车客运特许经营，应当向注册地区县（自治县）</w:t>
            </w:r>
            <w:r w:rsidRPr="00BF4FCA">
              <w:rPr>
                <w:rFonts w:eastAsia="仿宋_GB2312" w:hint="eastAsia"/>
                <w:spacing w:val="-6"/>
                <w:sz w:val="24"/>
                <w:szCs w:val="24"/>
              </w:rPr>
              <w:t>道路运输管理机构提出。第二十七条</w:t>
            </w:r>
            <w:r w:rsidRPr="00BF4FCA">
              <w:rPr>
                <w:rFonts w:eastAsia="仿宋_GB2312" w:hint="eastAsia"/>
                <w:spacing w:val="-6"/>
                <w:sz w:val="24"/>
                <w:szCs w:val="24"/>
              </w:rPr>
              <w:t xml:space="preserve">  </w:t>
            </w:r>
            <w:r w:rsidRPr="00BF4FCA">
              <w:rPr>
                <w:rFonts w:eastAsia="仿宋_GB2312" w:hint="eastAsia"/>
                <w:spacing w:val="-6"/>
                <w:sz w:val="24"/>
                <w:szCs w:val="24"/>
              </w:rPr>
              <w:t>公交企业设立分公司的，向分公司注册地区县（自治县）道路运输管理机构备案，道路运输管理机构应当发放公共汽车客运特许经营许可证（副本）。</w:t>
            </w:r>
          </w:p>
        </w:tc>
        <w:tc>
          <w:tcPr>
            <w:tcW w:w="822" w:type="pct"/>
            <w:vAlign w:val="center"/>
          </w:tcPr>
          <w:p w14:paraId="4F411F55"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限公交企业许可权、车辆管理权等。</w:t>
            </w:r>
          </w:p>
        </w:tc>
      </w:tr>
      <w:tr w:rsidR="00C264EF" w:rsidRPr="00BF4FCA" w14:paraId="57FB07C3" w14:textId="77777777">
        <w:trPr>
          <w:trHeight w:val="1343"/>
          <w:jc w:val="center"/>
        </w:trPr>
        <w:tc>
          <w:tcPr>
            <w:tcW w:w="204" w:type="pct"/>
            <w:vAlign w:val="center"/>
          </w:tcPr>
          <w:p w14:paraId="30B342E3"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2</w:t>
            </w:r>
          </w:p>
        </w:tc>
        <w:tc>
          <w:tcPr>
            <w:tcW w:w="522" w:type="pct"/>
            <w:vAlign w:val="center"/>
          </w:tcPr>
          <w:p w14:paraId="6819B935"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烟花爆竹道路运输许可证核发</w:t>
            </w:r>
          </w:p>
        </w:tc>
        <w:tc>
          <w:tcPr>
            <w:tcW w:w="419" w:type="pct"/>
            <w:vAlign w:val="center"/>
          </w:tcPr>
          <w:p w14:paraId="3DE30FAE"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市公安机关</w:t>
            </w:r>
          </w:p>
        </w:tc>
        <w:tc>
          <w:tcPr>
            <w:tcW w:w="527" w:type="pct"/>
            <w:vAlign w:val="center"/>
          </w:tcPr>
          <w:p w14:paraId="4ADD4F7E"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区县（自治县）公安机关</w:t>
            </w:r>
          </w:p>
        </w:tc>
        <w:tc>
          <w:tcPr>
            <w:tcW w:w="306" w:type="pct"/>
            <w:vAlign w:val="center"/>
          </w:tcPr>
          <w:p w14:paraId="273F60FA"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界定</w:t>
            </w:r>
          </w:p>
        </w:tc>
        <w:tc>
          <w:tcPr>
            <w:tcW w:w="2201" w:type="pct"/>
            <w:vAlign w:val="center"/>
          </w:tcPr>
          <w:p w14:paraId="4578263F"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《烟花爆竹安全管理条例》（国务院令第</w:t>
            </w:r>
            <w:r w:rsidRPr="00BF4FCA">
              <w:rPr>
                <w:rFonts w:eastAsia="仿宋_GB2312" w:hint="eastAsia"/>
                <w:sz w:val="24"/>
                <w:szCs w:val="24"/>
              </w:rPr>
              <w:t>455</w:t>
            </w:r>
            <w:r w:rsidRPr="00BF4FCA">
              <w:rPr>
                <w:rFonts w:eastAsia="仿宋_GB2312" w:hint="eastAsia"/>
                <w:sz w:val="24"/>
                <w:szCs w:val="24"/>
              </w:rPr>
              <w:t>号）第二十二条</w:t>
            </w:r>
            <w:r w:rsidRPr="00BF4FCA">
              <w:rPr>
                <w:rFonts w:eastAsia="仿宋_GB2312" w:hint="eastAsia"/>
                <w:sz w:val="24"/>
                <w:szCs w:val="24"/>
              </w:rPr>
              <w:t xml:space="preserve">  </w:t>
            </w:r>
            <w:r w:rsidRPr="00BF4FCA">
              <w:rPr>
                <w:rFonts w:eastAsia="仿宋_GB2312" w:hint="eastAsia"/>
                <w:sz w:val="24"/>
                <w:szCs w:val="24"/>
              </w:rPr>
              <w:t>经由道路运输烟花爆竹的，应当经公安部门许可。第二十三条</w:t>
            </w:r>
            <w:r w:rsidRPr="00BF4FCA">
              <w:rPr>
                <w:rFonts w:eastAsia="仿宋_GB2312" w:hint="eastAsia"/>
                <w:sz w:val="24"/>
                <w:szCs w:val="24"/>
              </w:rPr>
              <w:t xml:space="preserve">  </w:t>
            </w:r>
            <w:r w:rsidRPr="00BF4FCA">
              <w:rPr>
                <w:rFonts w:eastAsia="仿宋_GB2312" w:hint="eastAsia"/>
                <w:sz w:val="24"/>
                <w:szCs w:val="24"/>
              </w:rPr>
              <w:t>经由道路运输烟花爆竹的，托运人应当向运达地县级人民政府公安部门提出申请。第二十</w:t>
            </w:r>
            <w:r w:rsidRPr="00BF4FCA">
              <w:rPr>
                <w:rFonts w:eastAsia="仿宋_GB2312" w:hint="eastAsia"/>
                <w:spacing w:val="-4"/>
                <w:sz w:val="24"/>
                <w:szCs w:val="24"/>
              </w:rPr>
              <w:t>四条</w:t>
            </w:r>
            <w:r w:rsidRPr="00BF4FCA">
              <w:rPr>
                <w:rFonts w:eastAsia="仿宋_GB2312" w:hint="eastAsia"/>
                <w:spacing w:val="-4"/>
                <w:sz w:val="24"/>
                <w:szCs w:val="24"/>
              </w:rPr>
              <w:t xml:space="preserve">  </w:t>
            </w:r>
            <w:r w:rsidRPr="00BF4FCA">
              <w:rPr>
                <w:rFonts w:eastAsia="仿宋_GB2312" w:hint="eastAsia"/>
                <w:spacing w:val="-4"/>
                <w:sz w:val="24"/>
                <w:szCs w:val="24"/>
              </w:rPr>
              <w:t>受理申请的公安部门应当自受理</w:t>
            </w:r>
            <w:r w:rsidRPr="00BF4FCA">
              <w:rPr>
                <w:rFonts w:eastAsia="仿宋_GB2312" w:hint="eastAsia"/>
                <w:spacing w:val="-4"/>
                <w:sz w:val="24"/>
                <w:szCs w:val="24"/>
              </w:rPr>
              <w:lastRenderedPageBreak/>
              <w:t>申请之日起</w:t>
            </w:r>
            <w:r w:rsidRPr="00BF4FCA">
              <w:rPr>
                <w:rFonts w:eastAsia="仿宋_GB2312" w:hint="eastAsia"/>
                <w:spacing w:val="-4"/>
                <w:sz w:val="24"/>
                <w:szCs w:val="24"/>
              </w:rPr>
              <w:t>3</w:t>
            </w:r>
            <w:r w:rsidRPr="00BF4FCA">
              <w:rPr>
                <w:rFonts w:eastAsia="仿宋_GB2312" w:hint="eastAsia"/>
                <w:spacing w:val="-4"/>
                <w:sz w:val="24"/>
                <w:szCs w:val="24"/>
              </w:rPr>
              <w:t>日内对提交的有关材料进行审查，对符合条件的，核发《烟花爆竹道路运输许可证》；对不符合条件的，应当说明理由。</w:t>
            </w:r>
          </w:p>
        </w:tc>
        <w:tc>
          <w:tcPr>
            <w:tcW w:w="822" w:type="pct"/>
            <w:vAlign w:val="center"/>
          </w:tcPr>
          <w:p w14:paraId="2D60070B"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5B96574C" w14:textId="77777777">
        <w:trPr>
          <w:trHeight w:val="60"/>
          <w:jc w:val="center"/>
        </w:trPr>
        <w:tc>
          <w:tcPr>
            <w:tcW w:w="204" w:type="pct"/>
            <w:vAlign w:val="center"/>
          </w:tcPr>
          <w:p w14:paraId="5465AAB7"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3</w:t>
            </w:r>
          </w:p>
        </w:tc>
        <w:tc>
          <w:tcPr>
            <w:tcW w:w="522" w:type="pct"/>
            <w:vAlign w:val="center"/>
          </w:tcPr>
          <w:p w14:paraId="5B531761"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机动车转移登记</w:t>
            </w:r>
          </w:p>
        </w:tc>
        <w:tc>
          <w:tcPr>
            <w:tcW w:w="419" w:type="pct"/>
            <w:vAlign w:val="center"/>
          </w:tcPr>
          <w:p w14:paraId="1DB4C978"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市公安机关</w:t>
            </w:r>
          </w:p>
        </w:tc>
        <w:tc>
          <w:tcPr>
            <w:tcW w:w="527" w:type="pct"/>
            <w:vAlign w:val="center"/>
          </w:tcPr>
          <w:p w14:paraId="3BA1C348"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区县（自治县）公安机关</w:t>
            </w:r>
          </w:p>
        </w:tc>
        <w:tc>
          <w:tcPr>
            <w:tcW w:w="306" w:type="pct"/>
            <w:vAlign w:val="center"/>
          </w:tcPr>
          <w:p w14:paraId="47CD6DF5"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界定</w:t>
            </w:r>
          </w:p>
        </w:tc>
        <w:tc>
          <w:tcPr>
            <w:tcW w:w="2201" w:type="pct"/>
            <w:vAlign w:val="center"/>
          </w:tcPr>
          <w:p w14:paraId="2F0030D0"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《机动车登记规定》（公安部令第</w:t>
            </w:r>
            <w:r w:rsidRPr="00BF4FCA">
              <w:rPr>
                <w:rFonts w:eastAsia="仿宋_GB2312" w:hint="eastAsia"/>
                <w:sz w:val="24"/>
                <w:szCs w:val="24"/>
              </w:rPr>
              <w:t>102</w:t>
            </w:r>
            <w:r w:rsidRPr="00BF4FCA">
              <w:rPr>
                <w:rFonts w:eastAsia="仿宋_GB2312" w:hint="eastAsia"/>
                <w:sz w:val="24"/>
                <w:szCs w:val="24"/>
              </w:rPr>
              <w:t>号）第二条</w:t>
            </w:r>
            <w:r w:rsidRPr="00BF4FCA">
              <w:rPr>
                <w:rFonts w:eastAsia="仿宋_GB2312" w:hint="eastAsia"/>
                <w:sz w:val="24"/>
                <w:szCs w:val="24"/>
              </w:rPr>
              <w:t xml:space="preserve">  </w:t>
            </w:r>
            <w:r w:rsidRPr="00BF4FCA">
              <w:rPr>
                <w:rFonts w:eastAsia="仿宋_GB2312" w:hint="eastAsia"/>
                <w:sz w:val="24"/>
                <w:szCs w:val="24"/>
              </w:rPr>
              <w:t>省级公安机关交通管理部门负责本省（自治区、直辖市）机动车登记工作的指导、检查和监督。直辖市公安机关交通管理部门车辆管理所、设区的市或者相当于同级的公安机关交通管理部门车辆管理所负责办理本行政辖区内机动车登记业务。县级公安机关交通管理部门车辆管理所可以办理本行政辖区内摩托车、三轮汽车、低速载货汽车登记业务。条件具备的，可以办理除进口机动车、危险化学品运输车、校车、中型以上载客汽车以外的其他机动车登记业务。具体业务范围和办理条件由省级公安机关交通管理部门确定。</w:t>
            </w:r>
          </w:p>
        </w:tc>
        <w:tc>
          <w:tcPr>
            <w:tcW w:w="822" w:type="pct"/>
            <w:vAlign w:val="center"/>
          </w:tcPr>
          <w:p w14:paraId="355D691D"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限摩托车、三轮汽车、低速载货汽车转移登记（除进口车外）。</w:t>
            </w:r>
          </w:p>
        </w:tc>
      </w:tr>
      <w:tr w:rsidR="00C264EF" w:rsidRPr="00BF4FCA" w14:paraId="379A3BE5" w14:textId="77777777">
        <w:trPr>
          <w:trHeight w:val="8173"/>
          <w:jc w:val="center"/>
        </w:trPr>
        <w:tc>
          <w:tcPr>
            <w:tcW w:w="204" w:type="pct"/>
            <w:vAlign w:val="center"/>
          </w:tcPr>
          <w:p w14:paraId="319FEFAD"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lastRenderedPageBreak/>
              <w:t>4</w:t>
            </w:r>
          </w:p>
        </w:tc>
        <w:tc>
          <w:tcPr>
            <w:tcW w:w="522" w:type="pct"/>
            <w:vAlign w:val="center"/>
          </w:tcPr>
          <w:p w14:paraId="5FBA9D5B"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pacing w:val="-12"/>
                <w:sz w:val="24"/>
                <w:szCs w:val="24"/>
              </w:rPr>
              <w:t>人口出生、</w:t>
            </w:r>
            <w:r w:rsidRPr="00BF4FCA">
              <w:rPr>
                <w:rFonts w:eastAsia="仿宋_GB2312" w:hint="eastAsia"/>
                <w:sz w:val="24"/>
                <w:szCs w:val="24"/>
              </w:rPr>
              <w:t>注销、暂住、变更登记</w:t>
            </w:r>
          </w:p>
        </w:tc>
        <w:tc>
          <w:tcPr>
            <w:tcW w:w="419" w:type="pct"/>
            <w:vAlign w:val="center"/>
          </w:tcPr>
          <w:p w14:paraId="1533A046"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市公安机关</w:t>
            </w:r>
          </w:p>
        </w:tc>
        <w:tc>
          <w:tcPr>
            <w:tcW w:w="527" w:type="pct"/>
            <w:vAlign w:val="center"/>
          </w:tcPr>
          <w:p w14:paraId="78986CB3"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区县（自治县）公安机关</w:t>
            </w:r>
          </w:p>
        </w:tc>
        <w:tc>
          <w:tcPr>
            <w:tcW w:w="306" w:type="pct"/>
            <w:vAlign w:val="center"/>
          </w:tcPr>
          <w:p w14:paraId="0A8F15FA"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界定</w:t>
            </w:r>
          </w:p>
        </w:tc>
        <w:tc>
          <w:tcPr>
            <w:tcW w:w="2201" w:type="pct"/>
            <w:vAlign w:val="center"/>
          </w:tcPr>
          <w:p w14:paraId="2E4AD08B" w14:textId="77777777" w:rsidR="00C264EF" w:rsidRPr="00BF4FCA" w:rsidRDefault="00B2608E" w:rsidP="00BF4FCA">
            <w:pPr>
              <w:snapToGrid w:val="0"/>
              <w:spacing w:line="400" w:lineRule="exact"/>
              <w:rPr>
                <w:rFonts w:eastAsia="仿宋_GB2312" w:hint="eastAsia"/>
                <w:spacing w:val="4"/>
                <w:sz w:val="24"/>
                <w:szCs w:val="24"/>
              </w:rPr>
            </w:pPr>
            <w:r w:rsidRPr="00BF4FCA">
              <w:rPr>
                <w:rFonts w:eastAsia="仿宋_GB2312" w:hint="eastAsia"/>
                <w:spacing w:val="4"/>
                <w:sz w:val="24"/>
                <w:szCs w:val="24"/>
              </w:rPr>
              <w:t>《户口登记条例》第三条</w:t>
            </w:r>
            <w:r w:rsidRPr="00BF4FCA">
              <w:rPr>
                <w:rFonts w:eastAsia="仿宋_GB2312" w:hint="eastAsia"/>
                <w:spacing w:val="4"/>
                <w:sz w:val="24"/>
                <w:szCs w:val="24"/>
              </w:rPr>
              <w:t xml:space="preserve">  </w:t>
            </w:r>
            <w:r w:rsidRPr="00BF4FCA">
              <w:rPr>
                <w:rFonts w:eastAsia="仿宋_GB2312" w:hint="eastAsia"/>
                <w:spacing w:val="4"/>
                <w:sz w:val="24"/>
                <w:szCs w:val="24"/>
              </w:rPr>
              <w:t>户口登记工作，由各级公安机关主管。</w:t>
            </w:r>
            <w:r w:rsidRPr="00BF4FCA">
              <w:rPr>
                <w:rFonts w:eastAsia="仿宋_GB2312" w:hint="eastAsia"/>
                <w:spacing w:val="4"/>
                <w:sz w:val="24"/>
                <w:szCs w:val="24"/>
              </w:rPr>
              <w:t xml:space="preserve"> </w:t>
            </w:r>
            <w:r w:rsidRPr="00BF4FCA">
              <w:rPr>
                <w:rFonts w:eastAsia="仿宋_GB2312" w:hint="eastAsia"/>
                <w:spacing w:val="4"/>
                <w:sz w:val="24"/>
                <w:szCs w:val="24"/>
              </w:rPr>
              <w:t>城市和设有公安派出所的镇，以公安派出所管辖区为户口管辖区；乡和不设公安派出所的镇，以乡、镇管辖区为户口管辖区。乡、镇人民委员会和公安派出所为户口登记机关。第七条</w:t>
            </w:r>
            <w:r w:rsidRPr="00BF4FCA">
              <w:rPr>
                <w:rFonts w:eastAsia="仿宋_GB2312" w:hint="eastAsia"/>
                <w:spacing w:val="4"/>
                <w:sz w:val="24"/>
                <w:szCs w:val="24"/>
              </w:rPr>
              <w:t xml:space="preserve">  </w:t>
            </w:r>
            <w:r w:rsidRPr="00BF4FCA">
              <w:rPr>
                <w:rFonts w:eastAsia="仿宋_GB2312" w:hint="eastAsia"/>
                <w:spacing w:val="4"/>
                <w:sz w:val="24"/>
                <w:szCs w:val="24"/>
              </w:rPr>
              <w:t>婴儿出生后一个月以内，由户主、亲属、抚养人或者邻居向婴儿常住地户口登记机关申报出生登记。弃婴，由收养人或者育婴机关向户口登记机关申报出生登记。第八条</w:t>
            </w:r>
            <w:r w:rsidRPr="00BF4FCA">
              <w:rPr>
                <w:rFonts w:eastAsia="仿宋_GB2312" w:hint="eastAsia"/>
                <w:spacing w:val="4"/>
                <w:sz w:val="24"/>
                <w:szCs w:val="24"/>
              </w:rPr>
              <w:t xml:space="preserve">  </w:t>
            </w:r>
            <w:r w:rsidRPr="00BF4FCA">
              <w:rPr>
                <w:rFonts w:eastAsia="仿宋_GB2312" w:hint="eastAsia"/>
                <w:spacing w:val="4"/>
                <w:sz w:val="24"/>
                <w:szCs w:val="24"/>
              </w:rPr>
              <w:t>公民死亡，城市在葬前，农村在一个月以内，由户主、亲属、抚养人或者邻居向户口登记机关申报死亡登记，注销户口。公民如果在暂住地死亡，由暂住地户口登记机关通知常住地户口登记机关注销户口。公民因意外事故致</w:t>
            </w:r>
            <w:r w:rsidRPr="00BF4FCA">
              <w:rPr>
                <w:rFonts w:eastAsia="仿宋_GB2312" w:hint="eastAsia"/>
                <w:spacing w:val="4"/>
                <w:sz w:val="24"/>
                <w:szCs w:val="24"/>
              </w:rPr>
              <w:t>死或者死因不明，户主、发现人应当立即报告当地公安派出所或者乡、镇人民委员会。第十五条</w:t>
            </w:r>
            <w:r w:rsidRPr="00BF4FCA">
              <w:rPr>
                <w:rFonts w:eastAsia="仿宋_GB2312" w:hint="eastAsia"/>
                <w:spacing w:val="4"/>
                <w:sz w:val="24"/>
                <w:szCs w:val="24"/>
              </w:rPr>
              <w:t xml:space="preserve">  </w:t>
            </w:r>
            <w:r w:rsidRPr="00BF4FCA">
              <w:rPr>
                <w:rFonts w:eastAsia="仿宋_GB2312" w:hint="eastAsia"/>
                <w:spacing w:val="4"/>
                <w:sz w:val="24"/>
                <w:szCs w:val="24"/>
              </w:rPr>
              <w:t>公民在常住地市、县范围以外的城市暂住三日以上的，由暂住地的户主或者本人在三日以内向户口登记机关申报暂住登记，离开前申报注销；暂住在旅店的，由旅店设置旅客登记簿随时登记。公民在常住地市、县范围以内暂住，或者在常住地市、县范围以外的农村暂住，除暂住在旅店的由旅店设置旅客</w:t>
            </w:r>
            <w:r w:rsidRPr="00BF4FCA">
              <w:rPr>
                <w:rFonts w:eastAsia="仿宋_GB2312" w:hint="eastAsia"/>
                <w:spacing w:val="4"/>
                <w:sz w:val="24"/>
                <w:szCs w:val="24"/>
              </w:rPr>
              <w:lastRenderedPageBreak/>
              <w:t>登记簿随时登记以外，不办理暂住登记。第十七条</w:t>
            </w:r>
            <w:r w:rsidRPr="00BF4FCA">
              <w:rPr>
                <w:rFonts w:eastAsia="仿宋_GB2312" w:hint="eastAsia"/>
                <w:spacing w:val="4"/>
                <w:sz w:val="24"/>
                <w:szCs w:val="24"/>
              </w:rPr>
              <w:t xml:space="preserve">  </w:t>
            </w:r>
            <w:r w:rsidRPr="00BF4FCA">
              <w:rPr>
                <w:rFonts w:eastAsia="仿宋_GB2312" w:hint="eastAsia"/>
                <w:spacing w:val="4"/>
                <w:sz w:val="24"/>
                <w:szCs w:val="24"/>
              </w:rPr>
              <w:t>户口登记的内容需要变更或者更正的时候，由户主或者本人向户口登记机关申报；户口登记机关审查属实后予以变更或者更正</w:t>
            </w:r>
            <w:r w:rsidRPr="00BF4FCA">
              <w:rPr>
                <w:rFonts w:eastAsia="仿宋_GB2312" w:hint="eastAsia"/>
                <w:spacing w:val="4"/>
                <w:sz w:val="24"/>
                <w:szCs w:val="24"/>
              </w:rPr>
              <w:t>。</w:t>
            </w:r>
          </w:p>
        </w:tc>
        <w:tc>
          <w:tcPr>
            <w:tcW w:w="822" w:type="pct"/>
            <w:vAlign w:val="center"/>
          </w:tcPr>
          <w:p w14:paraId="072F2B3B"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0DF855B1" w14:textId="77777777">
        <w:trPr>
          <w:trHeight w:val="2112"/>
          <w:jc w:val="center"/>
        </w:trPr>
        <w:tc>
          <w:tcPr>
            <w:tcW w:w="204" w:type="pct"/>
            <w:vAlign w:val="center"/>
          </w:tcPr>
          <w:p w14:paraId="32F88247"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5</w:t>
            </w:r>
          </w:p>
        </w:tc>
        <w:tc>
          <w:tcPr>
            <w:tcW w:w="522" w:type="pct"/>
            <w:vAlign w:val="center"/>
          </w:tcPr>
          <w:p w14:paraId="02AABF94"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居民身份证、临时居民身份证办理</w:t>
            </w:r>
          </w:p>
        </w:tc>
        <w:tc>
          <w:tcPr>
            <w:tcW w:w="419" w:type="pct"/>
            <w:vAlign w:val="center"/>
          </w:tcPr>
          <w:p w14:paraId="6B8445D0"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市公安机关</w:t>
            </w:r>
          </w:p>
        </w:tc>
        <w:tc>
          <w:tcPr>
            <w:tcW w:w="527" w:type="pct"/>
            <w:vAlign w:val="center"/>
          </w:tcPr>
          <w:p w14:paraId="4C772D7B"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区县（自治县）公安机关</w:t>
            </w:r>
          </w:p>
        </w:tc>
        <w:tc>
          <w:tcPr>
            <w:tcW w:w="306" w:type="pct"/>
            <w:vAlign w:val="center"/>
          </w:tcPr>
          <w:p w14:paraId="1318AE43"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界定</w:t>
            </w:r>
          </w:p>
        </w:tc>
        <w:tc>
          <w:tcPr>
            <w:tcW w:w="2201" w:type="pct"/>
            <w:vAlign w:val="center"/>
          </w:tcPr>
          <w:p w14:paraId="34E20D5E" w14:textId="77777777" w:rsidR="00C264EF" w:rsidRPr="00BF4FCA" w:rsidRDefault="00B2608E" w:rsidP="00BF4FCA">
            <w:pPr>
              <w:snapToGrid w:val="0"/>
              <w:spacing w:line="400" w:lineRule="exact"/>
              <w:rPr>
                <w:rFonts w:eastAsia="仿宋_GB2312" w:hint="eastAsia"/>
                <w:spacing w:val="-6"/>
                <w:sz w:val="24"/>
                <w:szCs w:val="24"/>
              </w:rPr>
            </w:pPr>
            <w:r w:rsidRPr="00BF4FCA">
              <w:rPr>
                <w:rFonts w:eastAsia="仿宋_GB2312" w:hint="eastAsia"/>
                <w:spacing w:val="-6"/>
                <w:sz w:val="24"/>
                <w:szCs w:val="24"/>
              </w:rPr>
              <w:t>《中华人民共和国身份证法》第八条</w:t>
            </w:r>
            <w:r w:rsidRPr="00BF4FCA">
              <w:rPr>
                <w:rFonts w:eastAsia="仿宋_GB2312" w:hint="eastAsia"/>
                <w:spacing w:val="-6"/>
                <w:sz w:val="24"/>
                <w:szCs w:val="24"/>
              </w:rPr>
              <w:t xml:space="preserve">  </w:t>
            </w:r>
            <w:r w:rsidRPr="00BF4FCA">
              <w:rPr>
                <w:rFonts w:eastAsia="仿宋_GB2312" w:hint="eastAsia"/>
                <w:spacing w:val="-6"/>
                <w:sz w:val="24"/>
                <w:szCs w:val="24"/>
              </w:rPr>
              <w:t>居民身份证由居民常住户口所在地的县级人民政府公安机关签发。第十二条</w:t>
            </w:r>
            <w:r w:rsidRPr="00BF4FCA">
              <w:rPr>
                <w:rFonts w:eastAsia="仿宋_GB2312" w:hint="eastAsia"/>
                <w:spacing w:val="-6"/>
                <w:sz w:val="24"/>
                <w:szCs w:val="24"/>
              </w:rPr>
              <w:t xml:space="preserve">  </w:t>
            </w:r>
            <w:r w:rsidRPr="00BF4FCA">
              <w:rPr>
                <w:rFonts w:eastAsia="仿宋_GB2312" w:hint="eastAsia"/>
                <w:spacing w:val="-6"/>
                <w:sz w:val="24"/>
                <w:szCs w:val="24"/>
              </w:rPr>
              <w:t>公民在申请领取、换领、补领居民身份证期间，急需使用居民身份证的，可以申请领取临时居民身份证，公安机关应当按照规定及时予以办理。</w:t>
            </w:r>
          </w:p>
        </w:tc>
        <w:tc>
          <w:tcPr>
            <w:tcW w:w="822" w:type="pct"/>
            <w:vAlign w:val="center"/>
          </w:tcPr>
          <w:p w14:paraId="5F279E7F"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70D5DE0E" w14:textId="77777777">
        <w:trPr>
          <w:trHeight w:val="397"/>
          <w:jc w:val="center"/>
        </w:trPr>
        <w:tc>
          <w:tcPr>
            <w:tcW w:w="204" w:type="pct"/>
            <w:vAlign w:val="center"/>
          </w:tcPr>
          <w:p w14:paraId="0AFC1BD4"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6</w:t>
            </w:r>
          </w:p>
        </w:tc>
        <w:tc>
          <w:tcPr>
            <w:tcW w:w="522" w:type="pct"/>
            <w:vAlign w:val="center"/>
          </w:tcPr>
          <w:p w14:paraId="04C45428"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户口迁移登记</w:t>
            </w:r>
          </w:p>
        </w:tc>
        <w:tc>
          <w:tcPr>
            <w:tcW w:w="419" w:type="pct"/>
            <w:vAlign w:val="center"/>
          </w:tcPr>
          <w:p w14:paraId="7ADD4896"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市公安机</w:t>
            </w:r>
            <w:r w:rsidRPr="00BF4FCA">
              <w:rPr>
                <w:rFonts w:eastAsia="仿宋_GB2312" w:hint="eastAsia"/>
                <w:sz w:val="24"/>
                <w:szCs w:val="24"/>
              </w:rPr>
              <w:lastRenderedPageBreak/>
              <w:t>关</w:t>
            </w:r>
          </w:p>
        </w:tc>
        <w:tc>
          <w:tcPr>
            <w:tcW w:w="527" w:type="pct"/>
            <w:vAlign w:val="center"/>
          </w:tcPr>
          <w:p w14:paraId="16369C54"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lastRenderedPageBreak/>
              <w:t>区县（自治县）公</w:t>
            </w:r>
            <w:r w:rsidRPr="00BF4FCA">
              <w:rPr>
                <w:rFonts w:eastAsia="仿宋_GB2312" w:hint="eastAsia"/>
                <w:sz w:val="24"/>
                <w:szCs w:val="24"/>
              </w:rPr>
              <w:lastRenderedPageBreak/>
              <w:t>安机关</w:t>
            </w:r>
          </w:p>
        </w:tc>
        <w:tc>
          <w:tcPr>
            <w:tcW w:w="306" w:type="pct"/>
            <w:vAlign w:val="center"/>
          </w:tcPr>
          <w:p w14:paraId="4818037A"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lastRenderedPageBreak/>
              <w:t>界定</w:t>
            </w:r>
          </w:p>
        </w:tc>
        <w:tc>
          <w:tcPr>
            <w:tcW w:w="2201" w:type="pct"/>
            <w:vAlign w:val="center"/>
          </w:tcPr>
          <w:p w14:paraId="5C4A4BAA" w14:textId="77777777" w:rsidR="00C264EF" w:rsidRPr="00BF4FCA" w:rsidRDefault="00B2608E" w:rsidP="00BF4FCA">
            <w:pPr>
              <w:snapToGrid w:val="0"/>
              <w:spacing w:line="400" w:lineRule="exact"/>
              <w:rPr>
                <w:rFonts w:eastAsia="仿宋_GB2312" w:hint="eastAsia"/>
                <w:spacing w:val="-6"/>
                <w:sz w:val="24"/>
                <w:szCs w:val="24"/>
              </w:rPr>
            </w:pPr>
            <w:r w:rsidRPr="00BF4FCA">
              <w:rPr>
                <w:rFonts w:eastAsia="仿宋_GB2312" w:hint="eastAsia"/>
                <w:spacing w:val="-6"/>
                <w:sz w:val="24"/>
                <w:szCs w:val="24"/>
              </w:rPr>
              <w:t>1</w:t>
            </w:r>
            <w:r w:rsidRPr="00BF4FCA">
              <w:rPr>
                <w:rFonts w:eastAsia="仿宋_GB2312" w:hint="eastAsia"/>
                <w:spacing w:val="-6"/>
                <w:sz w:val="24"/>
                <w:szCs w:val="24"/>
              </w:rPr>
              <w:t>．《户口登记条例》第三条</w:t>
            </w:r>
            <w:r w:rsidRPr="00BF4FCA">
              <w:rPr>
                <w:rFonts w:eastAsia="仿宋_GB2312" w:hint="eastAsia"/>
                <w:spacing w:val="-6"/>
                <w:sz w:val="24"/>
                <w:szCs w:val="24"/>
              </w:rPr>
              <w:t xml:space="preserve">  </w:t>
            </w:r>
            <w:r w:rsidRPr="00BF4FCA">
              <w:rPr>
                <w:rFonts w:eastAsia="仿宋_GB2312" w:hint="eastAsia"/>
                <w:spacing w:val="-6"/>
                <w:sz w:val="24"/>
                <w:szCs w:val="24"/>
              </w:rPr>
              <w:t>户口登记工作，由各级公安机关主管。城市和设</w:t>
            </w:r>
            <w:r w:rsidRPr="00BF4FCA">
              <w:rPr>
                <w:rFonts w:eastAsia="仿宋_GB2312" w:hint="eastAsia"/>
                <w:spacing w:val="-6"/>
                <w:sz w:val="24"/>
                <w:szCs w:val="24"/>
              </w:rPr>
              <w:lastRenderedPageBreak/>
              <w:t>有公安派出所的镇，以公安派出所管辖区为户口管辖区；乡和不设公安派出所的镇，以乡、镇管辖区为户口管辖区。乡、镇人民委员会和公安派出所为户口登记机关。第十条</w:t>
            </w:r>
            <w:r w:rsidRPr="00BF4FCA">
              <w:rPr>
                <w:rFonts w:eastAsia="仿宋_GB2312" w:hint="eastAsia"/>
                <w:spacing w:val="-6"/>
                <w:sz w:val="24"/>
                <w:szCs w:val="24"/>
              </w:rPr>
              <w:t xml:space="preserve">  </w:t>
            </w:r>
            <w:r w:rsidRPr="00BF4FCA">
              <w:rPr>
                <w:rFonts w:eastAsia="仿宋_GB2312" w:hint="eastAsia"/>
                <w:spacing w:val="-6"/>
                <w:sz w:val="24"/>
                <w:szCs w:val="24"/>
              </w:rPr>
              <w:t>公民迁出本户口管辖区，由本人或者户主在迁出前向户口登记机关申报迁出登记，领取迁移证件，注销户口。公民由农村迁往城市，必须持有城市劳动部门的录用证明，学校的录取证明，或者城市户口登记机关的准予迁入的证明，向常住地户口登记机关申请办理迁出手续。公民迁往边防地区，必须经过常住地县、市、市辖区公安机关批准。第十一条</w:t>
            </w:r>
            <w:r w:rsidRPr="00BF4FCA">
              <w:rPr>
                <w:rFonts w:eastAsia="仿宋_GB2312" w:hint="eastAsia"/>
                <w:spacing w:val="-6"/>
                <w:sz w:val="24"/>
                <w:szCs w:val="24"/>
              </w:rPr>
              <w:t xml:space="preserve">  </w:t>
            </w:r>
            <w:r w:rsidRPr="00BF4FCA">
              <w:rPr>
                <w:rFonts w:eastAsia="仿宋_GB2312" w:hint="eastAsia"/>
                <w:spacing w:val="-6"/>
                <w:sz w:val="24"/>
                <w:szCs w:val="24"/>
              </w:rPr>
              <w:t>被</w:t>
            </w:r>
            <w:r w:rsidRPr="00BF4FCA">
              <w:rPr>
                <w:rFonts w:eastAsia="仿宋_GB2312" w:hint="eastAsia"/>
                <w:spacing w:val="-6"/>
                <w:sz w:val="24"/>
                <w:szCs w:val="24"/>
              </w:rPr>
              <w:t>征集服现役的公民，在入伍前，由本人或者</w:t>
            </w:r>
            <w:proofErr w:type="gramStart"/>
            <w:r w:rsidRPr="00BF4FCA">
              <w:rPr>
                <w:rFonts w:eastAsia="仿宋_GB2312" w:hint="eastAsia"/>
                <w:spacing w:val="-6"/>
                <w:sz w:val="24"/>
                <w:szCs w:val="24"/>
              </w:rPr>
              <w:t>户主持</w:t>
            </w:r>
            <w:proofErr w:type="gramEnd"/>
            <w:r w:rsidRPr="00BF4FCA">
              <w:rPr>
                <w:rFonts w:eastAsia="仿宋_GB2312" w:hint="eastAsia"/>
                <w:spacing w:val="-6"/>
                <w:sz w:val="24"/>
                <w:szCs w:val="24"/>
              </w:rPr>
              <w:t>应征公民入伍通知书向常住地户口登记机关申报迁出登记，注销户口，不发迁移证件。</w:t>
            </w:r>
          </w:p>
        </w:tc>
        <w:tc>
          <w:tcPr>
            <w:tcW w:w="822" w:type="pct"/>
            <w:vAlign w:val="center"/>
          </w:tcPr>
          <w:p w14:paraId="2945ABA0"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3B9A989A" w14:textId="77777777">
        <w:trPr>
          <w:trHeight w:val="829"/>
          <w:jc w:val="center"/>
        </w:trPr>
        <w:tc>
          <w:tcPr>
            <w:tcW w:w="204" w:type="pct"/>
            <w:vAlign w:val="center"/>
          </w:tcPr>
          <w:p w14:paraId="57B4C37C"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7</w:t>
            </w:r>
          </w:p>
        </w:tc>
        <w:tc>
          <w:tcPr>
            <w:tcW w:w="522" w:type="pct"/>
            <w:vAlign w:val="center"/>
          </w:tcPr>
          <w:p w14:paraId="4CBC4463"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内地居民赴港澳各类申请受理权</w:t>
            </w:r>
          </w:p>
        </w:tc>
        <w:tc>
          <w:tcPr>
            <w:tcW w:w="419" w:type="pct"/>
            <w:vAlign w:val="center"/>
          </w:tcPr>
          <w:p w14:paraId="6D9869B9"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市公安机关</w:t>
            </w:r>
          </w:p>
        </w:tc>
        <w:tc>
          <w:tcPr>
            <w:tcW w:w="527" w:type="pct"/>
            <w:vAlign w:val="center"/>
          </w:tcPr>
          <w:p w14:paraId="0B1CBD4B"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区县（自治县，</w:t>
            </w:r>
            <w:proofErr w:type="gramStart"/>
            <w:r w:rsidRPr="00BF4FCA">
              <w:rPr>
                <w:rFonts w:eastAsia="仿宋_GB2312" w:hint="eastAsia"/>
                <w:sz w:val="24"/>
                <w:szCs w:val="24"/>
              </w:rPr>
              <w:t>含经开</w:t>
            </w:r>
            <w:proofErr w:type="gramEnd"/>
            <w:r w:rsidRPr="00BF4FCA">
              <w:rPr>
                <w:rFonts w:eastAsia="仿宋_GB2312" w:hint="eastAsia"/>
                <w:sz w:val="24"/>
                <w:szCs w:val="24"/>
              </w:rPr>
              <w:t>区、高新区）公安机关</w:t>
            </w:r>
          </w:p>
        </w:tc>
        <w:tc>
          <w:tcPr>
            <w:tcW w:w="306" w:type="pct"/>
            <w:vAlign w:val="center"/>
          </w:tcPr>
          <w:p w14:paraId="6896AD0D"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界定</w:t>
            </w:r>
          </w:p>
        </w:tc>
        <w:tc>
          <w:tcPr>
            <w:tcW w:w="2201" w:type="pct"/>
            <w:vAlign w:val="center"/>
          </w:tcPr>
          <w:p w14:paraId="7779BE82"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．《中国公民因私往来香港地区或者澳门地区的暂行管理办法》第六条</w:t>
            </w:r>
            <w:r w:rsidRPr="00BF4FCA">
              <w:rPr>
                <w:rFonts w:eastAsia="仿宋_GB2312" w:hint="eastAsia"/>
                <w:sz w:val="24"/>
                <w:szCs w:val="24"/>
              </w:rPr>
              <w:t xml:space="preserve">  </w:t>
            </w:r>
            <w:r w:rsidRPr="00BF4FCA">
              <w:rPr>
                <w:rFonts w:eastAsia="仿宋_GB2312" w:hint="eastAsia"/>
                <w:sz w:val="24"/>
                <w:szCs w:val="24"/>
              </w:rPr>
              <w:t>内地公民因私事前往香港、澳门，须向户口所在地的市、县公安局出入境管理部门提出申请。</w:t>
            </w:r>
            <w:r w:rsidRPr="00BF4FCA">
              <w:rPr>
                <w:rFonts w:eastAsia="仿宋_GB2312" w:hint="eastAsia"/>
                <w:sz w:val="24"/>
                <w:szCs w:val="24"/>
              </w:rPr>
              <w:t>2</w:t>
            </w:r>
            <w:r w:rsidRPr="00BF4FCA">
              <w:rPr>
                <w:rFonts w:eastAsia="仿宋_GB2312" w:hint="eastAsia"/>
                <w:sz w:val="24"/>
                <w:szCs w:val="24"/>
              </w:rPr>
              <w:t>．《往来港澳地区通行证和签注受理审批签发管理工作规范》有关规定。</w:t>
            </w:r>
          </w:p>
        </w:tc>
        <w:tc>
          <w:tcPr>
            <w:tcW w:w="822" w:type="pct"/>
            <w:vAlign w:val="center"/>
          </w:tcPr>
          <w:p w14:paraId="148E8BEC"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295A6F9D" w14:textId="77777777">
        <w:trPr>
          <w:trHeight w:val="397"/>
          <w:jc w:val="center"/>
        </w:trPr>
        <w:tc>
          <w:tcPr>
            <w:tcW w:w="204" w:type="pct"/>
            <w:vAlign w:val="center"/>
          </w:tcPr>
          <w:p w14:paraId="34DD2ACE"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8</w:t>
            </w:r>
          </w:p>
        </w:tc>
        <w:tc>
          <w:tcPr>
            <w:tcW w:w="522" w:type="pct"/>
            <w:vAlign w:val="center"/>
          </w:tcPr>
          <w:p w14:paraId="23BFF907"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大陆居民赴台湾各类申请受</w:t>
            </w:r>
            <w:r w:rsidRPr="00BF4FCA">
              <w:rPr>
                <w:rFonts w:eastAsia="仿宋_GB2312" w:hint="eastAsia"/>
                <w:sz w:val="24"/>
                <w:szCs w:val="24"/>
              </w:rPr>
              <w:lastRenderedPageBreak/>
              <w:t>理权</w:t>
            </w:r>
          </w:p>
        </w:tc>
        <w:tc>
          <w:tcPr>
            <w:tcW w:w="419" w:type="pct"/>
            <w:vAlign w:val="center"/>
          </w:tcPr>
          <w:p w14:paraId="16C1535E"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lastRenderedPageBreak/>
              <w:t>市公安机关</w:t>
            </w:r>
          </w:p>
        </w:tc>
        <w:tc>
          <w:tcPr>
            <w:tcW w:w="527" w:type="pct"/>
            <w:vAlign w:val="center"/>
          </w:tcPr>
          <w:p w14:paraId="11A7FE1D"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区县（自治县，</w:t>
            </w:r>
            <w:proofErr w:type="gramStart"/>
            <w:r w:rsidRPr="00BF4FCA">
              <w:rPr>
                <w:rFonts w:eastAsia="仿宋_GB2312" w:hint="eastAsia"/>
                <w:sz w:val="24"/>
                <w:szCs w:val="24"/>
              </w:rPr>
              <w:t>含经开</w:t>
            </w:r>
            <w:proofErr w:type="gramEnd"/>
            <w:r w:rsidRPr="00BF4FCA">
              <w:rPr>
                <w:rFonts w:eastAsia="仿宋_GB2312" w:hint="eastAsia"/>
                <w:sz w:val="24"/>
                <w:szCs w:val="24"/>
              </w:rPr>
              <w:t>区、高新区）</w:t>
            </w:r>
            <w:r w:rsidRPr="00BF4FCA">
              <w:rPr>
                <w:rFonts w:eastAsia="仿宋_GB2312" w:hint="eastAsia"/>
                <w:sz w:val="24"/>
                <w:szCs w:val="24"/>
              </w:rPr>
              <w:lastRenderedPageBreak/>
              <w:t>公安机关</w:t>
            </w:r>
          </w:p>
        </w:tc>
        <w:tc>
          <w:tcPr>
            <w:tcW w:w="306" w:type="pct"/>
            <w:vAlign w:val="center"/>
          </w:tcPr>
          <w:p w14:paraId="74CC6484"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lastRenderedPageBreak/>
              <w:t>界定</w:t>
            </w:r>
          </w:p>
        </w:tc>
        <w:tc>
          <w:tcPr>
            <w:tcW w:w="2201" w:type="pct"/>
            <w:vAlign w:val="center"/>
          </w:tcPr>
          <w:p w14:paraId="60390ED1"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．《中国公民往来台湾地区管理办法》第三条</w:t>
            </w:r>
            <w:r w:rsidRPr="00BF4FCA">
              <w:rPr>
                <w:rFonts w:eastAsia="仿宋_GB2312" w:hint="eastAsia"/>
                <w:sz w:val="24"/>
                <w:szCs w:val="24"/>
              </w:rPr>
              <w:t xml:space="preserve">  </w:t>
            </w:r>
            <w:r w:rsidRPr="00BF4FCA">
              <w:rPr>
                <w:rFonts w:eastAsia="仿宋_GB2312" w:hint="eastAsia"/>
                <w:sz w:val="24"/>
                <w:szCs w:val="24"/>
              </w:rPr>
              <w:t>大陆居民前往台湾，凭公安机关出入境管理部门签发的旅行证件，从开放的或者指定的出入境口岸</w:t>
            </w:r>
            <w:r w:rsidRPr="00BF4FCA">
              <w:rPr>
                <w:rFonts w:eastAsia="仿宋_GB2312" w:hint="eastAsia"/>
                <w:sz w:val="24"/>
                <w:szCs w:val="24"/>
              </w:rPr>
              <w:lastRenderedPageBreak/>
              <w:t>通行。第六条</w:t>
            </w:r>
            <w:r w:rsidRPr="00BF4FCA">
              <w:rPr>
                <w:rFonts w:eastAsia="仿宋_GB2312" w:hint="eastAsia"/>
                <w:sz w:val="24"/>
                <w:szCs w:val="24"/>
              </w:rPr>
              <w:t xml:space="preserve">  </w:t>
            </w:r>
            <w:r w:rsidRPr="00BF4FCA">
              <w:rPr>
                <w:rFonts w:eastAsia="仿宋_GB2312" w:hint="eastAsia"/>
                <w:sz w:val="24"/>
                <w:szCs w:val="24"/>
              </w:rPr>
              <w:t>大陆居民前往台湾定居、探亲、访友、旅游、接受和处理财产、处理婚丧事宜或者参加经济、科技、文化、教育、体</w:t>
            </w:r>
            <w:r w:rsidRPr="00BF4FCA">
              <w:rPr>
                <w:rFonts w:eastAsia="仿宋_GB2312" w:hint="eastAsia"/>
                <w:spacing w:val="-2"/>
                <w:sz w:val="24"/>
                <w:szCs w:val="24"/>
              </w:rPr>
              <w:t>育、学术等活动</w:t>
            </w:r>
            <w:r w:rsidRPr="00BF4FCA">
              <w:rPr>
                <w:rFonts w:eastAsia="仿宋_GB2312" w:hint="eastAsia"/>
                <w:spacing w:val="-2"/>
                <w:sz w:val="24"/>
                <w:szCs w:val="24"/>
              </w:rPr>
              <w:t>，须向户口所在地的市、县公安局提出申请。</w:t>
            </w:r>
            <w:r w:rsidRPr="00BF4FCA">
              <w:rPr>
                <w:rFonts w:eastAsia="仿宋_GB2312" w:hint="eastAsia"/>
                <w:spacing w:val="-2"/>
                <w:sz w:val="24"/>
                <w:szCs w:val="24"/>
              </w:rPr>
              <w:t>2</w:t>
            </w:r>
            <w:r w:rsidRPr="00BF4FCA">
              <w:rPr>
                <w:rFonts w:eastAsia="仿宋_GB2312" w:hint="eastAsia"/>
                <w:spacing w:val="-2"/>
                <w:sz w:val="24"/>
                <w:szCs w:val="24"/>
              </w:rPr>
              <w:t>．《大陆居民往来台湾通行证和签注受理审批签发管理工作规范》有关规定。</w:t>
            </w:r>
          </w:p>
        </w:tc>
        <w:tc>
          <w:tcPr>
            <w:tcW w:w="822" w:type="pct"/>
            <w:vAlign w:val="center"/>
          </w:tcPr>
          <w:p w14:paraId="07FA534D"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3BB1B8A0" w14:textId="77777777">
        <w:trPr>
          <w:trHeight w:val="2385"/>
          <w:jc w:val="center"/>
        </w:trPr>
        <w:tc>
          <w:tcPr>
            <w:tcW w:w="204" w:type="pct"/>
            <w:vAlign w:val="center"/>
          </w:tcPr>
          <w:p w14:paraId="0D78AE2F"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9</w:t>
            </w:r>
          </w:p>
        </w:tc>
        <w:tc>
          <w:tcPr>
            <w:tcW w:w="522" w:type="pct"/>
            <w:vAlign w:val="center"/>
          </w:tcPr>
          <w:p w14:paraId="69BEF3E0"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部分建设项目选址意见书核发</w:t>
            </w:r>
          </w:p>
        </w:tc>
        <w:tc>
          <w:tcPr>
            <w:tcW w:w="419" w:type="pct"/>
            <w:vAlign w:val="center"/>
          </w:tcPr>
          <w:p w14:paraId="5D9EB80F"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市规划行政主管部门</w:t>
            </w:r>
          </w:p>
        </w:tc>
        <w:tc>
          <w:tcPr>
            <w:tcW w:w="527" w:type="pct"/>
            <w:vAlign w:val="center"/>
          </w:tcPr>
          <w:p w14:paraId="2D07EF91"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区县（自治县）规划行政主管部门</w:t>
            </w:r>
          </w:p>
        </w:tc>
        <w:tc>
          <w:tcPr>
            <w:tcW w:w="306" w:type="pct"/>
            <w:vAlign w:val="center"/>
          </w:tcPr>
          <w:p w14:paraId="247E5888"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界定</w:t>
            </w:r>
          </w:p>
        </w:tc>
        <w:tc>
          <w:tcPr>
            <w:tcW w:w="2201" w:type="pct"/>
            <w:vAlign w:val="center"/>
          </w:tcPr>
          <w:p w14:paraId="1E171E7E"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．《中华人民共和国城乡规划法》第三十六条</w:t>
            </w:r>
            <w:r w:rsidRPr="00BF4FCA">
              <w:rPr>
                <w:rFonts w:eastAsia="仿宋_GB2312" w:hint="eastAsia"/>
                <w:sz w:val="24"/>
                <w:szCs w:val="24"/>
              </w:rPr>
              <w:t xml:space="preserve">  </w:t>
            </w:r>
            <w:r w:rsidRPr="00BF4FCA">
              <w:rPr>
                <w:rFonts w:eastAsia="仿宋_GB2312" w:hint="eastAsia"/>
                <w:sz w:val="24"/>
                <w:szCs w:val="24"/>
              </w:rPr>
              <w:t>按照国家规定需要有关部门批准或者核准的建设项目，以划拨方式提供国有土地使用权的，建设单位在报送有关部门批准或者核准前，应当向城乡规划主管部门申请核发选址意见书。</w:t>
            </w:r>
            <w:r w:rsidRPr="00BF4FCA">
              <w:rPr>
                <w:rFonts w:eastAsia="仿宋_GB2312" w:hint="eastAsia"/>
                <w:sz w:val="24"/>
                <w:szCs w:val="24"/>
              </w:rPr>
              <w:t>2</w:t>
            </w:r>
            <w:r w:rsidRPr="00BF4FCA">
              <w:rPr>
                <w:rFonts w:eastAsia="仿宋_GB2312" w:hint="eastAsia"/>
                <w:sz w:val="24"/>
                <w:szCs w:val="24"/>
              </w:rPr>
              <w:t>．《重庆市城乡规划条例》</w:t>
            </w:r>
            <w:r w:rsidRPr="00BF4FCA">
              <w:rPr>
                <w:rFonts w:eastAsia="仿宋_GB2312" w:hint="eastAsia"/>
                <w:sz w:val="24"/>
                <w:szCs w:val="24"/>
              </w:rPr>
              <w:t>第四十条</w:t>
            </w:r>
            <w:r w:rsidRPr="00BF4FCA">
              <w:rPr>
                <w:rFonts w:eastAsia="仿宋_GB2312" w:hint="eastAsia"/>
                <w:sz w:val="24"/>
                <w:szCs w:val="24"/>
              </w:rPr>
              <w:t xml:space="preserve">  </w:t>
            </w:r>
            <w:r w:rsidRPr="00BF4FCA">
              <w:rPr>
                <w:rFonts w:eastAsia="仿宋_GB2312" w:hint="eastAsia"/>
                <w:sz w:val="24"/>
                <w:szCs w:val="24"/>
              </w:rPr>
              <w:t>市城乡规划主管部门负责以下建设项目的规划</w:t>
            </w:r>
            <w:r w:rsidRPr="00BF4FCA">
              <w:rPr>
                <w:rFonts w:eastAsia="仿宋_GB2312" w:hint="eastAsia"/>
                <w:spacing w:val="-4"/>
                <w:sz w:val="24"/>
                <w:szCs w:val="24"/>
              </w:rPr>
              <w:t>管理：（一）主城区的建设项目；</w:t>
            </w:r>
            <w:r w:rsidRPr="00BF4FCA">
              <w:rPr>
                <w:rFonts w:eastAsia="仿宋_GB2312" w:hint="eastAsia"/>
                <w:spacing w:val="-4"/>
                <w:sz w:val="24"/>
                <w:szCs w:val="24"/>
              </w:rPr>
              <w:t>（</w:t>
            </w:r>
            <w:r w:rsidRPr="00BF4FCA">
              <w:rPr>
                <w:rFonts w:eastAsia="仿宋_GB2312" w:hint="eastAsia"/>
                <w:spacing w:val="-4"/>
                <w:sz w:val="24"/>
                <w:szCs w:val="24"/>
              </w:rPr>
              <w:t>二）跨区县（自治县）的建设项目；（三）法律法规规定由市城乡规划主管部门管理的建设项目。前款规定以外的建设项目，由所</w:t>
            </w:r>
            <w:r w:rsidRPr="00BF4FCA">
              <w:rPr>
                <w:rFonts w:eastAsia="仿宋_GB2312" w:hint="eastAsia"/>
                <w:spacing w:val="-6"/>
                <w:sz w:val="24"/>
                <w:szCs w:val="24"/>
              </w:rPr>
              <w:t>在地的区县（自治县）城乡规划主管部门负责规划管理。</w:t>
            </w:r>
            <w:r w:rsidRPr="00BF4FCA">
              <w:rPr>
                <w:rFonts w:eastAsia="仿宋_GB2312" w:hint="eastAsia"/>
                <w:spacing w:val="-6"/>
                <w:sz w:val="24"/>
                <w:szCs w:val="24"/>
              </w:rPr>
              <w:t>第四十一条</w:t>
            </w:r>
            <w:r w:rsidRPr="00BF4FCA">
              <w:rPr>
                <w:rFonts w:eastAsia="仿宋_GB2312" w:hint="eastAsia"/>
                <w:spacing w:val="-6"/>
                <w:sz w:val="24"/>
                <w:szCs w:val="24"/>
              </w:rPr>
              <w:t xml:space="preserve">  </w:t>
            </w:r>
            <w:r w:rsidRPr="00BF4FCA">
              <w:rPr>
                <w:rFonts w:eastAsia="仿宋_GB2312" w:hint="eastAsia"/>
                <w:spacing w:val="-6"/>
                <w:sz w:val="24"/>
                <w:szCs w:val="24"/>
              </w:rPr>
              <w:t>按照国家规定需要</w:t>
            </w:r>
            <w:r w:rsidRPr="00BF4FCA">
              <w:rPr>
                <w:rFonts w:eastAsia="仿宋_GB2312" w:hint="eastAsia"/>
                <w:spacing w:val="-4"/>
                <w:sz w:val="24"/>
                <w:szCs w:val="24"/>
              </w:rPr>
              <w:t>有关主管部门批准或核准的建设项目，以划拨方式提供国有建设用地使用权的，建设单位在报送有关部门批准或核准前，应向城乡规划主管部门申请核发选址意见书。</w:t>
            </w:r>
          </w:p>
        </w:tc>
        <w:tc>
          <w:tcPr>
            <w:tcW w:w="822" w:type="pct"/>
            <w:vAlign w:val="center"/>
          </w:tcPr>
          <w:p w14:paraId="77F98D61" w14:textId="77777777" w:rsidR="00C264EF" w:rsidRPr="00BF4FCA" w:rsidRDefault="00B2608E" w:rsidP="00BF4FCA">
            <w:pPr>
              <w:snapToGrid w:val="0"/>
              <w:spacing w:line="400" w:lineRule="exact"/>
              <w:rPr>
                <w:rFonts w:eastAsia="仿宋_GB2312" w:hint="eastAsia"/>
                <w:spacing w:val="-12"/>
                <w:sz w:val="24"/>
                <w:szCs w:val="24"/>
              </w:rPr>
            </w:pPr>
            <w:r w:rsidRPr="00BF4FCA">
              <w:rPr>
                <w:rFonts w:eastAsia="仿宋_GB2312" w:hint="eastAsia"/>
                <w:spacing w:val="-12"/>
                <w:sz w:val="24"/>
                <w:szCs w:val="24"/>
              </w:rPr>
              <w:t>主城九区除外。限区县域范围内的以下项目：不在长江、嘉陵江、乌江上建设且总装机容量大于等于</w:t>
            </w:r>
            <w:r w:rsidRPr="00BF4FCA">
              <w:rPr>
                <w:rFonts w:eastAsia="仿宋_GB2312" w:hint="eastAsia"/>
                <w:spacing w:val="-12"/>
                <w:sz w:val="24"/>
                <w:szCs w:val="24"/>
              </w:rPr>
              <w:t>1</w:t>
            </w:r>
            <w:r w:rsidRPr="00BF4FCA">
              <w:rPr>
                <w:rFonts w:eastAsia="仿宋_GB2312" w:hint="eastAsia"/>
                <w:spacing w:val="-12"/>
                <w:sz w:val="24"/>
                <w:szCs w:val="24"/>
              </w:rPr>
              <w:t>万千瓦小于</w:t>
            </w:r>
            <w:r w:rsidRPr="00BF4FCA">
              <w:rPr>
                <w:rFonts w:eastAsia="仿宋_GB2312" w:hint="eastAsia"/>
                <w:spacing w:val="-12"/>
                <w:sz w:val="24"/>
                <w:szCs w:val="24"/>
              </w:rPr>
              <w:t>25</w:t>
            </w:r>
            <w:r w:rsidRPr="00BF4FCA">
              <w:rPr>
                <w:rFonts w:eastAsia="仿宋_GB2312" w:hint="eastAsia"/>
                <w:spacing w:val="-12"/>
                <w:sz w:val="24"/>
                <w:szCs w:val="24"/>
              </w:rPr>
              <w:t>万千瓦的水电项目；总装机容量</w:t>
            </w:r>
            <w:r w:rsidRPr="00BF4FCA">
              <w:rPr>
                <w:rFonts w:eastAsia="仿宋_GB2312" w:hint="eastAsia"/>
                <w:spacing w:val="-12"/>
                <w:sz w:val="24"/>
                <w:szCs w:val="24"/>
              </w:rPr>
              <w:t>5</w:t>
            </w:r>
            <w:r w:rsidRPr="00BF4FCA">
              <w:rPr>
                <w:rFonts w:eastAsia="仿宋_GB2312" w:hint="eastAsia"/>
                <w:spacing w:val="-12"/>
                <w:sz w:val="24"/>
                <w:szCs w:val="24"/>
              </w:rPr>
              <w:t>万千瓦以下的风电站；</w:t>
            </w:r>
            <w:r w:rsidRPr="00BF4FCA">
              <w:rPr>
                <w:rFonts w:eastAsia="仿宋_GB2312" w:hint="eastAsia"/>
                <w:spacing w:val="-12"/>
                <w:sz w:val="24"/>
                <w:szCs w:val="24"/>
              </w:rPr>
              <w:t>220KV</w:t>
            </w:r>
            <w:r w:rsidRPr="00BF4FCA">
              <w:rPr>
                <w:rFonts w:eastAsia="仿宋_GB2312" w:hint="eastAsia"/>
                <w:spacing w:val="-12"/>
                <w:sz w:val="24"/>
                <w:szCs w:val="24"/>
              </w:rPr>
              <w:t>以上</w:t>
            </w:r>
            <w:r w:rsidRPr="00BF4FCA">
              <w:rPr>
                <w:rFonts w:eastAsia="仿宋_GB2312" w:hint="eastAsia"/>
                <w:spacing w:val="-12"/>
                <w:sz w:val="24"/>
                <w:szCs w:val="24"/>
              </w:rPr>
              <w:t>330KV</w:t>
            </w:r>
            <w:r w:rsidRPr="00BF4FCA">
              <w:rPr>
                <w:rFonts w:eastAsia="仿宋_GB2312" w:hint="eastAsia"/>
                <w:spacing w:val="-12"/>
                <w:sz w:val="24"/>
                <w:szCs w:val="24"/>
              </w:rPr>
              <w:t>以下的输变电项目；不需要国务院及国家相关部门批准、核准的其他建设工程。</w:t>
            </w:r>
          </w:p>
        </w:tc>
      </w:tr>
      <w:tr w:rsidR="00C264EF" w:rsidRPr="00BF4FCA" w14:paraId="45AA8DB8" w14:textId="77777777">
        <w:trPr>
          <w:trHeight w:val="397"/>
          <w:jc w:val="center"/>
        </w:trPr>
        <w:tc>
          <w:tcPr>
            <w:tcW w:w="204" w:type="pct"/>
            <w:vAlign w:val="center"/>
          </w:tcPr>
          <w:p w14:paraId="2C04ABAA"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lastRenderedPageBreak/>
              <w:t>10</w:t>
            </w:r>
          </w:p>
        </w:tc>
        <w:tc>
          <w:tcPr>
            <w:tcW w:w="522" w:type="pct"/>
            <w:vAlign w:val="center"/>
          </w:tcPr>
          <w:p w14:paraId="4A3A74EB"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部分建设用地规划许可</w:t>
            </w:r>
          </w:p>
        </w:tc>
        <w:tc>
          <w:tcPr>
            <w:tcW w:w="419" w:type="pct"/>
            <w:vAlign w:val="center"/>
          </w:tcPr>
          <w:p w14:paraId="3FA4453F"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市规划行政主管部门</w:t>
            </w:r>
          </w:p>
        </w:tc>
        <w:tc>
          <w:tcPr>
            <w:tcW w:w="527" w:type="pct"/>
            <w:vAlign w:val="center"/>
          </w:tcPr>
          <w:p w14:paraId="1C014E9E"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区县（自治县）规划行政主管部门</w:t>
            </w:r>
          </w:p>
        </w:tc>
        <w:tc>
          <w:tcPr>
            <w:tcW w:w="306" w:type="pct"/>
            <w:vAlign w:val="center"/>
          </w:tcPr>
          <w:p w14:paraId="7931B6DF"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界定</w:t>
            </w:r>
          </w:p>
        </w:tc>
        <w:tc>
          <w:tcPr>
            <w:tcW w:w="2201" w:type="pct"/>
            <w:vAlign w:val="center"/>
          </w:tcPr>
          <w:p w14:paraId="0341810D"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．《中华人民共和国城乡规划法》第三十七条</w:t>
            </w:r>
            <w:r w:rsidRPr="00BF4FCA">
              <w:rPr>
                <w:rFonts w:eastAsia="仿宋_GB2312" w:hint="eastAsia"/>
                <w:sz w:val="24"/>
                <w:szCs w:val="24"/>
              </w:rPr>
              <w:t xml:space="preserve">  </w:t>
            </w:r>
            <w:r w:rsidRPr="00BF4FCA">
              <w:rPr>
                <w:rFonts w:eastAsia="仿宋_GB2312" w:hint="eastAsia"/>
                <w:sz w:val="24"/>
                <w:szCs w:val="24"/>
              </w:rPr>
              <w:t>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建设单位在取得建设用地规划许可证后，方可向县级以上地方人民政府土地主管部门申请用地，经县级以上人民政府审批后，由土地主管部门划拨土地。</w:t>
            </w:r>
            <w:r w:rsidRPr="00BF4FCA">
              <w:rPr>
                <w:rFonts w:eastAsia="仿宋_GB2312" w:hint="eastAsia"/>
                <w:sz w:val="24"/>
                <w:szCs w:val="24"/>
              </w:rPr>
              <w:t>2</w:t>
            </w:r>
            <w:r w:rsidRPr="00BF4FCA">
              <w:rPr>
                <w:rFonts w:eastAsia="仿宋_GB2312" w:hint="eastAsia"/>
                <w:sz w:val="24"/>
                <w:szCs w:val="24"/>
              </w:rPr>
              <w:t>．《重庆市城乡规划条例》</w:t>
            </w:r>
            <w:r w:rsidRPr="00BF4FCA">
              <w:rPr>
                <w:rFonts w:eastAsia="仿宋_GB2312" w:hint="eastAsia"/>
                <w:sz w:val="24"/>
                <w:szCs w:val="24"/>
              </w:rPr>
              <w:t>第四十条</w:t>
            </w:r>
            <w:r w:rsidRPr="00BF4FCA">
              <w:rPr>
                <w:rFonts w:eastAsia="仿宋_GB2312" w:hint="eastAsia"/>
                <w:sz w:val="24"/>
                <w:szCs w:val="24"/>
              </w:rPr>
              <w:t xml:space="preserve">  </w:t>
            </w:r>
            <w:r w:rsidRPr="00BF4FCA">
              <w:rPr>
                <w:rFonts w:eastAsia="仿宋_GB2312" w:hint="eastAsia"/>
                <w:sz w:val="24"/>
                <w:szCs w:val="24"/>
              </w:rPr>
              <w:t>市城乡规划主管部</w:t>
            </w:r>
            <w:r w:rsidRPr="00BF4FCA">
              <w:rPr>
                <w:rFonts w:eastAsia="仿宋_GB2312" w:hint="eastAsia"/>
                <w:sz w:val="24"/>
                <w:szCs w:val="24"/>
              </w:rPr>
              <w:t>门负责以下建设项目的规划管理：（一）主城区的建设项目；</w:t>
            </w:r>
            <w:r w:rsidRPr="00BF4FCA">
              <w:rPr>
                <w:rFonts w:eastAsia="仿宋_GB2312" w:hint="eastAsia"/>
                <w:sz w:val="24"/>
                <w:szCs w:val="24"/>
              </w:rPr>
              <w:t>（</w:t>
            </w:r>
            <w:r w:rsidRPr="00BF4FCA">
              <w:rPr>
                <w:rFonts w:eastAsia="仿宋_GB2312" w:hint="eastAsia"/>
                <w:sz w:val="24"/>
                <w:szCs w:val="24"/>
              </w:rPr>
              <w:t>二）跨区县（自治县）的建设项目；（三）法律法规规定由市城乡规划主管部门管理的建设项目。前款规定以外的建设项目，由所在地的区县（自治县）城乡规划主管部门负责规划管理。</w:t>
            </w:r>
            <w:r w:rsidRPr="00BF4FCA">
              <w:rPr>
                <w:rFonts w:eastAsia="仿宋_GB2312" w:hint="eastAsia"/>
                <w:sz w:val="24"/>
                <w:szCs w:val="24"/>
              </w:rPr>
              <w:t>第四十二条</w:t>
            </w:r>
            <w:r w:rsidRPr="00BF4FCA">
              <w:rPr>
                <w:rFonts w:eastAsia="仿宋_GB2312" w:hint="eastAsia"/>
                <w:sz w:val="24"/>
                <w:szCs w:val="24"/>
              </w:rPr>
              <w:t xml:space="preserve">  </w:t>
            </w:r>
            <w:r w:rsidRPr="00BF4FCA">
              <w:rPr>
                <w:rFonts w:eastAsia="仿宋_GB2312" w:hint="eastAsia"/>
                <w:sz w:val="24"/>
                <w:szCs w:val="24"/>
              </w:rPr>
              <w:t>在城市、镇规划区内以划拨方式提供国有建设用地使用权的建设项目，经有关部门批准、核准后，建设单位应</w:t>
            </w:r>
            <w:proofErr w:type="gramStart"/>
            <w:r w:rsidRPr="00BF4FCA">
              <w:rPr>
                <w:rFonts w:eastAsia="仿宋_GB2312" w:hint="eastAsia"/>
                <w:sz w:val="24"/>
                <w:szCs w:val="24"/>
              </w:rPr>
              <w:t>持投资</w:t>
            </w:r>
            <w:proofErr w:type="gramEnd"/>
            <w:r w:rsidRPr="00BF4FCA">
              <w:rPr>
                <w:rFonts w:eastAsia="仿宋_GB2312" w:hint="eastAsia"/>
                <w:sz w:val="24"/>
                <w:szCs w:val="24"/>
              </w:rPr>
              <w:t>主管部门批准、核准文件等材</w:t>
            </w:r>
            <w:r w:rsidRPr="00BF4FCA">
              <w:rPr>
                <w:rFonts w:eastAsia="仿宋_GB2312" w:hint="eastAsia"/>
                <w:spacing w:val="-6"/>
                <w:sz w:val="24"/>
                <w:szCs w:val="24"/>
              </w:rPr>
              <w:t>料，向城乡规划主管部门申请建设用地规划许</w:t>
            </w:r>
            <w:r w:rsidRPr="00BF4FCA">
              <w:rPr>
                <w:rFonts w:eastAsia="仿宋_GB2312" w:hint="eastAsia"/>
                <w:spacing w:val="-4"/>
                <w:sz w:val="24"/>
                <w:szCs w:val="24"/>
              </w:rPr>
              <w:t>可。城乡规划主管部门自受理建</w:t>
            </w:r>
            <w:r w:rsidRPr="00BF4FCA">
              <w:rPr>
                <w:rFonts w:eastAsia="仿宋_GB2312" w:hint="eastAsia"/>
                <w:spacing w:val="-4"/>
                <w:sz w:val="24"/>
                <w:szCs w:val="24"/>
              </w:rPr>
              <w:lastRenderedPageBreak/>
              <w:t>设用地规划</w:t>
            </w:r>
            <w:r w:rsidRPr="00BF4FCA">
              <w:rPr>
                <w:rFonts w:eastAsia="仿宋_GB2312" w:hint="eastAsia"/>
                <w:sz w:val="24"/>
                <w:szCs w:val="24"/>
              </w:rPr>
              <w:t>许可申请之日起二十个工作日内</w:t>
            </w:r>
            <w:proofErr w:type="gramStart"/>
            <w:r w:rsidRPr="00BF4FCA">
              <w:rPr>
                <w:rFonts w:eastAsia="仿宋_GB2312" w:hint="eastAsia"/>
                <w:sz w:val="24"/>
                <w:szCs w:val="24"/>
              </w:rPr>
              <w:t>作出</w:t>
            </w:r>
            <w:proofErr w:type="gramEnd"/>
            <w:r w:rsidRPr="00BF4FCA">
              <w:rPr>
                <w:rFonts w:eastAsia="仿宋_GB2312" w:hint="eastAsia"/>
                <w:sz w:val="24"/>
                <w:szCs w:val="24"/>
              </w:rPr>
              <w:t>决定。同意的，城乡规划主管部门应依据经依</w:t>
            </w:r>
            <w:r w:rsidRPr="00BF4FCA">
              <w:rPr>
                <w:rFonts w:eastAsia="仿宋_GB2312" w:hint="eastAsia"/>
                <w:sz w:val="24"/>
                <w:szCs w:val="24"/>
              </w:rPr>
              <w:t>法批准的详细规划核定建设用地的位置、面积，划定规划建设范围，核发建设用地规划许可证及附件、附图；</w:t>
            </w:r>
            <w:proofErr w:type="gramStart"/>
            <w:r w:rsidRPr="00BF4FCA">
              <w:rPr>
                <w:rFonts w:eastAsia="仿宋_GB2312" w:hint="eastAsia"/>
                <w:sz w:val="24"/>
                <w:szCs w:val="24"/>
              </w:rPr>
              <w:t>作出</w:t>
            </w:r>
            <w:proofErr w:type="gramEnd"/>
            <w:r w:rsidRPr="00BF4FCA">
              <w:rPr>
                <w:rFonts w:eastAsia="仿宋_GB2312" w:hint="eastAsia"/>
                <w:sz w:val="24"/>
                <w:szCs w:val="24"/>
              </w:rPr>
              <w:t>不予许可的书面决定的，应当说明理由，并告知申请人享有依法申请行政复议或者提起行政诉讼的权利。</w:t>
            </w:r>
          </w:p>
        </w:tc>
        <w:tc>
          <w:tcPr>
            <w:tcW w:w="822" w:type="pct"/>
            <w:vAlign w:val="center"/>
          </w:tcPr>
          <w:p w14:paraId="030082E7"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lastRenderedPageBreak/>
              <w:t>主城九区除外。</w:t>
            </w:r>
            <w:r w:rsidRPr="00BF4FCA">
              <w:rPr>
                <w:rFonts w:eastAsia="仿宋_GB2312" w:hint="eastAsia"/>
                <w:spacing w:val="-12"/>
                <w:sz w:val="24"/>
                <w:szCs w:val="24"/>
              </w:rPr>
              <w:t>限</w:t>
            </w:r>
            <w:r w:rsidRPr="00BF4FCA">
              <w:rPr>
                <w:rFonts w:eastAsia="仿宋_GB2312" w:hint="eastAsia"/>
                <w:sz w:val="24"/>
                <w:szCs w:val="24"/>
              </w:rPr>
              <w:t>区县域范围内的以下项目：铁路、高速公路、轨道交通和机场建设项目；跨长江、嘉陵江、乌江的桥隧工程和港口、码头；机场规划发展控制区内的建设工程；军事设施工程；放射性工程、</w:t>
            </w:r>
            <w:r w:rsidRPr="00BF4FCA">
              <w:rPr>
                <w:rFonts w:eastAsia="仿宋_GB2312" w:hint="eastAsia"/>
                <w:sz w:val="24"/>
                <w:szCs w:val="24"/>
              </w:rPr>
              <w:t>220KV</w:t>
            </w:r>
            <w:r w:rsidRPr="00BF4FCA">
              <w:rPr>
                <w:rFonts w:eastAsia="仿宋_GB2312" w:hint="eastAsia"/>
                <w:sz w:val="24"/>
                <w:szCs w:val="24"/>
              </w:rPr>
              <w:t>及以上的输变电工程和总装机容量大于等于</w:t>
            </w:r>
            <w:r w:rsidRPr="00BF4FCA">
              <w:rPr>
                <w:rFonts w:eastAsia="仿宋_GB2312" w:hint="eastAsia"/>
                <w:sz w:val="24"/>
                <w:szCs w:val="24"/>
              </w:rPr>
              <w:t>1</w:t>
            </w:r>
            <w:r w:rsidRPr="00BF4FCA">
              <w:rPr>
                <w:rFonts w:eastAsia="仿宋_GB2312" w:hint="eastAsia"/>
                <w:sz w:val="24"/>
                <w:szCs w:val="24"/>
              </w:rPr>
              <w:t>万千瓦水电站；市人民政府确定的特殊地区内的建设工程以及需要国务院、</w:t>
            </w:r>
            <w:proofErr w:type="gramStart"/>
            <w:r w:rsidRPr="00BF4FCA">
              <w:rPr>
                <w:rFonts w:eastAsia="仿宋_GB2312" w:hint="eastAsia"/>
                <w:sz w:val="24"/>
                <w:szCs w:val="24"/>
              </w:rPr>
              <w:t>国家发改委</w:t>
            </w:r>
            <w:proofErr w:type="gramEnd"/>
            <w:r w:rsidRPr="00BF4FCA">
              <w:rPr>
                <w:rFonts w:eastAsia="仿宋_GB2312" w:hint="eastAsia"/>
                <w:sz w:val="24"/>
                <w:szCs w:val="24"/>
              </w:rPr>
              <w:t>或</w:t>
            </w:r>
            <w:proofErr w:type="gramStart"/>
            <w:r w:rsidRPr="00BF4FCA">
              <w:rPr>
                <w:rFonts w:eastAsia="仿宋_GB2312" w:hint="eastAsia"/>
                <w:sz w:val="24"/>
                <w:szCs w:val="24"/>
              </w:rPr>
              <w:t>市</w:t>
            </w:r>
            <w:r w:rsidRPr="00BF4FCA">
              <w:rPr>
                <w:rFonts w:eastAsia="仿宋_GB2312" w:hint="eastAsia"/>
                <w:sz w:val="24"/>
                <w:szCs w:val="24"/>
              </w:rPr>
              <w:lastRenderedPageBreak/>
              <w:t>发改委</w:t>
            </w:r>
            <w:proofErr w:type="gramEnd"/>
            <w:r w:rsidRPr="00BF4FCA">
              <w:rPr>
                <w:rFonts w:eastAsia="仿宋_GB2312" w:hint="eastAsia"/>
                <w:sz w:val="24"/>
                <w:szCs w:val="24"/>
              </w:rPr>
              <w:t>立项、核准投资的建设工程。</w:t>
            </w:r>
          </w:p>
        </w:tc>
      </w:tr>
      <w:tr w:rsidR="00C264EF" w:rsidRPr="00BF4FCA" w14:paraId="74DACF03" w14:textId="77777777">
        <w:trPr>
          <w:trHeight w:val="397"/>
          <w:jc w:val="center"/>
        </w:trPr>
        <w:tc>
          <w:tcPr>
            <w:tcW w:w="204" w:type="pct"/>
            <w:vAlign w:val="center"/>
          </w:tcPr>
          <w:p w14:paraId="3B0BA65A"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11</w:t>
            </w:r>
          </w:p>
        </w:tc>
        <w:tc>
          <w:tcPr>
            <w:tcW w:w="522" w:type="pct"/>
            <w:vAlign w:val="center"/>
          </w:tcPr>
          <w:p w14:paraId="48F9AD13"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部分建设工程规划许可</w:t>
            </w:r>
          </w:p>
        </w:tc>
        <w:tc>
          <w:tcPr>
            <w:tcW w:w="419" w:type="pct"/>
            <w:vAlign w:val="center"/>
          </w:tcPr>
          <w:p w14:paraId="2D719EB3"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市规划行政主管部门</w:t>
            </w:r>
          </w:p>
        </w:tc>
        <w:tc>
          <w:tcPr>
            <w:tcW w:w="527" w:type="pct"/>
            <w:vAlign w:val="center"/>
          </w:tcPr>
          <w:p w14:paraId="7AE208F9"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区县（自治县）规划行政主管部门</w:t>
            </w:r>
          </w:p>
        </w:tc>
        <w:tc>
          <w:tcPr>
            <w:tcW w:w="306" w:type="pct"/>
            <w:vAlign w:val="center"/>
          </w:tcPr>
          <w:p w14:paraId="4C7F3164"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界定</w:t>
            </w:r>
          </w:p>
        </w:tc>
        <w:tc>
          <w:tcPr>
            <w:tcW w:w="2201" w:type="pct"/>
            <w:vAlign w:val="center"/>
          </w:tcPr>
          <w:p w14:paraId="4696A9C3"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．《中华人民共和国城乡规划法》第四十条</w:t>
            </w:r>
            <w:r w:rsidRPr="00BF4FCA">
              <w:rPr>
                <w:rFonts w:eastAsia="仿宋_GB2312" w:hint="eastAsia"/>
                <w:sz w:val="24"/>
                <w:szCs w:val="24"/>
              </w:rPr>
              <w:t xml:space="preserve"> </w:t>
            </w:r>
            <w:r w:rsidRPr="00BF4FCA">
              <w:rPr>
                <w:rFonts w:eastAsia="仿宋_GB2312" w:hint="eastAsia"/>
                <w:sz w:val="24"/>
                <w:szCs w:val="24"/>
              </w:rPr>
              <w:t>在城市、镇规划区内进行建筑物、构筑物、道路、管线和其他工程建设的，建设单位或者个人应当向城市、县人民政府城乡规划主管部门或者省、自治区、直辖市人民政府确定的镇人民政府申请办理建设工程规划许可证。</w:t>
            </w:r>
            <w:r w:rsidRPr="00BF4FCA">
              <w:rPr>
                <w:rFonts w:eastAsia="仿宋_GB2312" w:hint="eastAsia"/>
                <w:sz w:val="24"/>
                <w:szCs w:val="24"/>
              </w:rPr>
              <w:t>2</w:t>
            </w:r>
            <w:r w:rsidRPr="00BF4FCA">
              <w:rPr>
                <w:rFonts w:eastAsia="仿宋_GB2312" w:hint="eastAsia"/>
                <w:sz w:val="24"/>
                <w:szCs w:val="24"/>
              </w:rPr>
              <w:t>．《重庆市城乡规划条例》</w:t>
            </w:r>
            <w:r w:rsidRPr="00BF4FCA">
              <w:rPr>
                <w:rFonts w:eastAsia="仿宋_GB2312" w:hint="eastAsia"/>
                <w:sz w:val="24"/>
                <w:szCs w:val="24"/>
              </w:rPr>
              <w:t>第四十条</w:t>
            </w:r>
            <w:r w:rsidRPr="00BF4FCA">
              <w:rPr>
                <w:rFonts w:eastAsia="仿宋_GB2312" w:hint="eastAsia"/>
                <w:sz w:val="24"/>
                <w:szCs w:val="24"/>
              </w:rPr>
              <w:t xml:space="preserve">  </w:t>
            </w:r>
            <w:r w:rsidRPr="00BF4FCA">
              <w:rPr>
                <w:rFonts w:eastAsia="仿宋_GB2312" w:hint="eastAsia"/>
                <w:sz w:val="24"/>
                <w:szCs w:val="24"/>
              </w:rPr>
              <w:t>市城乡规划主管部门负责以下建设项目的规划管理：（一）主城区的建设项目；</w:t>
            </w:r>
            <w:r w:rsidRPr="00BF4FCA">
              <w:rPr>
                <w:rFonts w:eastAsia="仿宋_GB2312" w:hint="eastAsia"/>
                <w:sz w:val="24"/>
                <w:szCs w:val="24"/>
              </w:rPr>
              <w:t>（</w:t>
            </w:r>
            <w:r w:rsidRPr="00BF4FCA">
              <w:rPr>
                <w:rFonts w:eastAsia="仿宋_GB2312" w:hint="eastAsia"/>
                <w:sz w:val="24"/>
                <w:szCs w:val="24"/>
              </w:rPr>
              <w:t>二）跨区县（自治县）的建设项目；（三）法律法规规定由市城乡规划主管部门管理的建设项目。前款规定以外的建设项目，由所在地的区县（自治县）城乡规划主管部门负责规划管理。</w:t>
            </w:r>
            <w:r w:rsidRPr="00BF4FCA">
              <w:rPr>
                <w:rFonts w:eastAsia="仿宋_GB2312" w:hint="eastAsia"/>
                <w:sz w:val="24"/>
                <w:szCs w:val="24"/>
              </w:rPr>
              <w:t>第四十四条</w:t>
            </w:r>
            <w:r w:rsidRPr="00BF4FCA">
              <w:rPr>
                <w:rFonts w:eastAsia="仿宋_GB2312" w:hint="eastAsia"/>
                <w:sz w:val="24"/>
                <w:szCs w:val="24"/>
              </w:rPr>
              <w:t xml:space="preserve">  </w:t>
            </w:r>
            <w:r w:rsidRPr="00BF4FCA">
              <w:rPr>
                <w:rFonts w:eastAsia="仿宋_GB2312" w:hint="eastAsia"/>
                <w:sz w:val="24"/>
                <w:szCs w:val="24"/>
              </w:rPr>
              <w:t>在城市、镇规划区国有土地上进行</w:t>
            </w:r>
            <w:r w:rsidRPr="00BF4FCA">
              <w:rPr>
                <w:rFonts w:eastAsia="仿宋_GB2312" w:hint="eastAsia"/>
                <w:sz w:val="24"/>
                <w:szCs w:val="24"/>
              </w:rPr>
              <w:t>建筑物、构筑物、道路、管线和其他工程建设的，建设单位应向城乡规划主管部门申请建设工程规划许可证。申</w:t>
            </w:r>
            <w:r w:rsidRPr="00BF4FCA">
              <w:rPr>
                <w:rFonts w:eastAsia="仿宋_GB2312" w:hint="eastAsia"/>
                <w:sz w:val="24"/>
                <w:szCs w:val="24"/>
              </w:rPr>
              <w:lastRenderedPageBreak/>
              <w:t>请办理建设工程规划许可证，应提交国有建设用地使用权证或国有建设用地批准书（不需办理国有建设用地批准手续的除外）、建设工程设计方案等材料；需要建设单位编制修建性详细规划的建设项目，还应提交修建性详细规划。城乡规划主管部门会同有关部门审查，对符合控制性详细规划和规划条件的，在二十个工作日内发出建设工程设计方案审查意见。确需修改建设工程设计方案审查意见的，应当按照原审查程序进行。建设项目建筑（市政）施工图完成后，建设</w:t>
            </w:r>
            <w:r w:rsidRPr="00BF4FCA">
              <w:rPr>
                <w:rFonts w:eastAsia="仿宋_GB2312" w:hint="eastAsia"/>
                <w:sz w:val="24"/>
                <w:szCs w:val="24"/>
              </w:rPr>
              <w:t>单位应将有关规划部分的内容报城乡规划主管部门，符合建设工程设计方案审查意见的，经放、验线后，城乡规划主管部门应在二十个工作日内核发建设工程规划许可证及附件、附图。</w:t>
            </w:r>
          </w:p>
        </w:tc>
        <w:tc>
          <w:tcPr>
            <w:tcW w:w="822" w:type="pct"/>
            <w:vAlign w:val="center"/>
          </w:tcPr>
          <w:p w14:paraId="1CFB6EEA"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lastRenderedPageBreak/>
              <w:t>主城九区除外。</w:t>
            </w:r>
            <w:r w:rsidRPr="00BF4FCA">
              <w:rPr>
                <w:rFonts w:eastAsia="仿宋_GB2312" w:hint="eastAsia"/>
                <w:spacing w:val="-12"/>
                <w:sz w:val="24"/>
                <w:szCs w:val="24"/>
              </w:rPr>
              <w:t>限</w:t>
            </w:r>
            <w:r w:rsidRPr="00BF4FCA">
              <w:rPr>
                <w:rFonts w:eastAsia="仿宋_GB2312" w:hint="eastAsia"/>
                <w:sz w:val="24"/>
                <w:szCs w:val="24"/>
              </w:rPr>
              <w:t>区县域范围内的以下项目：市级以上文物保护单位建设控制地带内的建设项目；国家级和省级风景名胜区核心景区内的建设项目；铁路、高速公路、轨道交通和机场建设项目；跨长江、嘉陵江、乌江的桥隧工程和港口、码头；机</w:t>
            </w:r>
            <w:r w:rsidRPr="00BF4FCA">
              <w:rPr>
                <w:rFonts w:eastAsia="仿宋_GB2312" w:hint="eastAsia"/>
                <w:sz w:val="24"/>
                <w:szCs w:val="24"/>
              </w:rPr>
              <w:lastRenderedPageBreak/>
              <w:t>场规划发展控制区内的建设工程；军事设施工程；放射性工程、</w:t>
            </w:r>
            <w:r w:rsidRPr="00BF4FCA">
              <w:rPr>
                <w:rFonts w:eastAsia="仿宋_GB2312" w:hint="eastAsia"/>
                <w:sz w:val="24"/>
                <w:szCs w:val="24"/>
              </w:rPr>
              <w:t>220KV</w:t>
            </w:r>
            <w:r w:rsidRPr="00BF4FCA">
              <w:rPr>
                <w:rFonts w:eastAsia="仿宋_GB2312" w:hint="eastAsia"/>
                <w:sz w:val="24"/>
                <w:szCs w:val="24"/>
              </w:rPr>
              <w:t>及以上的输变电工程和总装机容量大于等于</w:t>
            </w:r>
            <w:r w:rsidRPr="00BF4FCA">
              <w:rPr>
                <w:rFonts w:eastAsia="仿宋_GB2312" w:hint="eastAsia"/>
                <w:sz w:val="24"/>
                <w:szCs w:val="24"/>
              </w:rPr>
              <w:t>1</w:t>
            </w:r>
            <w:r w:rsidRPr="00BF4FCA">
              <w:rPr>
                <w:rFonts w:eastAsia="仿宋_GB2312" w:hint="eastAsia"/>
                <w:sz w:val="24"/>
                <w:szCs w:val="24"/>
              </w:rPr>
              <w:t>万千瓦水电站；市人民政府确</w:t>
            </w:r>
            <w:r w:rsidRPr="00BF4FCA">
              <w:rPr>
                <w:rFonts w:eastAsia="仿宋_GB2312" w:hint="eastAsia"/>
                <w:sz w:val="24"/>
                <w:szCs w:val="24"/>
              </w:rPr>
              <w:t>定的特殊地区内的建设工程以及需要国务院、</w:t>
            </w:r>
            <w:proofErr w:type="gramStart"/>
            <w:r w:rsidRPr="00BF4FCA">
              <w:rPr>
                <w:rFonts w:eastAsia="仿宋_GB2312" w:hint="eastAsia"/>
                <w:sz w:val="24"/>
                <w:szCs w:val="24"/>
              </w:rPr>
              <w:t>国家发改委</w:t>
            </w:r>
            <w:proofErr w:type="gramEnd"/>
            <w:r w:rsidRPr="00BF4FCA">
              <w:rPr>
                <w:rFonts w:eastAsia="仿宋_GB2312" w:hint="eastAsia"/>
                <w:sz w:val="24"/>
                <w:szCs w:val="24"/>
              </w:rPr>
              <w:t>或</w:t>
            </w:r>
            <w:proofErr w:type="gramStart"/>
            <w:r w:rsidRPr="00BF4FCA">
              <w:rPr>
                <w:rFonts w:eastAsia="仿宋_GB2312" w:hint="eastAsia"/>
                <w:sz w:val="24"/>
                <w:szCs w:val="24"/>
              </w:rPr>
              <w:t>市发改委</w:t>
            </w:r>
            <w:proofErr w:type="gramEnd"/>
            <w:r w:rsidRPr="00BF4FCA">
              <w:rPr>
                <w:rFonts w:eastAsia="仿宋_GB2312" w:hint="eastAsia"/>
                <w:sz w:val="24"/>
                <w:szCs w:val="24"/>
              </w:rPr>
              <w:t>立项、核准投资的建设工程。</w:t>
            </w:r>
          </w:p>
        </w:tc>
      </w:tr>
      <w:tr w:rsidR="00C264EF" w:rsidRPr="00BF4FCA" w14:paraId="657CA103" w14:textId="77777777">
        <w:trPr>
          <w:trHeight w:val="5270"/>
          <w:jc w:val="center"/>
        </w:trPr>
        <w:tc>
          <w:tcPr>
            <w:tcW w:w="204" w:type="pct"/>
            <w:vAlign w:val="center"/>
          </w:tcPr>
          <w:p w14:paraId="09449549"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lastRenderedPageBreak/>
              <w:t>12</w:t>
            </w:r>
          </w:p>
        </w:tc>
        <w:tc>
          <w:tcPr>
            <w:tcW w:w="522" w:type="pct"/>
            <w:vAlign w:val="center"/>
          </w:tcPr>
          <w:p w14:paraId="271FDA47"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个体工商户登记</w:t>
            </w:r>
          </w:p>
        </w:tc>
        <w:tc>
          <w:tcPr>
            <w:tcW w:w="419" w:type="pct"/>
            <w:vAlign w:val="center"/>
          </w:tcPr>
          <w:p w14:paraId="0C059795"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市工商行政管理部门</w:t>
            </w:r>
          </w:p>
        </w:tc>
        <w:tc>
          <w:tcPr>
            <w:tcW w:w="527" w:type="pct"/>
            <w:vAlign w:val="center"/>
          </w:tcPr>
          <w:p w14:paraId="4D94F509"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区县（自治县）工商行政管理部门</w:t>
            </w:r>
          </w:p>
        </w:tc>
        <w:tc>
          <w:tcPr>
            <w:tcW w:w="306" w:type="pct"/>
            <w:vAlign w:val="center"/>
          </w:tcPr>
          <w:p w14:paraId="6689462A"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界定</w:t>
            </w:r>
          </w:p>
        </w:tc>
        <w:tc>
          <w:tcPr>
            <w:tcW w:w="2201" w:type="pct"/>
            <w:vAlign w:val="center"/>
          </w:tcPr>
          <w:p w14:paraId="3B55A8AD"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．《中华人民共和国民法通则》第二十六条</w:t>
            </w:r>
            <w:r w:rsidRPr="00BF4FCA">
              <w:rPr>
                <w:rFonts w:eastAsia="仿宋_GB2312" w:hint="eastAsia"/>
                <w:sz w:val="24"/>
                <w:szCs w:val="24"/>
              </w:rPr>
              <w:t xml:space="preserve">   </w:t>
            </w:r>
            <w:r w:rsidRPr="00BF4FCA">
              <w:rPr>
                <w:rFonts w:eastAsia="仿宋_GB2312" w:hint="eastAsia"/>
                <w:sz w:val="24"/>
                <w:szCs w:val="24"/>
              </w:rPr>
              <w:t>公民在法律允许的范围内，依法经核准登记，从事工商业经营的，为个体工商户。</w:t>
            </w:r>
            <w:r w:rsidRPr="00BF4FCA">
              <w:rPr>
                <w:rFonts w:eastAsia="仿宋_GB2312" w:hint="eastAsia"/>
                <w:sz w:val="24"/>
                <w:szCs w:val="24"/>
              </w:rPr>
              <w:t>2</w:t>
            </w:r>
            <w:r w:rsidRPr="00BF4FCA">
              <w:rPr>
                <w:rFonts w:eastAsia="仿宋_GB2312" w:hint="eastAsia"/>
                <w:sz w:val="24"/>
                <w:szCs w:val="24"/>
              </w:rPr>
              <w:t>．《城乡个体工商户管理暂行条例》（工商</w:t>
            </w:r>
            <w:proofErr w:type="gramStart"/>
            <w:r w:rsidRPr="00BF4FCA">
              <w:rPr>
                <w:rFonts w:eastAsia="仿宋_GB2312" w:hint="eastAsia"/>
                <w:sz w:val="24"/>
                <w:szCs w:val="24"/>
              </w:rPr>
              <w:t>个</w:t>
            </w:r>
            <w:proofErr w:type="gramEnd"/>
            <w:r w:rsidRPr="00BF4FCA">
              <w:rPr>
                <w:rFonts w:eastAsia="仿宋_GB2312" w:hint="eastAsia"/>
                <w:sz w:val="24"/>
                <w:szCs w:val="24"/>
              </w:rPr>
              <w:t>字（</w:t>
            </w:r>
            <w:r w:rsidRPr="00BF4FCA">
              <w:rPr>
                <w:rFonts w:eastAsia="仿宋_GB2312" w:hint="eastAsia"/>
                <w:sz w:val="24"/>
                <w:szCs w:val="24"/>
              </w:rPr>
              <w:t>1987</w:t>
            </w:r>
            <w:r w:rsidRPr="00BF4FCA">
              <w:rPr>
                <w:rFonts w:eastAsia="仿宋_GB2312" w:hint="eastAsia"/>
                <w:sz w:val="24"/>
                <w:szCs w:val="24"/>
              </w:rPr>
              <w:t>）第</w:t>
            </w:r>
            <w:r w:rsidRPr="00BF4FCA">
              <w:rPr>
                <w:rFonts w:eastAsia="仿宋_GB2312" w:hint="eastAsia"/>
                <w:sz w:val="24"/>
                <w:szCs w:val="24"/>
              </w:rPr>
              <w:t>231</w:t>
            </w:r>
            <w:r w:rsidRPr="00BF4FCA">
              <w:rPr>
                <w:rFonts w:eastAsia="仿宋_GB2312" w:hint="eastAsia"/>
                <w:sz w:val="24"/>
                <w:szCs w:val="24"/>
              </w:rPr>
              <w:t>号）第六条</w:t>
            </w:r>
            <w:r w:rsidRPr="00BF4FCA">
              <w:rPr>
                <w:rFonts w:eastAsia="仿宋_GB2312" w:hint="eastAsia"/>
                <w:sz w:val="24"/>
                <w:szCs w:val="24"/>
              </w:rPr>
              <w:t xml:space="preserve">  </w:t>
            </w:r>
            <w:r w:rsidRPr="00BF4FCA">
              <w:rPr>
                <w:rFonts w:eastAsia="仿宋_GB2312" w:hint="eastAsia"/>
                <w:sz w:val="24"/>
                <w:szCs w:val="24"/>
              </w:rPr>
              <w:t>国家工商行政管理局和地方各级工商行政管理局对个体工商户履行下列行政管理职责：（一）对从事个体工商业经营的申请进行审核、登记，颁发营业执照。第七条</w:t>
            </w:r>
            <w:r w:rsidRPr="00BF4FCA">
              <w:rPr>
                <w:rFonts w:eastAsia="仿宋_GB2312" w:hint="eastAsia"/>
                <w:sz w:val="24"/>
                <w:szCs w:val="24"/>
              </w:rPr>
              <w:t xml:space="preserve">  </w:t>
            </w:r>
            <w:r w:rsidRPr="00BF4FCA">
              <w:rPr>
                <w:rFonts w:eastAsia="仿宋_GB2312" w:hint="eastAsia"/>
                <w:sz w:val="24"/>
                <w:szCs w:val="24"/>
              </w:rPr>
              <w:t>申请从事个体工商业经营的个人或者家庭，应当持所在地户籍证明及其他有关证明，向所在地工商行政管理机关申请登记，经县级工商行政管理机关核准领取营业执照后，方可营业。</w:t>
            </w:r>
            <w:r w:rsidRPr="00BF4FCA">
              <w:rPr>
                <w:rFonts w:eastAsia="仿宋_GB2312" w:hint="eastAsia"/>
                <w:sz w:val="24"/>
                <w:szCs w:val="24"/>
              </w:rPr>
              <w:t xml:space="preserve"> 3</w:t>
            </w:r>
            <w:r w:rsidRPr="00BF4FCA">
              <w:rPr>
                <w:rFonts w:eastAsia="仿宋_GB2312" w:hint="eastAsia"/>
                <w:sz w:val="24"/>
                <w:szCs w:val="24"/>
              </w:rPr>
              <w:t>．《个体工商户登记程序规定》（国家工商总局令第</w:t>
            </w:r>
            <w:r w:rsidRPr="00BF4FCA">
              <w:rPr>
                <w:rFonts w:eastAsia="仿宋_GB2312" w:hint="eastAsia"/>
                <w:sz w:val="24"/>
                <w:szCs w:val="24"/>
              </w:rPr>
              <w:t>13</w:t>
            </w:r>
            <w:r w:rsidRPr="00BF4FCA">
              <w:rPr>
                <w:rFonts w:eastAsia="仿宋_GB2312" w:hint="eastAsia"/>
                <w:sz w:val="24"/>
                <w:szCs w:val="24"/>
              </w:rPr>
              <w:t>号）第三条</w:t>
            </w:r>
            <w:r w:rsidRPr="00BF4FCA">
              <w:rPr>
                <w:rFonts w:eastAsia="仿宋_GB2312" w:hint="eastAsia"/>
                <w:sz w:val="24"/>
                <w:szCs w:val="24"/>
              </w:rPr>
              <w:t xml:space="preserve">  </w:t>
            </w:r>
            <w:r w:rsidRPr="00BF4FCA">
              <w:rPr>
                <w:rFonts w:eastAsia="仿宋_GB2312" w:hint="eastAsia"/>
                <w:sz w:val="24"/>
                <w:szCs w:val="24"/>
              </w:rPr>
              <w:t>省、自治区、直辖市工商行政管理局负责本地区个体工商户的登记管理工作。市、县工商行政管理局以及大中城市工商行政管理分局负责本辖区内的个体工</w:t>
            </w:r>
            <w:r w:rsidRPr="00BF4FCA">
              <w:rPr>
                <w:rFonts w:eastAsia="仿宋_GB2312" w:hint="eastAsia"/>
                <w:sz w:val="24"/>
                <w:szCs w:val="24"/>
              </w:rPr>
              <w:t>商户登记。</w:t>
            </w:r>
          </w:p>
        </w:tc>
        <w:tc>
          <w:tcPr>
            <w:tcW w:w="822" w:type="pct"/>
            <w:vAlign w:val="center"/>
          </w:tcPr>
          <w:p w14:paraId="6034D282"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055FBFC5" w14:textId="77777777">
        <w:trPr>
          <w:trHeight w:val="1302"/>
          <w:jc w:val="center"/>
        </w:trPr>
        <w:tc>
          <w:tcPr>
            <w:tcW w:w="204" w:type="pct"/>
            <w:vAlign w:val="center"/>
          </w:tcPr>
          <w:p w14:paraId="7939DD7B"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13</w:t>
            </w:r>
          </w:p>
        </w:tc>
        <w:tc>
          <w:tcPr>
            <w:tcW w:w="522" w:type="pct"/>
            <w:vAlign w:val="center"/>
          </w:tcPr>
          <w:p w14:paraId="3BF2BF61"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农业机械维修经营条件审批</w:t>
            </w:r>
          </w:p>
        </w:tc>
        <w:tc>
          <w:tcPr>
            <w:tcW w:w="419" w:type="pct"/>
            <w:vAlign w:val="center"/>
          </w:tcPr>
          <w:p w14:paraId="6AA4C447"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市农业机械行政主管部门</w:t>
            </w:r>
          </w:p>
        </w:tc>
        <w:tc>
          <w:tcPr>
            <w:tcW w:w="527" w:type="pct"/>
            <w:vAlign w:val="center"/>
          </w:tcPr>
          <w:p w14:paraId="4E0AC20A"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区县（自治县）农业机械行政主管部门</w:t>
            </w:r>
          </w:p>
        </w:tc>
        <w:tc>
          <w:tcPr>
            <w:tcW w:w="306" w:type="pct"/>
            <w:vAlign w:val="center"/>
          </w:tcPr>
          <w:p w14:paraId="0DC2E934"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界定</w:t>
            </w:r>
          </w:p>
        </w:tc>
        <w:tc>
          <w:tcPr>
            <w:tcW w:w="2201" w:type="pct"/>
            <w:vAlign w:val="center"/>
          </w:tcPr>
          <w:p w14:paraId="09793521"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《农业机械安全监督管理条例》（国务院令第</w:t>
            </w:r>
            <w:r w:rsidRPr="00BF4FCA">
              <w:rPr>
                <w:rFonts w:eastAsia="仿宋_GB2312" w:hint="eastAsia"/>
                <w:sz w:val="24"/>
                <w:szCs w:val="24"/>
              </w:rPr>
              <w:t>563</w:t>
            </w:r>
            <w:r w:rsidRPr="00BF4FCA">
              <w:rPr>
                <w:rFonts w:eastAsia="仿宋_GB2312" w:hint="eastAsia"/>
                <w:sz w:val="24"/>
                <w:szCs w:val="24"/>
              </w:rPr>
              <w:t>号）第十八条</w:t>
            </w:r>
            <w:r w:rsidRPr="00BF4FCA">
              <w:rPr>
                <w:rFonts w:eastAsia="仿宋_GB2312" w:hint="eastAsia"/>
                <w:sz w:val="24"/>
                <w:szCs w:val="24"/>
              </w:rPr>
              <w:t xml:space="preserve">  </w:t>
            </w:r>
            <w:r w:rsidRPr="00BF4FCA">
              <w:rPr>
                <w:rFonts w:eastAsia="仿宋_GB2312" w:hint="eastAsia"/>
                <w:sz w:val="24"/>
                <w:szCs w:val="24"/>
              </w:rPr>
              <w:t>申请农业机械维修技术合格证书，应当向当地县级人民政府农业机械化主管部门提交下列材料。</w:t>
            </w:r>
          </w:p>
        </w:tc>
        <w:tc>
          <w:tcPr>
            <w:tcW w:w="822" w:type="pct"/>
            <w:vAlign w:val="center"/>
          </w:tcPr>
          <w:p w14:paraId="09F7E02C"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383E6CD9" w14:textId="77777777">
        <w:trPr>
          <w:trHeight w:val="2868"/>
          <w:jc w:val="center"/>
        </w:trPr>
        <w:tc>
          <w:tcPr>
            <w:tcW w:w="204" w:type="pct"/>
            <w:vAlign w:val="center"/>
          </w:tcPr>
          <w:p w14:paraId="454C9C7E"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lastRenderedPageBreak/>
              <w:t>14</w:t>
            </w:r>
          </w:p>
        </w:tc>
        <w:tc>
          <w:tcPr>
            <w:tcW w:w="522" w:type="pct"/>
            <w:vAlign w:val="center"/>
          </w:tcPr>
          <w:p w14:paraId="271C62E5"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举办健身气功活动和设立健身气功站点审批</w:t>
            </w:r>
          </w:p>
        </w:tc>
        <w:tc>
          <w:tcPr>
            <w:tcW w:w="419" w:type="pct"/>
            <w:vAlign w:val="center"/>
          </w:tcPr>
          <w:p w14:paraId="070AABDC"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市体育行政主管部门</w:t>
            </w:r>
          </w:p>
        </w:tc>
        <w:tc>
          <w:tcPr>
            <w:tcW w:w="527" w:type="pct"/>
            <w:vAlign w:val="center"/>
          </w:tcPr>
          <w:p w14:paraId="3F6FC108"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区县（自治县）体育行政主管部门</w:t>
            </w:r>
          </w:p>
        </w:tc>
        <w:tc>
          <w:tcPr>
            <w:tcW w:w="306" w:type="pct"/>
            <w:vAlign w:val="center"/>
          </w:tcPr>
          <w:p w14:paraId="3D4D2CE5"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界定</w:t>
            </w:r>
          </w:p>
        </w:tc>
        <w:tc>
          <w:tcPr>
            <w:tcW w:w="2201" w:type="pct"/>
            <w:vAlign w:val="center"/>
          </w:tcPr>
          <w:p w14:paraId="54C010A0"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．《国务院关于第五批取消和下放管理层级行政审批项目的决定》（国发〔</w:t>
            </w:r>
            <w:r w:rsidRPr="00BF4FCA">
              <w:rPr>
                <w:rFonts w:eastAsia="仿宋_GB2312" w:hint="eastAsia"/>
                <w:sz w:val="24"/>
                <w:szCs w:val="24"/>
              </w:rPr>
              <w:t>2010</w:t>
            </w:r>
            <w:r w:rsidRPr="00BF4FCA">
              <w:rPr>
                <w:rFonts w:eastAsia="仿宋_GB2312" w:hint="eastAsia"/>
                <w:sz w:val="24"/>
                <w:szCs w:val="24"/>
              </w:rPr>
              <w:t>〕</w:t>
            </w:r>
            <w:r w:rsidRPr="00BF4FCA">
              <w:rPr>
                <w:rFonts w:eastAsia="仿宋_GB2312" w:hint="eastAsia"/>
                <w:sz w:val="24"/>
                <w:szCs w:val="24"/>
              </w:rPr>
              <w:t>21</w:t>
            </w:r>
            <w:r w:rsidRPr="00BF4FCA">
              <w:rPr>
                <w:rFonts w:eastAsia="仿宋_GB2312" w:hint="eastAsia"/>
                <w:sz w:val="24"/>
                <w:szCs w:val="24"/>
              </w:rPr>
              <w:t>号）下放第</w:t>
            </w:r>
            <w:r w:rsidRPr="00BF4FCA">
              <w:rPr>
                <w:rFonts w:eastAsia="仿宋_GB2312" w:hint="eastAsia"/>
                <w:sz w:val="24"/>
                <w:szCs w:val="24"/>
              </w:rPr>
              <w:t>62</w:t>
            </w:r>
            <w:r w:rsidRPr="00BF4FCA">
              <w:rPr>
                <w:rFonts w:eastAsia="仿宋_GB2312" w:hint="eastAsia"/>
                <w:sz w:val="24"/>
                <w:szCs w:val="24"/>
              </w:rPr>
              <w:t>项。</w:t>
            </w:r>
            <w:r w:rsidRPr="00BF4FCA">
              <w:rPr>
                <w:rFonts w:eastAsia="仿宋_GB2312" w:hint="eastAsia"/>
                <w:sz w:val="24"/>
                <w:szCs w:val="24"/>
              </w:rPr>
              <w:t>2</w:t>
            </w:r>
            <w:r w:rsidRPr="00BF4FCA">
              <w:rPr>
                <w:rFonts w:eastAsia="仿宋_GB2312" w:hint="eastAsia"/>
                <w:sz w:val="24"/>
                <w:szCs w:val="24"/>
              </w:rPr>
              <w:t>．《健身气功管理办法》第五条</w:t>
            </w:r>
            <w:r w:rsidRPr="00BF4FCA">
              <w:rPr>
                <w:rFonts w:eastAsia="仿宋_GB2312" w:hint="eastAsia"/>
                <w:sz w:val="24"/>
                <w:szCs w:val="24"/>
              </w:rPr>
              <w:t xml:space="preserve">  </w:t>
            </w:r>
            <w:r w:rsidRPr="00BF4FCA">
              <w:rPr>
                <w:rFonts w:eastAsia="仿宋_GB2312" w:hint="eastAsia"/>
                <w:sz w:val="24"/>
                <w:szCs w:val="24"/>
              </w:rPr>
              <w:t>举办健身气功活动或设立健身气功站点，应当获得体育行政部门的批准。体育行政部门收到举办健身气功活动或设立健身气功站点的申请后，应当于二十个工作日内做出批准或不批准的决定，并书面通知申请人。</w:t>
            </w:r>
          </w:p>
        </w:tc>
        <w:tc>
          <w:tcPr>
            <w:tcW w:w="822" w:type="pct"/>
            <w:vAlign w:val="center"/>
          </w:tcPr>
          <w:p w14:paraId="674AB63F"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由区县（自治县）体育行政主管部门审批，报市体育行政主管部门备案。</w:t>
            </w:r>
          </w:p>
        </w:tc>
      </w:tr>
      <w:tr w:rsidR="00C264EF" w:rsidRPr="00BF4FCA" w14:paraId="1525FABB" w14:textId="77777777">
        <w:trPr>
          <w:trHeight w:val="654"/>
          <w:jc w:val="center"/>
        </w:trPr>
        <w:tc>
          <w:tcPr>
            <w:tcW w:w="204" w:type="pct"/>
            <w:vAlign w:val="center"/>
          </w:tcPr>
          <w:p w14:paraId="4DE29221"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15</w:t>
            </w:r>
          </w:p>
        </w:tc>
        <w:tc>
          <w:tcPr>
            <w:tcW w:w="522" w:type="pct"/>
            <w:vAlign w:val="center"/>
          </w:tcPr>
          <w:p w14:paraId="080CD8E7"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生鲜乳收购许可</w:t>
            </w:r>
          </w:p>
        </w:tc>
        <w:tc>
          <w:tcPr>
            <w:tcW w:w="419" w:type="pct"/>
            <w:vAlign w:val="center"/>
          </w:tcPr>
          <w:p w14:paraId="6FE9D262"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市畜牧兽医行政主管部门</w:t>
            </w:r>
          </w:p>
        </w:tc>
        <w:tc>
          <w:tcPr>
            <w:tcW w:w="527" w:type="pct"/>
            <w:vAlign w:val="center"/>
          </w:tcPr>
          <w:p w14:paraId="7838E9D7"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区县（自治县）畜牧兽医行政主管部门</w:t>
            </w:r>
          </w:p>
        </w:tc>
        <w:tc>
          <w:tcPr>
            <w:tcW w:w="306" w:type="pct"/>
            <w:vAlign w:val="center"/>
          </w:tcPr>
          <w:p w14:paraId="3A6FE134"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界定</w:t>
            </w:r>
          </w:p>
        </w:tc>
        <w:tc>
          <w:tcPr>
            <w:tcW w:w="2201" w:type="pct"/>
            <w:vAlign w:val="center"/>
          </w:tcPr>
          <w:p w14:paraId="711F6AB8"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《乳品质量安全监管条例》（国务院令第</w:t>
            </w:r>
            <w:r w:rsidRPr="00BF4FCA">
              <w:rPr>
                <w:rFonts w:eastAsia="仿宋_GB2312" w:hint="eastAsia"/>
                <w:sz w:val="24"/>
                <w:szCs w:val="24"/>
              </w:rPr>
              <w:t>536</w:t>
            </w:r>
            <w:r w:rsidRPr="00BF4FCA">
              <w:rPr>
                <w:rFonts w:eastAsia="仿宋_GB2312" w:hint="eastAsia"/>
                <w:sz w:val="24"/>
                <w:szCs w:val="24"/>
              </w:rPr>
              <w:t>号）第二十条</w:t>
            </w:r>
            <w:r w:rsidRPr="00BF4FCA">
              <w:rPr>
                <w:rFonts w:eastAsia="仿宋_GB2312" w:hint="eastAsia"/>
                <w:sz w:val="24"/>
                <w:szCs w:val="24"/>
              </w:rPr>
              <w:t xml:space="preserve">  </w:t>
            </w:r>
            <w:r w:rsidRPr="00BF4FCA">
              <w:rPr>
                <w:rFonts w:eastAsia="仿宋_GB2312" w:hint="eastAsia"/>
                <w:sz w:val="24"/>
                <w:szCs w:val="24"/>
              </w:rPr>
              <w:t>生鲜乳收购站应当由取得工商登记的乳制品生产企业、奶畜养殖场、奶</w:t>
            </w:r>
            <w:proofErr w:type="gramStart"/>
            <w:r w:rsidRPr="00BF4FCA">
              <w:rPr>
                <w:rFonts w:eastAsia="仿宋_GB2312" w:hint="eastAsia"/>
                <w:sz w:val="24"/>
                <w:szCs w:val="24"/>
              </w:rPr>
              <w:t>农专业</w:t>
            </w:r>
            <w:proofErr w:type="gramEnd"/>
            <w:r w:rsidRPr="00BF4FCA">
              <w:rPr>
                <w:rFonts w:eastAsia="仿宋_GB2312" w:hint="eastAsia"/>
                <w:sz w:val="24"/>
                <w:szCs w:val="24"/>
              </w:rPr>
              <w:t>生产合作社开办，并具备下列条件，取得所在地县级人民政府畜牧兽医主管部门颁发的生鲜乳收购许可证。</w:t>
            </w:r>
          </w:p>
        </w:tc>
        <w:tc>
          <w:tcPr>
            <w:tcW w:w="822" w:type="pct"/>
            <w:vAlign w:val="center"/>
          </w:tcPr>
          <w:p w14:paraId="5D4E0516"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57F1A535" w14:textId="77777777">
        <w:trPr>
          <w:trHeight w:val="397"/>
          <w:jc w:val="center"/>
        </w:trPr>
        <w:tc>
          <w:tcPr>
            <w:tcW w:w="204" w:type="pct"/>
            <w:vAlign w:val="center"/>
          </w:tcPr>
          <w:p w14:paraId="6D109453"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16</w:t>
            </w:r>
          </w:p>
        </w:tc>
        <w:tc>
          <w:tcPr>
            <w:tcW w:w="522" w:type="pct"/>
            <w:vAlign w:val="center"/>
          </w:tcPr>
          <w:p w14:paraId="30171D6E"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事业单位部分岗位聘用审核权</w:t>
            </w:r>
          </w:p>
        </w:tc>
        <w:tc>
          <w:tcPr>
            <w:tcW w:w="419" w:type="pct"/>
            <w:vAlign w:val="center"/>
          </w:tcPr>
          <w:p w14:paraId="01D0C062"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市人力社保行政主管部门</w:t>
            </w:r>
          </w:p>
        </w:tc>
        <w:tc>
          <w:tcPr>
            <w:tcW w:w="527" w:type="pct"/>
            <w:vAlign w:val="center"/>
          </w:tcPr>
          <w:p w14:paraId="407124A7"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区县（自治县）人力社保行政主管部门</w:t>
            </w:r>
          </w:p>
        </w:tc>
        <w:tc>
          <w:tcPr>
            <w:tcW w:w="306" w:type="pct"/>
            <w:vAlign w:val="center"/>
          </w:tcPr>
          <w:p w14:paraId="4F97E539"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授权</w:t>
            </w:r>
          </w:p>
        </w:tc>
        <w:tc>
          <w:tcPr>
            <w:tcW w:w="2201" w:type="pct"/>
            <w:vAlign w:val="center"/>
          </w:tcPr>
          <w:p w14:paraId="1141A249" w14:textId="77777777" w:rsidR="00C264EF" w:rsidRPr="00BF4FCA" w:rsidRDefault="00B2608E" w:rsidP="00BF4FCA">
            <w:pPr>
              <w:snapToGrid w:val="0"/>
              <w:spacing w:line="400" w:lineRule="exact"/>
              <w:rPr>
                <w:rFonts w:eastAsia="仿宋_GB2312" w:hint="eastAsia"/>
                <w:spacing w:val="-6"/>
                <w:sz w:val="24"/>
                <w:szCs w:val="24"/>
              </w:rPr>
            </w:pPr>
            <w:r w:rsidRPr="00BF4FCA">
              <w:rPr>
                <w:rFonts w:eastAsia="仿宋_GB2312" w:hint="eastAsia"/>
                <w:spacing w:val="-6"/>
                <w:sz w:val="24"/>
                <w:szCs w:val="24"/>
              </w:rPr>
              <w:t>1</w:t>
            </w:r>
            <w:r w:rsidRPr="00BF4FCA">
              <w:rPr>
                <w:rFonts w:eastAsia="仿宋_GB2312" w:hint="eastAsia"/>
                <w:spacing w:val="-6"/>
                <w:sz w:val="24"/>
                <w:szCs w:val="24"/>
              </w:rPr>
              <w:t>．《事业单位岗位设置管理试行办法》（国人部发〔</w:t>
            </w:r>
            <w:r w:rsidRPr="00BF4FCA">
              <w:rPr>
                <w:rFonts w:eastAsia="仿宋_GB2312" w:hint="eastAsia"/>
                <w:spacing w:val="-6"/>
                <w:sz w:val="24"/>
                <w:szCs w:val="24"/>
              </w:rPr>
              <w:t>2006</w:t>
            </w:r>
            <w:r w:rsidRPr="00BF4FCA">
              <w:rPr>
                <w:rFonts w:eastAsia="仿宋_GB2312" w:hint="eastAsia"/>
                <w:spacing w:val="-6"/>
                <w:sz w:val="24"/>
                <w:szCs w:val="24"/>
              </w:rPr>
              <w:t>〕</w:t>
            </w:r>
            <w:r w:rsidRPr="00BF4FCA">
              <w:rPr>
                <w:rFonts w:eastAsia="仿宋_GB2312" w:hint="eastAsia"/>
                <w:spacing w:val="-6"/>
                <w:sz w:val="24"/>
                <w:szCs w:val="24"/>
              </w:rPr>
              <w:t>70</w:t>
            </w:r>
            <w:r w:rsidRPr="00BF4FCA">
              <w:rPr>
                <w:rFonts w:eastAsia="仿宋_GB2312" w:hint="eastAsia"/>
                <w:spacing w:val="-6"/>
                <w:sz w:val="24"/>
                <w:szCs w:val="24"/>
              </w:rPr>
              <w:t>号）第三十三条</w:t>
            </w:r>
            <w:r w:rsidRPr="00BF4FCA">
              <w:rPr>
                <w:rFonts w:eastAsia="仿宋_GB2312" w:hint="eastAsia"/>
                <w:spacing w:val="-6"/>
                <w:sz w:val="24"/>
                <w:szCs w:val="24"/>
              </w:rPr>
              <w:t xml:space="preserve">  </w:t>
            </w:r>
            <w:r w:rsidRPr="00BF4FCA">
              <w:rPr>
                <w:rFonts w:eastAsia="仿宋_GB2312" w:hint="eastAsia"/>
                <w:spacing w:val="-6"/>
                <w:sz w:val="24"/>
                <w:szCs w:val="24"/>
              </w:rPr>
              <w:t>专业技术一级岗位人员的聘用，由事业单位按照行政隶属关系逐级上报，经省、自治区、直辖市或国务院部门审核后报人事部，人事部商有关部门确定。</w:t>
            </w:r>
            <w:r w:rsidRPr="00BF4FCA">
              <w:rPr>
                <w:rFonts w:eastAsia="仿宋_GB2312" w:hint="eastAsia"/>
                <w:spacing w:val="-6"/>
                <w:sz w:val="24"/>
                <w:szCs w:val="24"/>
              </w:rPr>
              <w:t>2</w:t>
            </w:r>
            <w:r w:rsidRPr="00BF4FCA">
              <w:rPr>
                <w:rFonts w:eastAsia="仿宋_GB2312" w:hint="eastAsia"/>
                <w:spacing w:val="-6"/>
                <w:sz w:val="24"/>
                <w:szCs w:val="24"/>
              </w:rPr>
              <w:t>．《重庆市人事局关于印发重庆市事业单位岗位设置管理实施办法（试行）的通知》（</w:t>
            </w:r>
            <w:proofErr w:type="gramStart"/>
            <w:r w:rsidRPr="00BF4FCA">
              <w:rPr>
                <w:rFonts w:eastAsia="仿宋_GB2312" w:hint="eastAsia"/>
                <w:spacing w:val="-6"/>
                <w:sz w:val="24"/>
                <w:szCs w:val="24"/>
              </w:rPr>
              <w:t>渝人发</w:t>
            </w:r>
            <w:proofErr w:type="gramEnd"/>
            <w:r w:rsidRPr="00BF4FCA">
              <w:rPr>
                <w:rFonts w:eastAsia="仿宋_GB2312" w:hint="eastAsia"/>
                <w:spacing w:val="-6"/>
                <w:sz w:val="24"/>
                <w:szCs w:val="24"/>
              </w:rPr>
              <w:t>〔</w:t>
            </w:r>
            <w:r w:rsidRPr="00BF4FCA">
              <w:rPr>
                <w:rFonts w:eastAsia="仿宋_GB2312" w:hint="eastAsia"/>
                <w:spacing w:val="-6"/>
                <w:sz w:val="24"/>
                <w:szCs w:val="24"/>
              </w:rPr>
              <w:t>2008</w:t>
            </w:r>
            <w:r w:rsidRPr="00BF4FCA">
              <w:rPr>
                <w:rFonts w:eastAsia="仿宋_GB2312" w:hint="eastAsia"/>
                <w:spacing w:val="-6"/>
                <w:sz w:val="24"/>
                <w:szCs w:val="24"/>
              </w:rPr>
              <w:t>〕</w:t>
            </w:r>
            <w:r w:rsidRPr="00BF4FCA">
              <w:rPr>
                <w:rFonts w:eastAsia="仿宋_GB2312" w:hint="eastAsia"/>
                <w:spacing w:val="-6"/>
                <w:sz w:val="24"/>
                <w:szCs w:val="24"/>
              </w:rPr>
              <w:t>2</w:t>
            </w:r>
            <w:r w:rsidRPr="00BF4FCA">
              <w:rPr>
                <w:rFonts w:eastAsia="仿宋_GB2312" w:hint="eastAsia"/>
                <w:spacing w:val="-6"/>
                <w:sz w:val="24"/>
                <w:szCs w:val="24"/>
              </w:rPr>
              <w:t>号）第十九条</w:t>
            </w:r>
            <w:r w:rsidRPr="00BF4FCA">
              <w:rPr>
                <w:rFonts w:eastAsia="仿宋_GB2312" w:hint="eastAsia"/>
                <w:spacing w:val="-6"/>
                <w:sz w:val="24"/>
                <w:szCs w:val="24"/>
              </w:rPr>
              <w:t xml:space="preserve">  </w:t>
            </w:r>
            <w:r w:rsidRPr="00BF4FCA">
              <w:rPr>
                <w:rFonts w:eastAsia="仿宋_GB2312" w:hint="eastAsia"/>
                <w:spacing w:val="-6"/>
                <w:sz w:val="24"/>
                <w:szCs w:val="24"/>
              </w:rPr>
              <w:t>事业单位聘用人员，按照以下程序进行：（一）三至四级职员岗位，按干部管理权限聘用，报市政府人事行政部门备案。（二）</w:t>
            </w:r>
            <w:r w:rsidRPr="00BF4FCA">
              <w:rPr>
                <w:rFonts w:eastAsia="仿宋_GB2312" w:hint="eastAsia"/>
                <w:spacing w:val="-6"/>
                <w:sz w:val="24"/>
                <w:szCs w:val="24"/>
              </w:rPr>
              <w:lastRenderedPageBreak/>
              <w:t>五至六级职员岗位、二至七级专业技术岗位、一至二级工勤技能岗位，市直属事业单位报市政府人事行政部门审核后，由单位聘用；市级部门所属事业单位经主管部门初审，</w:t>
            </w:r>
            <w:r w:rsidRPr="00BF4FCA">
              <w:rPr>
                <w:rFonts w:eastAsia="仿宋_GB2312" w:hint="eastAsia"/>
                <w:spacing w:val="-6"/>
                <w:sz w:val="24"/>
                <w:szCs w:val="24"/>
              </w:rPr>
              <w:t>报市政府人事行政部门审核后，由单位聘用；区县（自治县）所属事业单位经主管部门、同级政府人事行政部门初审、报市政府人事行政部门审核后，由单位聘用。（三）七至十级职员岗位、八至十三级专业技术岗位、三至五级工勤技能岗位，市直属事业单位由单位审核和聘用；市级部门所属事业单位经主管部门审核后，由单位聘用；区县（自治县）所属事业单位经主管部门初审、同级政府人事行政部门审核后，由单位聘用。</w:t>
            </w:r>
          </w:p>
        </w:tc>
        <w:tc>
          <w:tcPr>
            <w:tcW w:w="822" w:type="pct"/>
            <w:vAlign w:val="center"/>
          </w:tcPr>
          <w:p w14:paraId="1DFB978C" w14:textId="77777777" w:rsidR="00C264EF" w:rsidRPr="00BF4FCA" w:rsidRDefault="00B2608E" w:rsidP="00BF4FCA">
            <w:pPr>
              <w:snapToGrid w:val="0"/>
              <w:spacing w:line="400" w:lineRule="exact"/>
              <w:rPr>
                <w:rFonts w:eastAsia="仿宋_GB2312" w:hint="eastAsia"/>
                <w:sz w:val="24"/>
                <w:szCs w:val="24"/>
              </w:rPr>
            </w:pPr>
            <w:proofErr w:type="gramStart"/>
            <w:r w:rsidRPr="00BF4FCA">
              <w:rPr>
                <w:rFonts w:eastAsia="仿宋_GB2312" w:hint="eastAsia"/>
                <w:sz w:val="24"/>
                <w:szCs w:val="24"/>
              </w:rPr>
              <w:lastRenderedPageBreak/>
              <w:t>限岗位</w:t>
            </w:r>
            <w:proofErr w:type="gramEnd"/>
            <w:r w:rsidRPr="00BF4FCA">
              <w:rPr>
                <w:rFonts w:eastAsia="仿宋_GB2312" w:hint="eastAsia"/>
                <w:sz w:val="24"/>
                <w:szCs w:val="24"/>
              </w:rPr>
              <w:t>设置限额内按照规定正常聘用专业技术三级、职员五级、工勤技能一级及以下岗位人员的权限。</w:t>
            </w:r>
          </w:p>
        </w:tc>
      </w:tr>
      <w:tr w:rsidR="00C264EF" w:rsidRPr="00BF4FCA" w14:paraId="6122A2F3" w14:textId="77777777">
        <w:trPr>
          <w:trHeight w:val="397"/>
          <w:jc w:val="center"/>
        </w:trPr>
        <w:tc>
          <w:tcPr>
            <w:tcW w:w="204" w:type="pct"/>
            <w:vAlign w:val="center"/>
          </w:tcPr>
          <w:p w14:paraId="6C5BC9CD"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17</w:t>
            </w:r>
          </w:p>
        </w:tc>
        <w:tc>
          <w:tcPr>
            <w:tcW w:w="522" w:type="pct"/>
            <w:vAlign w:val="center"/>
          </w:tcPr>
          <w:p w14:paraId="1859BEBA"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房地产开发项目资本金管理权</w:t>
            </w:r>
          </w:p>
        </w:tc>
        <w:tc>
          <w:tcPr>
            <w:tcW w:w="419" w:type="pct"/>
            <w:vAlign w:val="center"/>
          </w:tcPr>
          <w:p w14:paraId="45F6A5C9"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市城乡建设行政主管部门</w:t>
            </w:r>
          </w:p>
        </w:tc>
        <w:tc>
          <w:tcPr>
            <w:tcW w:w="527" w:type="pct"/>
            <w:vAlign w:val="center"/>
          </w:tcPr>
          <w:p w14:paraId="2242DD0C"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区县（自治县）城乡建设行政主管部门</w:t>
            </w:r>
          </w:p>
        </w:tc>
        <w:tc>
          <w:tcPr>
            <w:tcW w:w="306" w:type="pct"/>
            <w:vAlign w:val="center"/>
          </w:tcPr>
          <w:p w14:paraId="7A26E4B5"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授权</w:t>
            </w:r>
          </w:p>
        </w:tc>
        <w:tc>
          <w:tcPr>
            <w:tcW w:w="2201" w:type="pct"/>
            <w:vAlign w:val="center"/>
          </w:tcPr>
          <w:p w14:paraId="4120DB4E"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．《重庆市城市房地产开发经营管理条例》第二十一条</w:t>
            </w:r>
            <w:r w:rsidRPr="00BF4FCA">
              <w:rPr>
                <w:rFonts w:eastAsia="仿宋_GB2312" w:hint="eastAsia"/>
                <w:sz w:val="24"/>
                <w:szCs w:val="24"/>
              </w:rPr>
              <w:t xml:space="preserve">  </w:t>
            </w:r>
            <w:r w:rsidRPr="00BF4FCA">
              <w:rPr>
                <w:rFonts w:eastAsia="仿宋_GB2312" w:hint="eastAsia"/>
                <w:sz w:val="24"/>
                <w:szCs w:val="24"/>
              </w:rPr>
              <w:t>房地产开发项目应建立资本金制度，资本金占项目总投资的比例不得低于百分之三十五。建设行政主管部门应加强对项目资本金投入使用的监督管理。</w:t>
            </w:r>
            <w:r w:rsidRPr="00BF4FCA">
              <w:rPr>
                <w:rFonts w:eastAsia="仿宋_GB2312" w:hint="eastAsia"/>
                <w:sz w:val="24"/>
                <w:szCs w:val="24"/>
              </w:rPr>
              <w:t>2</w:t>
            </w:r>
            <w:r w:rsidRPr="00BF4FCA">
              <w:rPr>
                <w:rFonts w:eastAsia="仿宋_GB2312" w:hint="eastAsia"/>
                <w:sz w:val="24"/>
                <w:szCs w:val="24"/>
              </w:rPr>
              <w:t>．《重庆市房地产开发项目资本金管理办法》（</w:t>
            </w:r>
            <w:proofErr w:type="gramStart"/>
            <w:r w:rsidRPr="00BF4FCA">
              <w:rPr>
                <w:rFonts w:eastAsia="仿宋_GB2312" w:hint="eastAsia"/>
                <w:sz w:val="24"/>
                <w:szCs w:val="24"/>
              </w:rPr>
              <w:t>渝建发</w:t>
            </w:r>
            <w:proofErr w:type="gramEnd"/>
            <w:r w:rsidRPr="00BF4FCA">
              <w:rPr>
                <w:rFonts w:eastAsia="仿宋_GB2312" w:hint="eastAsia"/>
                <w:sz w:val="24"/>
                <w:szCs w:val="24"/>
              </w:rPr>
              <w:t>〔</w:t>
            </w:r>
            <w:r w:rsidRPr="00BF4FCA">
              <w:rPr>
                <w:rFonts w:eastAsia="仿宋_GB2312" w:hint="eastAsia"/>
                <w:sz w:val="24"/>
                <w:szCs w:val="24"/>
              </w:rPr>
              <w:t>2007</w:t>
            </w:r>
            <w:r w:rsidRPr="00BF4FCA">
              <w:rPr>
                <w:rFonts w:eastAsia="仿宋_GB2312" w:hint="eastAsia"/>
                <w:sz w:val="24"/>
                <w:szCs w:val="24"/>
              </w:rPr>
              <w:t>〕</w:t>
            </w:r>
            <w:r w:rsidRPr="00BF4FCA">
              <w:rPr>
                <w:rFonts w:eastAsia="仿宋_GB2312" w:hint="eastAsia"/>
                <w:sz w:val="24"/>
                <w:szCs w:val="24"/>
              </w:rPr>
              <w:t>16</w:t>
            </w:r>
            <w:r w:rsidRPr="00BF4FCA">
              <w:rPr>
                <w:rFonts w:eastAsia="仿宋_GB2312" w:hint="eastAsia"/>
                <w:sz w:val="24"/>
                <w:szCs w:val="24"/>
              </w:rPr>
              <w:t>号）第四条</w:t>
            </w:r>
            <w:r w:rsidRPr="00BF4FCA">
              <w:rPr>
                <w:rFonts w:eastAsia="仿宋_GB2312" w:hint="eastAsia"/>
                <w:sz w:val="24"/>
                <w:szCs w:val="24"/>
              </w:rPr>
              <w:t xml:space="preserve">  </w:t>
            </w:r>
            <w:r w:rsidRPr="00BF4FCA">
              <w:rPr>
                <w:rFonts w:eastAsia="仿宋_GB2312" w:hint="eastAsia"/>
                <w:sz w:val="24"/>
                <w:szCs w:val="24"/>
              </w:rPr>
              <w:t>市建设行政主管部门负责全市项目资本金的统一监督管理。市建设行政主管部门负责建设总规模在</w:t>
            </w:r>
            <w:r w:rsidRPr="00BF4FCA">
              <w:rPr>
                <w:rFonts w:eastAsia="仿宋_GB2312" w:hint="eastAsia"/>
                <w:sz w:val="24"/>
                <w:szCs w:val="24"/>
              </w:rPr>
              <w:t>10</w:t>
            </w:r>
            <w:r w:rsidRPr="00BF4FCA">
              <w:rPr>
                <w:rFonts w:eastAsia="仿宋_GB2312" w:hint="eastAsia"/>
                <w:sz w:val="24"/>
                <w:szCs w:val="24"/>
              </w:rPr>
              <w:t>万平方米以上（含</w:t>
            </w:r>
            <w:r w:rsidRPr="00BF4FCA">
              <w:rPr>
                <w:rFonts w:eastAsia="仿宋_GB2312" w:hint="eastAsia"/>
                <w:sz w:val="24"/>
                <w:szCs w:val="24"/>
              </w:rPr>
              <w:t>10</w:t>
            </w:r>
            <w:r w:rsidRPr="00BF4FCA">
              <w:rPr>
                <w:rFonts w:eastAsia="仿宋_GB2312" w:hint="eastAsia"/>
                <w:sz w:val="24"/>
                <w:szCs w:val="24"/>
              </w:rPr>
              <w:t>万平方米）的项目资本金的监管工作；区县（自</w:t>
            </w:r>
            <w:r w:rsidRPr="00BF4FCA">
              <w:rPr>
                <w:rFonts w:eastAsia="仿宋_GB2312" w:hint="eastAsia"/>
                <w:sz w:val="24"/>
                <w:szCs w:val="24"/>
              </w:rPr>
              <w:t>治县）建设行政主</w:t>
            </w:r>
            <w:r w:rsidRPr="00BF4FCA">
              <w:rPr>
                <w:rFonts w:eastAsia="仿宋_GB2312" w:hint="eastAsia"/>
                <w:sz w:val="24"/>
                <w:szCs w:val="24"/>
              </w:rPr>
              <w:lastRenderedPageBreak/>
              <w:t>管部门或区县（自治县）人民政府确定的房地产开发主管部门负责本行政区域内建设总规模在</w:t>
            </w:r>
            <w:r w:rsidRPr="00BF4FCA">
              <w:rPr>
                <w:rFonts w:eastAsia="仿宋_GB2312" w:hint="eastAsia"/>
                <w:sz w:val="24"/>
                <w:szCs w:val="24"/>
              </w:rPr>
              <w:t>10</w:t>
            </w:r>
            <w:r w:rsidRPr="00BF4FCA">
              <w:rPr>
                <w:rFonts w:eastAsia="仿宋_GB2312" w:hint="eastAsia"/>
                <w:sz w:val="24"/>
                <w:szCs w:val="24"/>
              </w:rPr>
              <w:t>万平方米以下的项目资本金的监管工作。</w:t>
            </w:r>
          </w:p>
        </w:tc>
        <w:tc>
          <w:tcPr>
            <w:tcW w:w="822" w:type="pct"/>
            <w:vAlign w:val="center"/>
          </w:tcPr>
          <w:p w14:paraId="248A1A60" w14:textId="77777777" w:rsidR="00C264EF" w:rsidRPr="00BF4FCA" w:rsidRDefault="00B2608E" w:rsidP="00BF4FCA">
            <w:pPr>
              <w:snapToGrid w:val="0"/>
              <w:spacing w:line="400" w:lineRule="exact"/>
              <w:rPr>
                <w:rFonts w:eastAsia="仿宋_GB2312" w:hint="eastAsia"/>
                <w:sz w:val="24"/>
                <w:szCs w:val="24"/>
              </w:rPr>
            </w:pPr>
            <w:proofErr w:type="gramStart"/>
            <w:r w:rsidRPr="00BF4FCA">
              <w:rPr>
                <w:rFonts w:eastAsia="仿宋_GB2312" w:hint="eastAsia"/>
                <w:sz w:val="24"/>
                <w:szCs w:val="24"/>
              </w:rPr>
              <w:lastRenderedPageBreak/>
              <w:t>限主城区</w:t>
            </w:r>
            <w:proofErr w:type="gramEnd"/>
            <w:r w:rsidRPr="00BF4FCA">
              <w:rPr>
                <w:rFonts w:eastAsia="仿宋_GB2312" w:hint="eastAsia"/>
                <w:sz w:val="24"/>
                <w:szCs w:val="24"/>
              </w:rPr>
              <w:t>建设总规模在</w:t>
            </w:r>
            <w:r w:rsidRPr="00BF4FCA">
              <w:rPr>
                <w:rFonts w:eastAsia="仿宋_GB2312" w:hint="eastAsia"/>
                <w:sz w:val="24"/>
                <w:szCs w:val="24"/>
              </w:rPr>
              <w:t>10</w:t>
            </w:r>
            <w:r w:rsidRPr="00BF4FCA">
              <w:rPr>
                <w:rFonts w:eastAsia="仿宋_GB2312" w:hint="eastAsia"/>
                <w:sz w:val="24"/>
                <w:szCs w:val="24"/>
              </w:rPr>
              <w:t>万平方米以下（不含</w:t>
            </w:r>
            <w:r w:rsidRPr="00BF4FCA">
              <w:rPr>
                <w:rFonts w:eastAsia="仿宋_GB2312" w:hint="eastAsia"/>
                <w:sz w:val="24"/>
                <w:szCs w:val="24"/>
              </w:rPr>
              <w:t>10</w:t>
            </w:r>
            <w:r w:rsidRPr="00BF4FCA">
              <w:rPr>
                <w:rFonts w:eastAsia="仿宋_GB2312" w:hint="eastAsia"/>
                <w:sz w:val="24"/>
                <w:szCs w:val="24"/>
              </w:rPr>
              <w:t>万平方米）项目的资本金，其他区县所有项目的资本金。</w:t>
            </w:r>
          </w:p>
        </w:tc>
      </w:tr>
      <w:tr w:rsidR="00C264EF" w:rsidRPr="00BF4FCA" w14:paraId="36870E47" w14:textId="77777777">
        <w:trPr>
          <w:trHeight w:val="1520"/>
          <w:jc w:val="center"/>
        </w:trPr>
        <w:tc>
          <w:tcPr>
            <w:tcW w:w="204" w:type="pct"/>
            <w:vAlign w:val="center"/>
          </w:tcPr>
          <w:p w14:paraId="08D22876"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18</w:t>
            </w:r>
          </w:p>
        </w:tc>
        <w:tc>
          <w:tcPr>
            <w:tcW w:w="522" w:type="pct"/>
            <w:vAlign w:val="center"/>
          </w:tcPr>
          <w:p w14:paraId="0166E4BA"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主城区出租汽车驾驶员服务监督卡制作、核发</w:t>
            </w:r>
          </w:p>
        </w:tc>
        <w:tc>
          <w:tcPr>
            <w:tcW w:w="419" w:type="pct"/>
            <w:vAlign w:val="center"/>
          </w:tcPr>
          <w:p w14:paraId="63616D57"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市道路运输管理机构</w:t>
            </w:r>
          </w:p>
        </w:tc>
        <w:tc>
          <w:tcPr>
            <w:tcW w:w="527" w:type="pct"/>
            <w:vAlign w:val="center"/>
          </w:tcPr>
          <w:p w14:paraId="2BAC7E2C"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主城各区道路运输管理机构</w:t>
            </w:r>
          </w:p>
        </w:tc>
        <w:tc>
          <w:tcPr>
            <w:tcW w:w="306" w:type="pct"/>
            <w:vAlign w:val="center"/>
          </w:tcPr>
          <w:p w14:paraId="13711B94"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授权</w:t>
            </w:r>
          </w:p>
        </w:tc>
        <w:tc>
          <w:tcPr>
            <w:tcW w:w="2201" w:type="pct"/>
            <w:vAlign w:val="center"/>
          </w:tcPr>
          <w:p w14:paraId="753BBC14"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．《重庆市道路运输管理条例》第二十三条</w:t>
            </w:r>
            <w:r w:rsidRPr="00BF4FCA">
              <w:rPr>
                <w:rFonts w:eastAsia="仿宋_GB2312" w:hint="eastAsia"/>
                <w:sz w:val="24"/>
                <w:szCs w:val="24"/>
              </w:rPr>
              <w:t xml:space="preserve"> </w:t>
            </w:r>
            <w:r w:rsidRPr="00BF4FCA">
              <w:rPr>
                <w:rFonts w:eastAsia="仿宋_GB2312" w:hint="eastAsia"/>
                <w:sz w:val="24"/>
                <w:szCs w:val="24"/>
              </w:rPr>
              <w:t>出租汽车客运经营者应到道路运输管理机构为其聘用的驾驶员申领服务监督卡。客运出租汽车驾驶员从业资格证上载明的服务单位应与服务监督卡上的服务单位和车辆道路运输证上的单位一致。驾驶员变更服务单位的，应由原申领单位向道路运输管理机构缴回服务监督卡。</w:t>
            </w:r>
            <w:r w:rsidRPr="00BF4FCA">
              <w:rPr>
                <w:rFonts w:eastAsia="仿宋_GB2312" w:hint="eastAsia"/>
                <w:sz w:val="24"/>
                <w:szCs w:val="24"/>
              </w:rPr>
              <w:t>2</w:t>
            </w:r>
            <w:r w:rsidRPr="00BF4FCA">
              <w:rPr>
                <w:rFonts w:eastAsia="仿宋_GB2312" w:hint="eastAsia"/>
                <w:sz w:val="24"/>
                <w:szCs w:val="24"/>
              </w:rPr>
              <w:t>．《重庆市道路运输（相关）业务办理规范》（</w:t>
            </w:r>
            <w:proofErr w:type="gramStart"/>
            <w:r w:rsidRPr="00BF4FCA">
              <w:rPr>
                <w:rFonts w:eastAsia="仿宋_GB2312" w:hint="eastAsia"/>
                <w:sz w:val="24"/>
                <w:szCs w:val="24"/>
              </w:rPr>
              <w:t>渝道运</w:t>
            </w:r>
            <w:proofErr w:type="gramEnd"/>
            <w:r w:rsidRPr="00BF4FCA">
              <w:rPr>
                <w:rFonts w:eastAsia="仿宋_GB2312" w:hint="eastAsia"/>
                <w:sz w:val="24"/>
                <w:szCs w:val="24"/>
              </w:rPr>
              <w:t>政〔</w:t>
            </w:r>
            <w:r w:rsidRPr="00BF4FCA">
              <w:rPr>
                <w:rFonts w:eastAsia="仿宋_GB2312" w:hint="eastAsia"/>
                <w:sz w:val="24"/>
                <w:szCs w:val="24"/>
              </w:rPr>
              <w:t>2010</w:t>
            </w:r>
            <w:r w:rsidRPr="00BF4FCA">
              <w:rPr>
                <w:rFonts w:eastAsia="仿宋_GB2312" w:hint="eastAsia"/>
                <w:sz w:val="24"/>
                <w:szCs w:val="24"/>
              </w:rPr>
              <w:t>〕</w:t>
            </w:r>
            <w:r w:rsidRPr="00BF4FCA">
              <w:rPr>
                <w:rFonts w:eastAsia="仿宋_GB2312" w:hint="eastAsia"/>
                <w:sz w:val="24"/>
                <w:szCs w:val="24"/>
              </w:rPr>
              <w:t>3</w:t>
            </w:r>
            <w:r w:rsidRPr="00BF4FCA">
              <w:rPr>
                <w:rFonts w:eastAsia="仿宋_GB2312" w:hint="eastAsia"/>
                <w:sz w:val="24"/>
                <w:szCs w:val="24"/>
              </w:rPr>
              <w:t>号）取得《从业资格证》的驾驶员向所服务单位业户所在地区县运管处（所）申领出租汽车服务监督卡。由当地区县运管机构制作并发放《服务监督卡》。</w:t>
            </w:r>
          </w:p>
        </w:tc>
        <w:tc>
          <w:tcPr>
            <w:tcW w:w="822" w:type="pct"/>
            <w:vAlign w:val="center"/>
          </w:tcPr>
          <w:p w14:paraId="0FAB37C4" w14:textId="77777777" w:rsidR="00C264EF" w:rsidRPr="00BF4FCA" w:rsidRDefault="00B2608E" w:rsidP="00BF4FCA">
            <w:pPr>
              <w:snapToGrid w:val="0"/>
              <w:spacing w:line="400" w:lineRule="exact"/>
              <w:rPr>
                <w:rFonts w:eastAsia="仿宋_GB2312" w:hint="eastAsia"/>
                <w:sz w:val="24"/>
                <w:szCs w:val="24"/>
              </w:rPr>
            </w:pPr>
            <w:proofErr w:type="gramStart"/>
            <w:r w:rsidRPr="00BF4FCA">
              <w:rPr>
                <w:rFonts w:eastAsia="仿宋_GB2312" w:hint="eastAsia"/>
                <w:sz w:val="24"/>
                <w:szCs w:val="24"/>
              </w:rPr>
              <w:t>限主城</w:t>
            </w:r>
            <w:proofErr w:type="gramEnd"/>
            <w:r w:rsidRPr="00BF4FCA">
              <w:rPr>
                <w:rFonts w:eastAsia="仿宋_GB2312" w:hint="eastAsia"/>
                <w:sz w:val="24"/>
                <w:szCs w:val="24"/>
              </w:rPr>
              <w:t>九区服务监督卡制作、核发。</w:t>
            </w:r>
          </w:p>
        </w:tc>
      </w:tr>
      <w:tr w:rsidR="00C264EF" w:rsidRPr="00BF4FCA" w14:paraId="0B50A026" w14:textId="77777777">
        <w:trPr>
          <w:trHeight w:val="4939"/>
          <w:jc w:val="center"/>
        </w:trPr>
        <w:tc>
          <w:tcPr>
            <w:tcW w:w="204" w:type="pct"/>
            <w:vAlign w:val="center"/>
          </w:tcPr>
          <w:p w14:paraId="763B9CD8"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lastRenderedPageBreak/>
              <w:t>19</w:t>
            </w:r>
          </w:p>
        </w:tc>
        <w:tc>
          <w:tcPr>
            <w:tcW w:w="522" w:type="pct"/>
            <w:vAlign w:val="center"/>
          </w:tcPr>
          <w:p w14:paraId="67FD0F9D"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微型企业和市、区（县）行政</w:t>
            </w:r>
            <w:r w:rsidRPr="00BF4FCA">
              <w:rPr>
                <w:rFonts w:eastAsia="仿宋_GB2312" w:hint="eastAsia"/>
                <w:sz w:val="24"/>
                <w:szCs w:val="24"/>
              </w:rPr>
              <w:t>区划连用的内资企业名称预先核准登记权</w:t>
            </w:r>
          </w:p>
        </w:tc>
        <w:tc>
          <w:tcPr>
            <w:tcW w:w="419" w:type="pct"/>
            <w:vAlign w:val="center"/>
          </w:tcPr>
          <w:p w14:paraId="724CF1B1"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市工商行政管理部门</w:t>
            </w:r>
          </w:p>
        </w:tc>
        <w:tc>
          <w:tcPr>
            <w:tcW w:w="527" w:type="pct"/>
            <w:vAlign w:val="center"/>
          </w:tcPr>
          <w:p w14:paraId="0CE11694"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区县（自治县）工商行政管理部门</w:t>
            </w:r>
          </w:p>
        </w:tc>
        <w:tc>
          <w:tcPr>
            <w:tcW w:w="306" w:type="pct"/>
            <w:vAlign w:val="center"/>
          </w:tcPr>
          <w:p w14:paraId="322BE83C"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授权</w:t>
            </w:r>
          </w:p>
        </w:tc>
        <w:tc>
          <w:tcPr>
            <w:tcW w:w="2201" w:type="pct"/>
            <w:vAlign w:val="center"/>
          </w:tcPr>
          <w:p w14:paraId="59790FAD"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．《企业名称登记管理规定》（国家工商总局第</w:t>
            </w:r>
            <w:r w:rsidRPr="00BF4FCA">
              <w:rPr>
                <w:rFonts w:eastAsia="仿宋_GB2312" w:hint="eastAsia"/>
                <w:sz w:val="24"/>
                <w:szCs w:val="24"/>
              </w:rPr>
              <w:t>7</w:t>
            </w:r>
            <w:r w:rsidRPr="00BF4FCA">
              <w:rPr>
                <w:rFonts w:eastAsia="仿宋_GB2312" w:hint="eastAsia"/>
                <w:sz w:val="24"/>
                <w:szCs w:val="24"/>
              </w:rPr>
              <w:t>号令）第四条</w:t>
            </w:r>
            <w:r w:rsidRPr="00BF4FCA">
              <w:rPr>
                <w:rFonts w:eastAsia="仿宋_GB2312" w:hint="eastAsia"/>
                <w:sz w:val="24"/>
                <w:szCs w:val="24"/>
              </w:rPr>
              <w:t xml:space="preserve">  </w:t>
            </w:r>
            <w:r w:rsidRPr="00BF4FCA">
              <w:rPr>
                <w:rFonts w:eastAsia="仿宋_GB2312" w:hint="eastAsia"/>
                <w:sz w:val="24"/>
                <w:szCs w:val="24"/>
              </w:rPr>
              <w:t>企业名称的登记主管机关（以下简称登记主管机关）是国家工商行政管理局和地方各级工商行政管理局。登记主管机关核准或者驳回企业名称登记申请，监督管理企业名称的使用，保护企业名称专用权。登记主管机关依照《</w:t>
            </w:r>
            <w:hyperlink r:id="rId7" w:tgtFrame="_blank" w:history="1">
              <w:r w:rsidRPr="00BF4FCA">
                <w:rPr>
                  <w:rFonts w:eastAsia="仿宋_GB2312" w:hint="eastAsia"/>
                  <w:sz w:val="24"/>
                  <w:szCs w:val="24"/>
                </w:rPr>
                <w:t>中华人民共和国企业法人登记管理条例</w:t>
              </w:r>
            </w:hyperlink>
            <w:r w:rsidRPr="00BF4FCA">
              <w:rPr>
                <w:rFonts w:eastAsia="仿宋_GB2312" w:hint="eastAsia"/>
                <w:sz w:val="24"/>
                <w:szCs w:val="24"/>
              </w:rPr>
              <w:t>》，对企业名称实行分级登记管理。</w:t>
            </w:r>
            <w:hyperlink r:id="rId8" w:tgtFrame="_blank" w:history="1">
              <w:r w:rsidRPr="00BF4FCA">
                <w:rPr>
                  <w:rFonts w:eastAsia="仿宋_GB2312" w:hint="eastAsia"/>
                  <w:sz w:val="24"/>
                  <w:szCs w:val="24"/>
                </w:rPr>
                <w:t>外商投资企业</w:t>
              </w:r>
            </w:hyperlink>
            <w:r w:rsidRPr="00BF4FCA">
              <w:rPr>
                <w:rFonts w:eastAsia="仿宋_GB2312" w:hint="eastAsia"/>
                <w:sz w:val="24"/>
                <w:szCs w:val="24"/>
              </w:rPr>
              <w:t>名称由国家工商行政管理局核定。</w:t>
            </w:r>
            <w:r w:rsidRPr="00BF4FCA">
              <w:rPr>
                <w:rFonts w:eastAsia="仿宋_GB2312" w:hint="eastAsia"/>
                <w:sz w:val="24"/>
                <w:szCs w:val="24"/>
              </w:rPr>
              <w:t>2</w:t>
            </w:r>
            <w:r w:rsidRPr="00BF4FCA">
              <w:rPr>
                <w:rFonts w:eastAsia="仿宋_GB2312" w:hint="eastAsia"/>
                <w:sz w:val="24"/>
                <w:szCs w:val="24"/>
              </w:rPr>
              <w:t>．《企业名称登记管理实施办法》（国家工商总局第</w:t>
            </w:r>
            <w:r w:rsidRPr="00BF4FCA">
              <w:rPr>
                <w:rFonts w:eastAsia="仿宋_GB2312" w:hint="eastAsia"/>
                <w:sz w:val="24"/>
                <w:szCs w:val="24"/>
              </w:rPr>
              <w:t>10</w:t>
            </w:r>
            <w:r w:rsidRPr="00BF4FCA">
              <w:rPr>
                <w:rFonts w:eastAsia="仿宋_GB2312" w:hint="eastAsia"/>
                <w:sz w:val="24"/>
                <w:szCs w:val="24"/>
              </w:rPr>
              <w:t>号令）第五条</w:t>
            </w:r>
            <w:r w:rsidRPr="00BF4FCA">
              <w:rPr>
                <w:rFonts w:eastAsia="仿宋_GB2312" w:hint="eastAsia"/>
                <w:sz w:val="24"/>
                <w:szCs w:val="24"/>
              </w:rPr>
              <w:t xml:space="preserve">  </w:t>
            </w:r>
            <w:r w:rsidRPr="00BF4FCA">
              <w:rPr>
                <w:rFonts w:eastAsia="仿宋_GB2312" w:hint="eastAsia"/>
                <w:sz w:val="24"/>
                <w:szCs w:val="24"/>
              </w:rPr>
              <w:t>工商行政管理机关对企业名称实行分级登记管理。国家工商行政管理总局主管全国企业名称登记管理工作，并负责核准下列企业名称：（一）冠以</w:t>
            </w:r>
            <w:r w:rsidRPr="00BF4FCA">
              <w:rPr>
                <w:rFonts w:eastAsia="仿宋_GB2312" w:hint="eastAsia"/>
                <w:sz w:val="24"/>
                <w:szCs w:val="24"/>
              </w:rPr>
              <w:t>“</w:t>
            </w:r>
            <w:r w:rsidRPr="00BF4FCA">
              <w:rPr>
                <w:rFonts w:eastAsia="仿宋_GB2312" w:hint="eastAsia"/>
                <w:sz w:val="24"/>
                <w:szCs w:val="24"/>
              </w:rPr>
              <w:t>中国</w:t>
            </w:r>
            <w:r w:rsidRPr="00BF4FCA">
              <w:rPr>
                <w:rFonts w:eastAsia="仿宋_GB2312" w:hint="eastAsia"/>
                <w:sz w:val="24"/>
                <w:szCs w:val="24"/>
              </w:rPr>
              <w:t>”</w:t>
            </w:r>
            <w:r w:rsidRPr="00BF4FCA">
              <w:rPr>
                <w:rFonts w:eastAsia="仿宋_GB2312" w:hint="eastAsia"/>
                <w:sz w:val="24"/>
                <w:szCs w:val="24"/>
              </w:rPr>
              <w:t>、</w:t>
            </w:r>
            <w:r w:rsidRPr="00BF4FCA">
              <w:rPr>
                <w:rFonts w:eastAsia="仿宋_GB2312" w:hint="eastAsia"/>
                <w:sz w:val="24"/>
                <w:szCs w:val="24"/>
              </w:rPr>
              <w:t>“</w:t>
            </w:r>
            <w:r w:rsidRPr="00BF4FCA">
              <w:rPr>
                <w:rFonts w:eastAsia="仿宋_GB2312" w:hint="eastAsia"/>
                <w:sz w:val="24"/>
                <w:szCs w:val="24"/>
              </w:rPr>
              <w:t>中华</w:t>
            </w:r>
            <w:r w:rsidRPr="00BF4FCA">
              <w:rPr>
                <w:rFonts w:eastAsia="仿宋_GB2312" w:hint="eastAsia"/>
                <w:sz w:val="24"/>
                <w:szCs w:val="24"/>
              </w:rPr>
              <w:t>”</w:t>
            </w:r>
            <w:r w:rsidRPr="00BF4FCA">
              <w:rPr>
                <w:rFonts w:eastAsia="仿宋_GB2312" w:hint="eastAsia"/>
                <w:sz w:val="24"/>
                <w:szCs w:val="24"/>
              </w:rPr>
              <w:t>、</w:t>
            </w:r>
            <w:r w:rsidRPr="00BF4FCA">
              <w:rPr>
                <w:rFonts w:eastAsia="仿宋_GB2312" w:hint="eastAsia"/>
                <w:sz w:val="24"/>
                <w:szCs w:val="24"/>
              </w:rPr>
              <w:t>“</w:t>
            </w:r>
            <w:r w:rsidRPr="00BF4FCA">
              <w:rPr>
                <w:rFonts w:eastAsia="仿宋_GB2312" w:hint="eastAsia"/>
                <w:sz w:val="24"/>
                <w:szCs w:val="24"/>
              </w:rPr>
              <w:t>全国</w:t>
            </w:r>
            <w:r w:rsidRPr="00BF4FCA">
              <w:rPr>
                <w:rFonts w:eastAsia="仿宋_GB2312" w:hint="eastAsia"/>
                <w:sz w:val="24"/>
                <w:szCs w:val="24"/>
              </w:rPr>
              <w:t>”</w:t>
            </w:r>
            <w:r w:rsidRPr="00BF4FCA">
              <w:rPr>
                <w:rFonts w:eastAsia="仿宋_GB2312" w:hint="eastAsia"/>
                <w:sz w:val="24"/>
                <w:szCs w:val="24"/>
              </w:rPr>
              <w:t>、</w:t>
            </w:r>
            <w:r w:rsidRPr="00BF4FCA">
              <w:rPr>
                <w:rFonts w:eastAsia="仿宋_GB2312" w:hint="eastAsia"/>
                <w:sz w:val="24"/>
                <w:szCs w:val="24"/>
              </w:rPr>
              <w:t>“</w:t>
            </w:r>
            <w:r w:rsidRPr="00BF4FCA">
              <w:rPr>
                <w:rFonts w:eastAsia="仿宋_GB2312" w:hint="eastAsia"/>
                <w:sz w:val="24"/>
                <w:szCs w:val="24"/>
              </w:rPr>
              <w:t>国家</w:t>
            </w:r>
            <w:r w:rsidRPr="00BF4FCA">
              <w:rPr>
                <w:rFonts w:eastAsia="仿宋_GB2312" w:hint="eastAsia"/>
                <w:sz w:val="24"/>
                <w:szCs w:val="24"/>
              </w:rPr>
              <w:t>”</w:t>
            </w:r>
            <w:r w:rsidRPr="00BF4FCA">
              <w:rPr>
                <w:rFonts w:eastAsia="仿宋_GB2312" w:hint="eastAsia"/>
                <w:sz w:val="24"/>
                <w:szCs w:val="24"/>
              </w:rPr>
              <w:t>、</w:t>
            </w:r>
            <w:r w:rsidRPr="00BF4FCA">
              <w:rPr>
                <w:rFonts w:eastAsia="仿宋_GB2312" w:hint="eastAsia"/>
                <w:sz w:val="24"/>
                <w:szCs w:val="24"/>
              </w:rPr>
              <w:t>“</w:t>
            </w:r>
            <w:r w:rsidRPr="00BF4FCA">
              <w:rPr>
                <w:rFonts w:eastAsia="仿宋_GB2312" w:hint="eastAsia"/>
                <w:sz w:val="24"/>
                <w:szCs w:val="24"/>
              </w:rPr>
              <w:t>国际</w:t>
            </w:r>
            <w:r w:rsidRPr="00BF4FCA">
              <w:rPr>
                <w:rFonts w:eastAsia="仿宋_GB2312" w:hint="eastAsia"/>
                <w:sz w:val="24"/>
                <w:szCs w:val="24"/>
              </w:rPr>
              <w:t>”</w:t>
            </w:r>
            <w:r w:rsidRPr="00BF4FCA">
              <w:rPr>
                <w:rFonts w:eastAsia="仿宋_GB2312" w:hint="eastAsia"/>
                <w:sz w:val="24"/>
                <w:szCs w:val="24"/>
              </w:rPr>
              <w:t>等字样的；（二）在名称中间使用</w:t>
            </w:r>
            <w:r w:rsidRPr="00BF4FCA">
              <w:rPr>
                <w:rFonts w:eastAsia="仿宋_GB2312" w:hint="eastAsia"/>
                <w:sz w:val="24"/>
                <w:szCs w:val="24"/>
              </w:rPr>
              <w:t>“</w:t>
            </w:r>
            <w:r w:rsidRPr="00BF4FCA">
              <w:rPr>
                <w:rFonts w:eastAsia="仿宋_GB2312" w:hint="eastAsia"/>
                <w:sz w:val="24"/>
                <w:szCs w:val="24"/>
              </w:rPr>
              <w:t>中国</w:t>
            </w:r>
            <w:r w:rsidRPr="00BF4FCA">
              <w:rPr>
                <w:rFonts w:eastAsia="仿宋_GB2312" w:hint="eastAsia"/>
                <w:sz w:val="24"/>
                <w:szCs w:val="24"/>
              </w:rPr>
              <w:t>”</w:t>
            </w:r>
            <w:r w:rsidRPr="00BF4FCA">
              <w:rPr>
                <w:rFonts w:eastAsia="仿宋_GB2312" w:hint="eastAsia"/>
                <w:sz w:val="24"/>
                <w:szCs w:val="24"/>
              </w:rPr>
              <w:t>、</w:t>
            </w:r>
            <w:r w:rsidRPr="00BF4FCA">
              <w:rPr>
                <w:rFonts w:eastAsia="仿宋_GB2312" w:hint="eastAsia"/>
                <w:sz w:val="24"/>
                <w:szCs w:val="24"/>
              </w:rPr>
              <w:t>“</w:t>
            </w:r>
            <w:r w:rsidRPr="00BF4FCA">
              <w:rPr>
                <w:rFonts w:eastAsia="仿宋_GB2312" w:hint="eastAsia"/>
                <w:sz w:val="24"/>
                <w:szCs w:val="24"/>
              </w:rPr>
              <w:t>中华</w:t>
            </w:r>
            <w:r w:rsidRPr="00BF4FCA">
              <w:rPr>
                <w:rFonts w:eastAsia="仿宋_GB2312" w:hint="eastAsia"/>
                <w:sz w:val="24"/>
                <w:szCs w:val="24"/>
              </w:rPr>
              <w:t>”</w:t>
            </w:r>
            <w:r w:rsidRPr="00BF4FCA">
              <w:rPr>
                <w:rFonts w:eastAsia="仿宋_GB2312" w:hint="eastAsia"/>
                <w:sz w:val="24"/>
                <w:szCs w:val="24"/>
              </w:rPr>
              <w:t>、</w:t>
            </w:r>
            <w:r w:rsidRPr="00BF4FCA">
              <w:rPr>
                <w:rFonts w:eastAsia="仿宋_GB2312" w:hint="eastAsia"/>
                <w:sz w:val="24"/>
                <w:szCs w:val="24"/>
              </w:rPr>
              <w:t>“</w:t>
            </w:r>
            <w:r w:rsidRPr="00BF4FCA">
              <w:rPr>
                <w:rFonts w:eastAsia="仿宋_GB2312" w:hint="eastAsia"/>
                <w:sz w:val="24"/>
                <w:szCs w:val="24"/>
              </w:rPr>
              <w:t>全国</w:t>
            </w:r>
            <w:r w:rsidRPr="00BF4FCA">
              <w:rPr>
                <w:rFonts w:eastAsia="仿宋_GB2312" w:hint="eastAsia"/>
                <w:sz w:val="24"/>
                <w:szCs w:val="24"/>
              </w:rPr>
              <w:t>”</w:t>
            </w:r>
            <w:r w:rsidRPr="00BF4FCA">
              <w:rPr>
                <w:rFonts w:eastAsia="仿宋_GB2312" w:hint="eastAsia"/>
                <w:sz w:val="24"/>
                <w:szCs w:val="24"/>
              </w:rPr>
              <w:t>、</w:t>
            </w:r>
            <w:r w:rsidRPr="00BF4FCA">
              <w:rPr>
                <w:rFonts w:eastAsia="仿宋_GB2312" w:hint="eastAsia"/>
                <w:sz w:val="24"/>
                <w:szCs w:val="24"/>
              </w:rPr>
              <w:t>“</w:t>
            </w:r>
            <w:r w:rsidRPr="00BF4FCA">
              <w:rPr>
                <w:rFonts w:eastAsia="仿宋_GB2312" w:hint="eastAsia"/>
                <w:sz w:val="24"/>
                <w:szCs w:val="24"/>
              </w:rPr>
              <w:t>国家</w:t>
            </w:r>
            <w:r w:rsidRPr="00BF4FCA">
              <w:rPr>
                <w:rFonts w:eastAsia="仿宋_GB2312" w:hint="eastAsia"/>
                <w:sz w:val="24"/>
                <w:szCs w:val="24"/>
              </w:rPr>
              <w:t>”</w:t>
            </w:r>
            <w:r w:rsidRPr="00BF4FCA">
              <w:rPr>
                <w:rFonts w:eastAsia="仿宋_GB2312" w:hint="eastAsia"/>
                <w:sz w:val="24"/>
                <w:szCs w:val="24"/>
              </w:rPr>
              <w:t>等字样的；（三）不含行政区划的。地方工商行政管理局负责核准前款规定以外的下列企业名称：（一）冠以同级行政区划的；（二）符合本办法第十二条的含有</w:t>
            </w:r>
            <w:r w:rsidRPr="00BF4FCA">
              <w:rPr>
                <w:rFonts w:eastAsia="仿宋_GB2312" w:hint="eastAsia"/>
                <w:sz w:val="24"/>
                <w:szCs w:val="24"/>
              </w:rPr>
              <w:t>同级行政区划的。</w:t>
            </w:r>
          </w:p>
        </w:tc>
        <w:tc>
          <w:tcPr>
            <w:tcW w:w="822" w:type="pct"/>
            <w:vAlign w:val="center"/>
          </w:tcPr>
          <w:p w14:paraId="145B3D70"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3F08C6C1" w14:textId="77777777">
        <w:trPr>
          <w:trHeight w:val="3344"/>
          <w:jc w:val="center"/>
        </w:trPr>
        <w:tc>
          <w:tcPr>
            <w:tcW w:w="204" w:type="pct"/>
            <w:vAlign w:val="center"/>
          </w:tcPr>
          <w:p w14:paraId="2F1C7699"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lastRenderedPageBreak/>
              <w:t>20</w:t>
            </w:r>
          </w:p>
        </w:tc>
        <w:tc>
          <w:tcPr>
            <w:tcW w:w="522" w:type="pct"/>
            <w:vAlign w:val="center"/>
          </w:tcPr>
          <w:p w14:paraId="71FE862C"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建设工程安全生产监督管理权</w:t>
            </w:r>
          </w:p>
        </w:tc>
        <w:tc>
          <w:tcPr>
            <w:tcW w:w="419" w:type="pct"/>
            <w:vAlign w:val="center"/>
          </w:tcPr>
          <w:p w14:paraId="4C6E47D6"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市城乡建设行政主管部门</w:t>
            </w:r>
          </w:p>
        </w:tc>
        <w:tc>
          <w:tcPr>
            <w:tcW w:w="527" w:type="pct"/>
            <w:vAlign w:val="center"/>
          </w:tcPr>
          <w:p w14:paraId="3DC6AE57"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区县（自治县）城乡建设行政主管部门</w:t>
            </w:r>
          </w:p>
        </w:tc>
        <w:tc>
          <w:tcPr>
            <w:tcW w:w="306" w:type="pct"/>
            <w:vAlign w:val="center"/>
          </w:tcPr>
          <w:p w14:paraId="0A1B1208"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委托</w:t>
            </w:r>
          </w:p>
        </w:tc>
        <w:tc>
          <w:tcPr>
            <w:tcW w:w="2201" w:type="pct"/>
            <w:vAlign w:val="center"/>
          </w:tcPr>
          <w:p w14:paraId="4B8F68E4"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．《建设工程安全生产管理条例》（国务院令第</w:t>
            </w:r>
            <w:r w:rsidRPr="00BF4FCA">
              <w:rPr>
                <w:rFonts w:eastAsia="仿宋_GB2312" w:hint="eastAsia"/>
                <w:sz w:val="24"/>
                <w:szCs w:val="24"/>
              </w:rPr>
              <w:t>393</w:t>
            </w:r>
            <w:r w:rsidRPr="00BF4FCA">
              <w:rPr>
                <w:rFonts w:eastAsia="仿宋_GB2312" w:hint="eastAsia"/>
                <w:sz w:val="24"/>
                <w:szCs w:val="24"/>
              </w:rPr>
              <w:t>号）第四十条</w:t>
            </w:r>
            <w:r w:rsidRPr="00BF4FCA">
              <w:rPr>
                <w:rFonts w:eastAsia="仿宋_GB2312" w:hint="eastAsia"/>
                <w:sz w:val="24"/>
                <w:szCs w:val="24"/>
              </w:rPr>
              <w:t xml:space="preserve">  </w:t>
            </w:r>
            <w:r w:rsidRPr="00BF4FCA">
              <w:rPr>
                <w:rFonts w:eastAsia="仿宋_GB2312" w:hint="eastAsia"/>
                <w:sz w:val="24"/>
                <w:szCs w:val="24"/>
              </w:rPr>
              <w:t>县级以上地方人民政府建设行政主管部门对本行政区域内的建设工程安全生产实施监督管理。</w:t>
            </w:r>
            <w:r w:rsidRPr="00BF4FCA">
              <w:rPr>
                <w:rFonts w:eastAsia="仿宋_GB2312" w:hint="eastAsia"/>
                <w:sz w:val="24"/>
                <w:szCs w:val="24"/>
              </w:rPr>
              <w:t>2</w:t>
            </w:r>
            <w:r w:rsidRPr="00BF4FCA">
              <w:rPr>
                <w:rFonts w:eastAsia="仿宋_GB2312" w:hint="eastAsia"/>
                <w:sz w:val="24"/>
                <w:szCs w:val="24"/>
              </w:rPr>
              <w:t>．《关于进一步加强企业安全生产工作的意见》（</w:t>
            </w:r>
            <w:proofErr w:type="gramStart"/>
            <w:r w:rsidRPr="00BF4FCA">
              <w:rPr>
                <w:rFonts w:eastAsia="仿宋_GB2312" w:hint="eastAsia"/>
                <w:sz w:val="24"/>
                <w:szCs w:val="24"/>
              </w:rPr>
              <w:t>渝府发</w:t>
            </w:r>
            <w:proofErr w:type="gramEnd"/>
            <w:r w:rsidRPr="00BF4FCA">
              <w:rPr>
                <w:rFonts w:eastAsia="仿宋_GB2312" w:hint="eastAsia"/>
                <w:sz w:val="24"/>
                <w:szCs w:val="24"/>
              </w:rPr>
              <w:t>〔</w:t>
            </w:r>
            <w:r w:rsidRPr="00BF4FCA">
              <w:rPr>
                <w:rFonts w:eastAsia="仿宋_GB2312" w:hint="eastAsia"/>
                <w:sz w:val="24"/>
                <w:szCs w:val="24"/>
              </w:rPr>
              <w:t>2010</w:t>
            </w:r>
            <w:r w:rsidRPr="00BF4FCA">
              <w:rPr>
                <w:rFonts w:eastAsia="仿宋_GB2312" w:hint="eastAsia"/>
                <w:sz w:val="24"/>
                <w:szCs w:val="24"/>
              </w:rPr>
              <w:t>〕</w:t>
            </w:r>
            <w:r w:rsidRPr="00BF4FCA">
              <w:rPr>
                <w:rFonts w:eastAsia="仿宋_GB2312" w:hint="eastAsia"/>
                <w:sz w:val="24"/>
                <w:szCs w:val="24"/>
              </w:rPr>
              <w:t>93</w:t>
            </w:r>
            <w:r w:rsidRPr="00BF4FCA">
              <w:rPr>
                <w:rFonts w:eastAsia="仿宋_GB2312" w:hint="eastAsia"/>
                <w:sz w:val="24"/>
                <w:szCs w:val="24"/>
              </w:rPr>
              <w:t>号）第十八条</w:t>
            </w:r>
            <w:r w:rsidRPr="00BF4FCA">
              <w:rPr>
                <w:rFonts w:eastAsia="仿宋_GB2312" w:hint="eastAsia"/>
                <w:sz w:val="24"/>
                <w:szCs w:val="24"/>
              </w:rPr>
              <w:t xml:space="preserve">  </w:t>
            </w:r>
            <w:r w:rsidRPr="00BF4FCA">
              <w:rPr>
                <w:rFonts w:eastAsia="仿宋_GB2312" w:hint="eastAsia"/>
                <w:sz w:val="24"/>
                <w:szCs w:val="24"/>
              </w:rPr>
              <w:t>强化企业安全生产属地管理。各区县（自治县）人民政府要认真履行属地管理责任；各区县（自治县）有关部门要按职责分工，对当地企业包括中央在渝、市属重点企业实行严格的监督检查和管理。</w:t>
            </w:r>
          </w:p>
        </w:tc>
        <w:tc>
          <w:tcPr>
            <w:tcW w:w="822" w:type="pct"/>
            <w:vAlign w:val="center"/>
          </w:tcPr>
          <w:p w14:paraId="57B7BE34"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7A46A46A" w14:textId="77777777">
        <w:trPr>
          <w:trHeight w:val="2448"/>
          <w:jc w:val="center"/>
        </w:trPr>
        <w:tc>
          <w:tcPr>
            <w:tcW w:w="204" w:type="pct"/>
            <w:vAlign w:val="center"/>
          </w:tcPr>
          <w:p w14:paraId="4EBDA93D"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21</w:t>
            </w:r>
          </w:p>
        </w:tc>
        <w:tc>
          <w:tcPr>
            <w:tcW w:w="522" w:type="pct"/>
            <w:vAlign w:val="center"/>
          </w:tcPr>
          <w:p w14:paraId="5D125BCE"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边境通行证签发</w:t>
            </w:r>
          </w:p>
        </w:tc>
        <w:tc>
          <w:tcPr>
            <w:tcW w:w="419" w:type="pct"/>
            <w:vAlign w:val="center"/>
          </w:tcPr>
          <w:p w14:paraId="2458D517"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市公安机关</w:t>
            </w:r>
          </w:p>
        </w:tc>
        <w:tc>
          <w:tcPr>
            <w:tcW w:w="527" w:type="pct"/>
            <w:vAlign w:val="center"/>
          </w:tcPr>
          <w:p w14:paraId="7EF3925E"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区县（自治县）公安机关</w:t>
            </w:r>
          </w:p>
        </w:tc>
        <w:tc>
          <w:tcPr>
            <w:tcW w:w="306" w:type="pct"/>
            <w:vAlign w:val="center"/>
          </w:tcPr>
          <w:p w14:paraId="61431722"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委托</w:t>
            </w:r>
          </w:p>
        </w:tc>
        <w:tc>
          <w:tcPr>
            <w:tcW w:w="2201" w:type="pct"/>
            <w:vAlign w:val="center"/>
          </w:tcPr>
          <w:p w14:paraId="65DB5E46"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《边境管理区通行证管理办法》（公安部令第</w:t>
            </w:r>
            <w:r w:rsidRPr="00BF4FCA">
              <w:rPr>
                <w:rFonts w:eastAsia="仿宋_GB2312" w:hint="eastAsia"/>
                <w:sz w:val="24"/>
                <w:szCs w:val="24"/>
              </w:rPr>
              <w:t>42</w:t>
            </w:r>
            <w:r w:rsidRPr="00BF4FCA">
              <w:rPr>
                <w:rFonts w:eastAsia="仿宋_GB2312" w:hint="eastAsia"/>
                <w:sz w:val="24"/>
                <w:szCs w:val="24"/>
              </w:rPr>
              <w:t>号）第十条</w:t>
            </w:r>
            <w:r w:rsidRPr="00BF4FCA">
              <w:rPr>
                <w:rFonts w:eastAsia="仿宋_GB2312" w:hint="eastAsia"/>
                <w:sz w:val="24"/>
                <w:szCs w:val="24"/>
              </w:rPr>
              <w:t xml:space="preserve">  </w:t>
            </w:r>
            <w:r w:rsidRPr="00BF4FCA">
              <w:rPr>
                <w:rFonts w:eastAsia="仿宋_GB2312" w:hint="eastAsia"/>
                <w:sz w:val="24"/>
                <w:szCs w:val="24"/>
              </w:rPr>
              <w:t>申领《边境通行证》应当向常住户口所在地县级以上公安机关或者指定的公安派出所提出申请。第十五条</w:t>
            </w:r>
            <w:r w:rsidRPr="00BF4FCA">
              <w:rPr>
                <w:rFonts w:eastAsia="仿宋_GB2312" w:hint="eastAsia"/>
                <w:sz w:val="24"/>
                <w:szCs w:val="24"/>
              </w:rPr>
              <w:t xml:space="preserve"> </w:t>
            </w:r>
            <w:r w:rsidRPr="00BF4FCA">
              <w:rPr>
                <w:rFonts w:eastAsia="仿宋_GB2312" w:hint="eastAsia"/>
                <w:sz w:val="24"/>
                <w:szCs w:val="24"/>
              </w:rPr>
              <w:t>《边境通行证》由县级以上公安机关签发。边远地区和人员进出边境管理区较多的地区，经省、自治区、直辖市公安厅、局批准，由</w:t>
            </w:r>
            <w:r w:rsidRPr="00BF4FCA">
              <w:rPr>
                <w:rFonts w:eastAsia="仿宋_GB2312" w:hint="eastAsia"/>
                <w:sz w:val="24"/>
                <w:szCs w:val="24"/>
              </w:rPr>
              <w:t>指定的公安派出所签发。</w:t>
            </w:r>
          </w:p>
        </w:tc>
        <w:tc>
          <w:tcPr>
            <w:tcW w:w="822" w:type="pct"/>
            <w:vAlign w:val="center"/>
          </w:tcPr>
          <w:p w14:paraId="2BBC84FD"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0691029F" w14:textId="77777777">
        <w:trPr>
          <w:trHeight w:val="3664"/>
          <w:jc w:val="center"/>
        </w:trPr>
        <w:tc>
          <w:tcPr>
            <w:tcW w:w="204" w:type="pct"/>
            <w:vAlign w:val="center"/>
          </w:tcPr>
          <w:p w14:paraId="031E73CB"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lastRenderedPageBreak/>
              <w:t>22</w:t>
            </w:r>
          </w:p>
        </w:tc>
        <w:tc>
          <w:tcPr>
            <w:tcW w:w="522" w:type="pct"/>
            <w:vAlign w:val="center"/>
          </w:tcPr>
          <w:p w14:paraId="424CDAD5"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内地居民赴港澳台申请异地核查权</w:t>
            </w:r>
          </w:p>
        </w:tc>
        <w:tc>
          <w:tcPr>
            <w:tcW w:w="419" w:type="pct"/>
            <w:vAlign w:val="center"/>
          </w:tcPr>
          <w:p w14:paraId="1973FE0B"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市公安机关</w:t>
            </w:r>
          </w:p>
        </w:tc>
        <w:tc>
          <w:tcPr>
            <w:tcW w:w="527" w:type="pct"/>
            <w:vAlign w:val="center"/>
          </w:tcPr>
          <w:p w14:paraId="11E59C41"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有关区公安机关</w:t>
            </w:r>
          </w:p>
        </w:tc>
        <w:tc>
          <w:tcPr>
            <w:tcW w:w="306" w:type="pct"/>
            <w:vAlign w:val="center"/>
          </w:tcPr>
          <w:p w14:paraId="30A81C31"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委托</w:t>
            </w:r>
          </w:p>
        </w:tc>
        <w:tc>
          <w:tcPr>
            <w:tcW w:w="2201" w:type="pct"/>
            <w:vAlign w:val="center"/>
          </w:tcPr>
          <w:p w14:paraId="3C4E4E94"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．《中国公民往来台湾地区管理办法》（</w:t>
            </w:r>
            <w:r w:rsidRPr="00BF4FCA">
              <w:rPr>
                <w:rFonts w:eastAsia="仿宋_GB2312" w:hint="eastAsia"/>
                <w:sz w:val="24"/>
                <w:szCs w:val="24"/>
              </w:rPr>
              <w:t>国务院</w:t>
            </w:r>
            <w:r w:rsidRPr="00BF4FCA">
              <w:rPr>
                <w:rFonts w:eastAsia="仿宋_GB2312" w:hint="eastAsia"/>
                <w:sz w:val="24"/>
                <w:szCs w:val="24"/>
              </w:rPr>
              <w:t>令</w:t>
            </w:r>
            <w:r w:rsidRPr="00BF4FCA">
              <w:rPr>
                <w:rFonts w:eastAsia="仿宋_GB2312" w:hint="eastAsia"/>
                <w:sz w:val="24"/>
                <w:szCs w:val="24"/>
              </w:rPr>
              <w:t>第</w:t>
            </w:r>
            <w:r w:rsidRPr="00BF4FCA">
              <w:rPr>
                <w:rFonts w:eastAsia="仿宋_GB2312" w:hint="eastAsia"/>
                <w:sz w:val="24"/>
                <w:szCs w:val="24"/>
              </w:rPr>
              <w:t>93</w:t>
            </w:r>
            <w:r w:rsidRPr="00BF4FCA">
              <w:rPr>
                <w:rFonts w:eastAsia="仿宋_GB2312" w:hint="eastAsia"/>
                <w:sz w:val="24"/>
                <w:szCs w:val="24"/>
              </w:rPr>
              <w:t>号</w:t>
            </w:r>
            <w:r w:rsidRPr="00BF4FCA">
              <w:rPr>
                <w:rFonts w:eastAsia="仿宋_GB2312" w:hint="eastAsia"/>
                <w:sz w:val="24"/>
                <w:szCs w:val="24"/>
              </w:rPr>
              <w:t>）第三条</w:t>
            </w:r>
            <w:r w:rsidRPr="00BF4FCA">
              <w:rPr>
                <w:rFonts w:eastAsia="仿宋_GB2312" w:hint="eastAsia"/>
                <w:sz w:val="24"/>
                <w:szCs w:val="24"/>
              </w:rPr>
              <w:t xml:space="preserve">  </w:t>
            </w:r>
            <w:r w:rsidRPr="00BF4FCA">
              <w:rPr>
                <w:rFonts w:eastAsia="仿宋_GB2312" w:hint="eastAsia"/>
                <w:sz w:val="24"/>
                <w:szCs w:val="24"/>
              </w:rPr>
              <w:t>大陆居民前往台湾，凭公安机关出入境管理部门签发的旅行</w:t>
            </w:r>
            <w:r w:rsidRPr="00BF4FCA">
              <w:rPr>
                <w:rFonts w:eastAsia="仿宋_GB2312" w:hint="eastAsia"/>
                <w:spacing w:val="-4"/>
                <w:sz w:val="24"/>
                <w:szCs w:val="24"/>
              </w:rPr>
              <w:t>证件，从开放的或者指定的出入境口岸通行。</w:t>
            </w:r>
            <w:r w:rsidRPr="00BF4FCA">
              <w:rPr>
                <w:rFonts w:eastAsia="仿宋_GB2312" w:hint="eastAsia"/>
                <w:sz w:val="24"/>
                <w:szCs w:val="24"/>
              </w:rPr>
              <w:t>第六条大陆居民前往台湾定居、探亲、</w:t>
            </w:r>
            <w:r w:rsidRPr="00BF4FCA">
              <w:rPr>
                <w:rFonts w:eastAsia="仿宋_GB2312" w:hint="eastAsia"/>
                <w:spacing w:val="-4"/>
                <w:sz w:val="24"/>
                <w:szCs w:val="24"/>
              </w:rPr>
              <w:t>访友、旅游、接受和处理财产、处理婚丧事宜或者参加经济、科技、文化、教育、体育、学术等活动，须向户口所在地的市、县公安局提出申请。</w:t>
            </w:r>
            <w:r w:rsidRPr="00BF4FCA">
              <w:rPr>
                <w:rFonts w:eastAsia="仿宋_GB2312" w:hint="eastAsia"/>
                <w:spacing w:val="-4"/>
                <w:sz w:val="24"/>
                <w:szCs w:val="24"/>
              </w:rPr>
              <w:t>2</w:t>
            </w:r>
            <w:r w:rsidRPr="00BF4FCA">
              <w:rPr>
                <w:rFonts w:eastAsia="仿宋_GB2312" w:hint="eastAsia"/>
                <w:spacing w:val="-4"/>
                <w:sz w:val="24"/>
                <w:szCs w:val="24"/>
              </w:rPr>
              <w:t>．《中国公民因私往来香港地区或者</w:t>
            </w:r>
            <w:r w:rsidRPr="00BF4FCA">
              <w:rPr>
                <w:rFonts w:eastAsia="仿宋_GB2312" w:hint="eastAsia"/>
                <w:spacing w:val="-6"/>
                <w:sz w:val="24"/>
                <w:szCs w:val="24"/>
              </w:rPr>
              <w:t>澳门地区的暂行管理办法》第六条</w:t>
            </w:r>
            <w:r w:rsidRPr="00BF4FCA">
              <w:rPr>
                <w:rFonts w:eastAsia="仿宋_GB2312" w:hint="eastAsia"/>
                <w:spacing w:val="-6"/>
                <w:sz w:val="24"/>
                <w:szCs w:val="24"/>
              </w:rPr>
              <w:t xml:space="preserve">  </w:t>
            </w:r>
            <w:r w:rsidRPr="00BF4FCA">
              <w:rPr>
                <w:rFonts w:eastAsia="仿宋_GB2312" w:hint="eastAsia"/>
                <w:spacing w:val="-6"/>
                <w:sz w:val="24"/>
                <w:szCs w:val="24"/>
              </w:rPr>
              <w:t>内地公</w:t>
            </w:r>
            <w:r w:rsidRPr="00BF4FCA">
              <w:rPr>
                <w:rFonts w:eastAsia="仿宋_GB2312" w:hint="eastAsia"/>
                <w:spacing w:val="-4"/>
                <w:sz w:val="24"/>
                <w:szCs w:val="24"/>
              </w:rPr>
              <w:t>民因私事前往香港、澳门，须向户口所在地的市、县公安局出入境管理部门提出申请。</w:t>
            </w:r>
          </w:p>
        </w:tc>
        <w:tc>
          <w:tcPr>
            <w:tcW w:w="822" w:type="pct"/>
            <w:vAlign w:val="center"/>
          </w:tcPr>
          <w:p w14:paraId="2329683F" w14:textId="77777777" w:rsidR="00C264EF" w:rsidRPr="00BF4FCA" w:rsidRDefault="00B2608E" w:rsidP="00BF4FCA">
            <w:pPr>
              <w:snapToGrid w:val="0"/>
              <w:spacing w:line="400" w:lineRule="exact"/>
              <w:rPr>
                <w:rFonts w:eastAsia="仿宋_GB2312" w:hint="eastAsia"/>
                <w:sz w:val="24"/>
                <w:szCs w:val="24"/>
              </w:rPr>
            </w:pPr>
            <w:proofErr w:type="gramStart"/>
            <w:r w:rsidRPr="00BF4FCA">
              <w:rPr>
                <w:rFonts w:eastAsia="仿宋_GB2312" w:hint="eastAsia"/>
                <w:sz w:val="24"/>
                <w:szCs w:val="24"/>
              </w:rPr>
              <w:t>限</w:t>
            </w:r>
            <w:r w:rsidRPr="00BF4FCA">
              <w:rPr>
                <w:rFonts w:eastAsia="仿宋_GB2312" w:hint="eastAsia"/>
                <w:spacing w:val="-4"/>
                <w:sz w:val="24"/>
                <w:szCs w:val="24"/>
              </w:rPr>
              <w:t>渝中</w:t>
            </w:r>
            <w:proofErr w:type="gramEnd"/>
            <w:r w:rsidRPr="00BF4FCA">
              <w:rPr>
                <w:rFonts w:eastAsia="仿宋_GB2312" w:hint="eastAsia"/>
                <w:spacing w:val="-4"/>
                <w:sz w:val="24"/>
                <w:szCs w:val="24"/>
              </w:rPr>
              <w:t>区、江北</w:t>
            </w:r>
            <w:r w:rsidRPr="00BF4FCA">
              <w:rPr>
                <w:rFonts w:eastAsia="仿宋_GB2312" w:hint="eastAsia"/>
                <w:spacing w:val="-6"/>
                <w:sz w:val="24"/>
                <w:szCs w:val="24"/>
              </w:rPr>
              <w:t>区、南岸区、沙坪坝区、九龙坡区、大渡口区、</w:t>
            </w:r>
            <w:r w:rsidRPr="00BF4FCA">
              <w:rPr>
                <w:rFonts w:eastAsia="仿宋_GB2312" w:hint="eastAsia"/>
                <w:spacing w:val="-10"/>
                <w:sz w:val="24"/>
                <w:szCs w:val="24"/>
              </w:rPr>
              <w:t>渝北区、经开区、高新区、万州区、涪陵区、黔江区、北碚区、巴南区、长寿区、合川区、永川区、江津区、</w:t>
            </w:r>
            <w:r w:rsidRPr="00BF4FCA">
              <w:rPr>
                <w:rFonts w:eastAsia="仿宋_GB2312" w:hint="eastAsia"/>
                <w:spacing w:val="-6"/>
                <w:sz w:val="24"/>
                <w:szCs w:val="24"/>
              </w:rPr>
              <w:t>南川区公安机关。</w:t>
            </w:r>
          </w:p>
        </w:tc>
      </w:tr>
      <w:tr w:rsidR="00C264EF" w:rsidRPr="00BF4FCA" w14:paraId="77FFE6C1" w14:textId="77777777">
        <w:trPr>
          <w:trHeight w:val="2713"/>
          <w:jc w:val="center"/>
        </w:trPr>
        <w:tc>
          <w:tcPr>
            <w:tcW w:w="204" w:type="pct"/>
            <w:vAlign w:val="center"/>
          </w:tcPr>
          <w:p w14:paraId="041E370D"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23</w:t>
            </w:r>
          </w:p>
        </w:tc>
        <w:tc>
          <w:tcPr>
            <w:tcW w:w="522" w:type="pct"/>
            <w:vAlign w:val="center"/>
          </w:tcPr>
          <w:p w14:paraId="1632A46C"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公民申请普通护照审批权</w:t>
            </w:r>
          </w:p>
        </w:tc>
        <w:tc>
          <w:tcPr>
            <w:tcW w:w="419" w:type="pct"/>
            <w:vAlign w:val="center"/>
          </w:tcPr>
          <w:p w14:paraId="2FDA8DA4"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市公安机关</w:t>
            </w:r>
          </w:p>
        </w:tc>
        <w:tc>
          <w:tcPr>
            <w:tcW w:w="527" w:type="pct"/>
            <w:vAlign w:val="center"/>
          </w:tcPr>
          <w:p w14:paraId="6E788E36"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有关区（</w:t>
            </w:r>
            <w:proofErr w:type="gramStart"/>
            <w:r w:rsidRPr="00BF4FCA">
              <w:rPr>
                <w:rFonts w:eastAsia="仿宋_GB2312" w:hint="eastAsia"/>
                <w:sz w:val="24"/>
                <w:szCs w:val="24"/>
              </w:rPr>
              <w:t>含经开</w:t>
            </w:r>
            <w:proofErr w:type="gramEnd"/>
            <w:r w:rsidRPr="00BF4FCA">
              <w:rPr>
                <w:rFonts w:eastAsia="仿宋_GB2312" w:hint="eastAsia"/>
                <w:sz w:val="24"/>
                <w:szCs w:val="24"/>
              </w:rPr>
              <w:t>区）公安机关</w:t>
            </w:r>
          </w:p>
        </w:tc>
        <w:tc>
          <w:tcPr>
            <w:tcW w:w="306" w:type="pct"/>
            <w:vAlign w:val="center"/>
          </w:tcPr>
          <w:p w14:paraId="21F4B251"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委托</w:t>
            </w:r>
          </w:p>
        </w:tc>
        <w:tc>
          <w:tcPr>
            <w:tcW w:w="2201" w:type="pct"/>
            <w:vAlign w:val="center"/>
          </w:tcPr>
          <w:p w14:paraId="43699B47"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《中华人民共和国护照法》第四条</w:t>
            </w:r>
            <w:r w:rsidRPr="00BF4FCA">
              <w:rPr>
                <w:rFonts w:eastAsia="仿宋_GB2312" w:hint="eastAsia"/>
                <w:sz w:val="24"/>
                <w:szCs w:val="24"/>
              </w:rPr>
              <w:t xml:space="preserve">  </w:t>
            </w:r>
            <w:r w:rsidRPr="00BF4FCA">
              <w:rPr>
                <w:rFonts w:eastAsia="仿宋_GB2312" w:hint="eastAsia"/>
                <w:sz w:val="24"/>
                <w:szCs w:val="24"/>
              </w:rPr>
              <w:t>普通护</w:t>
            </w:r>
            <w:r w:rsidRPr="00BF4FCA">
              <w:rPr>
                <w:rFonts w:eastAsia="仿宋_GB2312" w:hint="eastAsia"/>
                <w:spacing w:val="-4"/>
                <w:sz w:val="24"/>
                <w:szCs w:val="24"/>
              </w:rPr>
              <w:t>照由公安部出入境管理机构或者公安部委托的县级以上地方人民政府公安机关出入境管理机构以及中华人民共和国驻外使馆、领馆和外交部委托的其他驻外机构签发。外交护照由外交部签发。公务护照由外交部、中华人民共和国驻外使馆、领馆或者外交部委托</w:t>
            </w:r>
            <w:r w:rsidRPr="00BF4FCA">
              <w:rPr>
                <w:rFonts w:eastAsia="仿宋_GB2312" w:hint="eastAsia"/>
                <w:spacing w:val="-6"/>
                <w:sz w:val="24"/>
                <w:szCs w:val="24"/>
              </w:rPr>
              <w:t>的其他驻外机构以及外交部委托的省、自治区、</w:t>
            </w:r>
            <w:r w:rsidRPr="00BF4FCA">
              <w:rPr>
                <w:rFonts w:eastAsia="仿宋_GB2312" w:hint="eastAsia"/>
                <w:spacing w:val="-4"/>
                <w:sz w:val="24"/>
                <w:szCs w:val="24"/>
              </w:rPr>
              <w:t>直辖市和设区的市人民政府外事部门签发。</w:t>
            </w:r>
          </w:p>
        </w:tc>
        <w:tc>
          <w:tcPr>
            <w:tcW w:w="822" w:type="pct"/>
            <w:vAlign w:val="center"/>
          </w:tcPr>
          <w:p w14:paraId="4576C211"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限巴南区、经开区、江津区、长寿区、合川区、永川区、南川区公安机关。</w:t>
            </w:r>
          </w:p>
        </w:tc>
      </w:tr>
      <w:tr w:rsidR="00C264EF" w:rsidRPr="00BF4FCA" w14:paraId="46487F7C" w14:textId="77777777">
        <w:trPr>
          <w:trHeight w:val="655"/>
          <w:jc w:val="center"/>
        </w:trPr>
        <w:tc>
          <w:tcPr>
            <w:tcW w:w="204" w:type="pct"/>
            <w:vAlign w:val="center"/>
          </w:tcPr>
          <w:p w14:paraId="2F447F7D"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24</w:t>
            </w:r>
          </w:p>
        </w:tc>
        <w:tc>
          <w:tcPr>
            <w:tcW w:w="522" w:type="pct"/>
            <w:vAlign w:val="center"/>
          </w:tcPr>
          <w:p w14:paraId="71DB9E2C"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公民申请普通护照受理权</w:t>
            </w:r>
          </w:p>
        </w:tc>
        <w:tc>
          <w:tcPr>
            <w:tcW w:w="419" w:type="pct"/>
            <w:vAlign w:val="center"/>
          </w:tcPr>
          <w:p w14:paraId="114FEDEE"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市公安机关</w:t>
            </w:r>
          </w:p>
        </w:tc>
        <w:tc>
          <w:tcPr>
            <w:tcW w:w="527" w:type="pct"/>
            <w:vAlign w:val="center"/>
          </w:tcPr>
          <w:p w14:paraId="42678553"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区县（自治县，</w:t>
            </w:r>
            <w:proofErr w:type="gramStart"/>
            <w:r w:rsidRPr="00BF4FCA">
              <w:rPr>
                <w:rFonts w:eastAsia="仿宋_GB2312" w:hint="eastAsia"/>
                <w:sz w:val="24"/>
                <w:szCs w:val="24"/>
              </w:rPr>
              <w:t>含经开</w:t>
            </w:r>
            <w:proofErr w:type="gramEnd"/>
            <w:r w:rsidRPr="00BF4FCA">
              <w:rPr>
                <w:rFonts w:eastAsia="仿宋_GB2312" w:hint="eastAsia"/>
                <w:sz w:val="24"/>
                <w:szCs w:val="24"/>
              </w:rPr>
              <w:t>区、高新区）</w:t>
            </w:r>
            <w:r w:rsidRPr="00BF4FCA">
              <w:rPr>
                <w:rFonts w:eastAsia="仿宋_GB2312" w:hint="eastAsia"/>
                <w:sz w:val="24"/>
                <w:szCs w:val="24"/>
              </w:rPr>
              <w:lastRenderedPageBreak/>
              <w:t>公安机关</w:t>
            </w:r>
          </w:p>
        </w:tc>
        <w:tc>
          <w:tcPr>
            <w:tcW w:w="306" w:type="pct"/>
            <w:vAlign w:val="center"/>
          </w:tcPr>
          <w:p w14:paraId="18728E08"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lastRenderedPageBreak/>
              <w:t>委托</w:t>
            </w:r>
          </w:p>
        </w:tc>
        <w:tc>
          <w:tcPr>
            <w:tcW w:w="2201" w:type="pct"/>
            <w:vAlign w:val="center"/>
          </w:tcPr>
          <w:p w14:paraId="7DBF8A51"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．《中华人民共和国护照法》第四条</w:t>
            </w:r>
            <w:r w:rsidRPr="00BF4FCA">
              <w:rPr>
                <w:rFonts w:eastAsia="仿宋_GB2312" w:hint="eastAsia"/>
                <w:sz w:val="24"/>
                <w:szCs w:val="24"/>
              </w:rPr>
              <w:t xml:space="preserve">  </w:t>
            </w:r>
            <w:r w:rsidRPr="00BF4FCA">
              <w:rPr>
                <w:rFonts w:eastAsia="仿宋_GB2312" w:hint="eastAsia"/>
                <w:sz w:val="24"/>
                <w:szCs w:val="24"/>
              </w:rPr>
              <w:t>普通护照由公安部出入境管理机构或者公安部委托的县级以上地方人民政府公安机关出入境管理机构以及中华</w:t>
            </w:r>
            <w:r w:rsidRPr="00BF4FCA">
              <w:rPr>
                <w:rFonts w:eastAsia="仿宋_GB2312" w:hint="eastAsia"/>
                <w:sz w:val="24"/>
                <w:szCs w:val="24"/>
              </w:rPr>
              <w:lastRenderedPageBreak/>
              <w:t>人民共和国驻外使馆、领馆和外交部委托的其他驻外机构签发。外交护照由外交部签发。公务护照由外交部、中华人民共和国驻外使馆、领馆或者外交部委托的其他驻外机构以及外交部委托的省、自治区、直辖市和设区的市人民政府外事部门签发。</w:t>
            </w:r>
          </w:p>
        </w:tc>
        <w:tc>
          <w:tcPr>
            <w:tcW w:w="822" w:type="pct"/>
            <w:vAlign w:val="center"/>
          </w:tcPr>
          <w:p w14:paraId="382A3538"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1A095061" w14:textId="77777777">
        <w:trPr>
          <w:trHeight w:val="1548"/>
          <w:jc w:val="center"/>
        </w:trPr>
        <w:tc>
          <w:tcPr>
            <w:tcW w:w="204" w:type="pct"/>
            <w:vAlign w:val="center"/>
          </w:tcPr>
          <w:p w14:paraId="664F7F3A"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25</w:t>
            </w:r>
          </w:p>
        </w:tc>
        <w:tc>
          <w:tcPr>
            <w:tcW w:w="522" w:type="pct"/>
            <w:vAlign w:val="center"/>
          </w:tcPr>
          <w:p w14:paraId="12D0C358"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公民申请普通护照异地核查权</w:t>
            </w:r>
          </w:p>
        </w:tc>
        <w:tc>
          <w:tcPr>
            <w:tcW w:w="419" w:type="pct"/>
            <w:vAlign w:val="center"/>
          </w:tcPr>
          <w:p w14:paraId="6DE2B054"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市公安机关</w:t>
            </w:r>
          </w:p>
        </w:tc>
        <w:tc>
          <w:tcPr>
            <w:tcW w:w="527" w:type="pct"/>
            <w:vAlign w:val="center"/>
          </w:tcPr>
          <w:p w14:paraId="2C936A8C" w14:textId="77777777" w:rsidR="00C264EF" w:rsidRPr="00BF4FCA" w:rsidRDefault="00B2608E" w:rsidP="00BF4FCA">
            <w:pPr>
              <w:snapToGrid w:val="0"/>
              <w:spacing w:line="400" w:lineRule="exact"/>
              <w:rPr>
                <w:rFonts w:eastAsia="仿宋_GB2312" w:hint="eastAsia"/>
                <w:spacing w:val="-10"/>
                <w:sz w:val="24"/>
                <w:szCs w:val="24"/>
              </w:rPr>
            </w:pPr>
            <w:r w:rsidRPr="00BF4FCA">
              <w:rPr>
                <w:rFonts w:eastAsia="仿宋_GB2312" w:hint="eastAsia"/>
                <w:spacing w:val="-14"/>
                <w:sz w:val="24"/>
                <w:szCs w:val="24"/>
              </w:rPr>
              <w:t>有关区（</w:t>
            </w:r>
            <w:proofErr w:type="gramStart"/>
            <w:r w:rsidRPr="00BF4FCA">
              <w:rPr>
                <w:rFonts w:eastAsia="仿宋_GB2312" w:hint="eastAsia"/>
                <w:spacing w:val="-14"/>
                <w:sz w:val="24"/>
                <w:szCs w:val="24"/>
              </w:rPr>
              <w:t>含</w:t>
            </w:r>
            <w:r w:rsidRPr="00BF4FCA">
              <w:rPr>
                <w:rFonts w:eastAsia="仿宋_GB2312" w:hint="eastAsia"/>
                <w:sz w:val="24"/>
                <w:szCs w:val="24"/>
              </w:rPr>
              <w:t>经开</w:t>
            </w:r>
            <w:proofErr w:type="gramEnd"/>
            <w:r w:rsidRPr="00BF4FCA">
              <w:rPr>
                <w:rFonts w:eastAsia="仿宋_GB2312" w:hint="eastAsia"/>
                <w:sz w:val="24"/>
                <w:szCs w:val="24"/>
              </w:rPr>
              <w:t>区）公</w:t>
            </w:r>
            <w:r w:rsidRPr="00BF4FCA">
              <w:rPr>
                <w:rFonts w:eastAsia="仿宋_GB2312" w:hint="eastAsia"/>
                <w:spacing w:val="-10"/>
                <w:sz w:val="24"/>
                <w:szCs w:val="24"/>
              </w:rPr>
              <w:t>安机关</w:t>
            </w:r>
          </w:p>
        </w:tc>
        <w:tc>
          <w:tcPr>
            <w:tcW w:w="306" w:type="pct"/>
            <w:vAlign w:val="center"/>
          </w:tcPr>
          <w:p w14:paraId="2E6B4338"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委托</w:t>
            </w:r>
          </w:p>
        </w:tc>
        <w:tc>
          <w:tcPr>
            <w:tcW w:w="2201" w:type="pct"/>
            <w:vAlign w:val="center"/>
          </w:tcPr>
          <w:p w14:paraId="63FE8452"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《中华人民共和国护照法》第四条</w:t>
            </w:r>
            <w:r w:rsidRPr="00BF4FCA">
              <w:rPr>
                <w:rFonts w:eastAsia="仿宋_GB2312" w:hint="eastAsia"/>
                <w:sz w:val="24"/>
                <w:szCs w:val="24"/>
              </w:rPr>
              <w:t xml:space="preserve">  </w:t>
            </w:r>
            <w:r w:rsidRPr="00BF4FCA">
              <w:rPr>
                <w:rFonts w:eastAsia="仿宋_GB2312" w:hint="eastAsia"/>
                <w:sz w:val="24"/>
                <w:szCs w:val="24"/>
              </w:rPr>
              <w:t>普通护照由公安部出入境管理机构或者公安部委托的县级以上地方人民政府公安机关出入境管理机构以及中华人民共和国驻外使馆、领馆和外交部委托的其他驻外机构签发。外交护照由外交部签发。公务护照由外交部、中华人民共和国驻外使馆、领馆或者外交部委托的其他驻外机构以及外交部委托的省、自治区、直辖市和设区的市人民政府外事部门签发。</w:t>
            </w:r>
          </w:p>
        </w:tc>
        <w:tc>
          <w:tcPr>
            <w:tcW w:w="822" w:type="pct"/>
            <w:vAlign w:val="center"/>
          </w:tcPr>
          <w:p w14:paraId="36273AD8"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限巴南区、江津区、长寿区、合川区、永川区、南川区、经开区公安机关。</w:t>
            </w:r>
          </w:p>
        </w:tc>
      </w:tr>
      <w:tr w:rsidR="00C264EF" w:rsidRPr="00BF4FCA" w14:paraId="45C191CB" w14:textId="77777777">
        <w:trPr>
          <w:trHeight w:val="4121"/>
          <w:jc w:val="center"/>
        </w:trPr>
        <w:tc>
          <w:tcPr>
            <w:tcW w:w="204" w:type="pct"/>
            <w:vAlign w:val="center"/>
          </w:tcPr>
          <w:p w14:paraId="725D5FE5"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26</w:t>
            </w:r>
          </w:p>
        </w:tc>
        <w:tc>
          <w:tcPr>
            <w:tcW w:w="522" w:type="pct"/>
            <w:vAlign w:val="center"/>
          </w:tcPr>
          <w:p w14:paraId="0334B90D"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台湾居民申请来往大陆通行证签注受理权</w:t>
            </w:r>
          </w:p>
        </w:tc>
        <w:tc>
          <w:tcPr>
            <w:tcW w:w="419" w:type="pct"/>
            <w:vAlign w:val="center"/>
          </w:tcPr>
          <w:p w14:paraId="18ABC7B8"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市公安机关</w:t>
            </w:r>
          </w:p>
        </w:tc>
        <w:tc>
          <w:tcPr>
            <w:tcW w:w="527" w:type="pct"/>
            <w:vAlign w:val="center"/>
          </w:tcPr>
          <w:p w14:paraId="1119A6D4"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区县（自治县，</w:t>
            </w:r>
            <w:proofErr w:type="gramStart"/>
            <w:r w:rsidRPr="00BF4FCA">
              <w:rPr>
                <w:rFonts w:eastAsia="仿宋_GB2312" w:hint="eastAsia"/>
                <w:sz w:val="24"/>
                <w:szCs w:val="24"/>
              </w:rPr>
              <w:t>含经开</w:t>
            </w:r>
            <w:proofErr w:type="gramEnd"/>
            <w:r w:rsidRPr="00BF4FCA">
              <w:rPr>
                <w:rFonts w:eastAsia="仿宋_GB2312" w:hint="eastAsia"/>
                <w:sz w:val="24"/>
                <w:szCs w:val="24"/>
              </w:rPr>
              <w:t>区、高新区）公安机关</w:t>
            </w:r>
          </w:p>
        </w:tc>
        <w:tc>
          <w:tcPr>
            <w:tcW w:w="306" w:type="pct"/>
            <w:vAlign w:val="center"/>
          </w:tcPr>
          <w:p w14:paraId="2021DA5A"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委托</w:t>
            </w:r>
          </w:p>
        </w:tc>
        <w:tc>
          <w:tcPr>
            <w:tcW w:w="2201" w:type="pct"/>
            <w:vAlign w:val="center"/>
          </w:tcPr>
          <w:p w14:paraId="4DC25F2C"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pacing w:val="-6"/>
                <w:sz w:val="24"/>
                <w:szCs w:val="24"/>
              </w:rPr>
              <w:t>．《中国公民往来台湾地区管理办法》（国务院令第</w:t>
            </w:r>
            <w:r w:rsidRPr="00BF4FCA">
              <w:rPr>
                <w:rFonts w:eastAsia="仿宋_GB2312" w:hint="eastAsia"/>
                <w:spacing w:val="-6"/>
                <w:sz w:val="24"/>
                <w:szCs w:val="24"/>
              </w:rPr>
              <w:t>93</w:t>
            </w:r>
            <w:r w:rsidRPr="00BF4FCA">
              <w:rPr>
                <w:rFonts w:eastAsia="仿宋_GB2312" w:hint="eastAsia"/>
                <w:spacing w:val="-6"/>
                <w:sz w:val="24"/>
                <w:szCs w:val="24"/>
              </w:rPr>
              <w:t>号）第十三条</w:t>
            </w:r>
            <w:r w:rsidRPr="00BF4FCA">
              <w:rPr>
                <w:rFonts w:eastAsia="仿宋_GB2312" w:hint="eastAsia"/>
                <w:spacing w:val="-6"/>
                <w:sz w:val="24"/>
                <w:szCs w:val="24"/>
              </w:rPr>
              <w:t xml:space="preserve">  </w:t>
            </w:r>
            <w:r w:rsidRPr="00BF4FCA">
              <w:rPr>
                <w:rFonts w:eastAsia="仿宋_GB2312" w:hint="eastAsia"/>
                <w:spacing w:val="-6"/>
                <w:sz w:val="24"/>
                <w:szCs w:val="24"/>
              </w:rPr>
              <w:t>台湾居民要求来大陆的，向下列有关机关申请办理旅行证件：（一）从台湾地区要求直接来大陆的，向公安部出入境管理局派出的或者委托的有关机构申请；有特殊事由的，也可以向指定口岸的公安机关申请；（二）到香港、澳门地区后要求来大陆的，向公安部出入境管理局派出的机构或者委托的在香港、澳门地区的有关机构申请；（三）经由外国来大</w:t>
            </w:r>
            <w:r w:rsidRPr="00BF4FCA">
              <w:rPr>
                <w:rFonts w:eastAsia="仿宋_GB2312" w:hint="eastAsia"/>
                <w:spacing w:val="-6"/>
                <w:sz w:val="24"/>
                <w:szCs w:val="24"/>
              </w:rPr>
              <w:lastRenderedPageBreak/>
              <w:t>陆的，依据《中华人民共和国公民出境入境管理法》，向中华人民共和国驻外国的外交代表机关</w:t>
            </w:r>
            <w:r w:rsidRPr="00BF4FCA">
              <w:rPr>
                <w:rFonts w:eastAsia="仿宋_GB2312" w:hint="eastAsia"/>
                <w:spacing w:val="-6"/>
                <w:sz w:val="24"/>
                <w:szCs w:val="24"/>
              </w:rPr>
              <w:t>、领事机关或者外交部授权的其他驻外机关申请。</w:t>
            </w:r>
            <w:r w:rsidRPr="00BF4FCA">
              <w:rPr>
                <w:rFonts w:eastAsia="仿宋_GB2312" w:hint="eastAsia"/>
                <w:spacing w:val="-6"/>
                <w:sz w:val="24"/>
                <w:szCs w:val="24"/>
              </w:rPr>
              <w:t>2</w:t>
            </w:r>
            <w:r w:rsidRPr="00BF4FCA">
              <w:rPr>
                <w:rFonts w:eastAsia="仿宋_GB2312" w:hint="eastAsia"/>
                <w:spacing w:val="-6"/>
                <w:sz w:val="24"/>
                <w:szCs w:val="24"/>
              </w:rPr>
              <w:t>．《台湾居民来往大陆通行证和签注受理审批签发管理工作规范》。</w:t>
            </w:r>
          </w:p>
        </w:tc>
        <w:tc>
          <w:tcPr>
            <w:tcW w:w="822" w:type="pct"/>
            <w:vAlign w:val="center"/>
          </w:tcPr>
          <w:p w14:paraId="34CA08D5"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62A76AC9" w14:textId="77777777">
        <w:trPr>
          <w:trHeight w:val="4148"/>
          <w:jc w:val="center"/>
        </w:trPr>
        <w:tc>
          <w:tcPr>
            <w:tcW w:w="204" w:type="pct"/>
            <w:vAlign w:val="center"/>
          </w:tcPr>
          <w:p w14:paraId="2E02FE5A"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27</w:t>
            </w:r>
          </w:p>
        </w:tc>
        <w:tc>
          <w:tcPr>
            <w:tcW w:w="522" w:type="pct"/>
            <w:vAlign w:val="center"/>
          </w:tcPr>
          <w:p w14:paraId="43E481DC"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台湾居民申请来往大陆通行证签注审批权</w:t>
            </w:r>
          </w:p>
        </w:tc>
        <w:tc>
          <w:tcPr>
            <w:tcW w:w="419" w:type="pct"/>
            <w:vAlign w:val="center"/>
          </w:tcPr>
          <w:p w14:paraId="3056B37C"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市公安机关</w:t>
            </w:r>
          </w:p>
        </w:tc>
        <w:tc>
          <w:tcPr>
            <w:tcW w:w="527" w:type="pct"/>
            <w:vAlign w:val="center"/>
          </w:tcPr>
          <w:p w14:paraId="0930585E"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有关区（</w:t>
            </w:r>
            <w:proofErr w:type="gramStart"/>
            <w:r w:rsidRPr="00BF4FCA">
              <w:rPr>
                <w:rFonts w:eastAsia="仿宋_GB2312" w:hint="eastAsia"/>
                <w:sz w:val="24"/>
                <w:szCs w:val="24"/>
              </w:rPr>
              <w:t>含经开</w:t>
            </w:r>
            <w:proofErr w:type="gramEnd"/>
            <w:r w:rsidRPr="00BF4FCA">
              <w:rPr>
                <w:rFonts w:eastAsia="仿宋_GB2312" w:hint="eastAsia"/>
                <w:sz w:val="24"/>
                <w:szCs w:val="24"/>
              </w:rPr>
              <w:t>区）公安机关</w:t>
            </w:r>
          </w:p>
        </w:tc>
        <w:tc>
          <w:tcPr>
            <w:tcW w:w="306" w:type="pct"/>
            <w:vAlign w:val="center"/>
          </w:tcPr>
          <w:p w14:paraId="1EBACA18"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委托</w:t>
            </w:r>
          </w:p>
        </w:tc>
        <w:tc>
          <w:tcPr>
            <w:tcW w:w="2201" w:type="pct"/>
            <w:vAlign w:val="center"/>
          </w:tcPr>
          <w:p w14:paraId="7EE7BA2E" w14:textId="77777777" w:rsidR="00C264EF" w:rsidRPr="00BF4FCA" w:rsidRDefault="00B2608E" w:rsidP="00BF4FCA">
            <w:pPr>
              <w:snapToGrid w:val="0"/>
              <w:spacing w:line="400" w:lineRule="exact"/>
              <w:rPr>
                <w:rFonts w:eastAsia="仿宋_GB2312" w:hint="eastAsia"/>
                <w:spacing w:val="-6"/>
                <w:sz w:val="24"/>
                <w:szCs w:val="24"/>
              </w:rPr>
            </w:pPr>
            <w:r w:rsidRPr="00BF4FCA">
              <w:rPr>
                <w:rFonts w:eastAsia="仿宋_GB2312" w:hint="eastAsia"/>
                <w:spacing w:val="-6"/>
                <w:sz w:val="24"/>
                <w:szCs w:val="24"/>
              </w:rPr>
              <w:t>1</w:t>
            </w:r>
            <w:r w:rsidRPr="00BF4FCA">
              <w:rPr>
                <w:rFonts w:eastAsia="仿宋_GB2312" w:hint="eastAsia"/>
                <w:spacing w:val="-6"/>
                <w:sz w:val="24"/>
                <w:szCs w:val="24"/>
              </w:rPr>
              <w:t>．《中国公民往来台湾地区管理办法》（国务院令第</w:t>
            </w:r>
            <w:r w:rsidRPr="00BF4FCA">
              <w:rPr>
                <w:rFonts w:eastAsia="仿宋_GB2312" w:hint="eastAsia"/>
                <w:spacing w:val="-6"/>
                <w:sz w:val="24"/>
                <w:szCs w:val="24"/>
              </w:rPr>
              <w:t>93</w:t>
            </w:r>
            <w:r w:rsidRPr="00BF4FCA">
              <w:rPr>
                <w:rFonts w:eastAsia="仿宋_GB2312" w:hint="eastAsia"/>
                <w:spacing w:val="-6"/>
                <w:sz w:val="24"/>
                <w:szCs w:val="24"/>
              </w:rPr>
              <w:t>号）第十三条</w:t>
            </w:r>
            <w:r w:rsidRPr="00BF4FCA">
              <w:rPr>
                <w:rFonts w:eastAsia="仿宋_GB2312" w:hint="eastAsia"/>
                <w:spacing w:val="-6"/>
                <w:sz w:val="24"/>
                <w:szCs w:val="24"/>
              </w:rPr>
              <w:t xml:space="preserve">  </w:t>
            </w:r>
            <w:r w:rsidRPr="00BF4FCA">
              <w:rPr>
                <w:rFonts w:eastAsia="仿宋_GB2312" w:hint="eastAsia"/>
                <w:spacing w:val="-6"/>
                <w:sz w:val="24"/>
                <w:szCs w:val="24"/>
              </w:rPr>
              <w:t>台湾居民要求来大陆的，向下列有关机关申请办理旅行证件：（一）从台湾地区要求直接来大陆的，向公安部出入境管理局派出的或者委托的有关机构申请；有特殊事由的，也可以向指定口岸的公安机关申请；（二）到香港、澳门地区后要求来大陆的，向公安部出入境管理局派出的机构或者委托的在香港、澳门地区的有关机构申请；（三）经由外国来大陆的，依据《中华人民共和国公民出境入境管理法》，向中华人民共和国驻外国的外交代表机关、领事机关或者外交部授权的其他驻外机关申请。</w:t>
            </w:r>
            <w:r w:rsidRPr="00BF4FCA">
              <w:rPr>
                <w:rFonts w:eastAsia="仿宋_GB2312" w:hint="eastAsia"/>
                <w:spacing w:val="-6"/>
                <w:sz w:val="24"/>
                <w:szCs w:val="24"/>
              </w:rPr>
              <w:t>2</w:t>
            </w:r>
            <w:r w:rsidRPr="00BF4FCA">
              <w:rPr>
                <w:rFonts w:eastAsia="仿宋_GB2312" w:hint="eastAsia"/>
                <w:spacing w:val="-6"/>
                <w:sz w:val="24"/>
                <w:szCs w:val="24"/>
              </w:rPr>
              <w:t>．《台湾居民来往大陆通行证和签注受理审批签发管理工作规范》。</w:t>
            </w:r>
          </w:p>
        </w:tc>
        <w:tc>
          <w:tcPr>
            <w:tcW w:w="822" w:type="pct"/>
            <w:vAlign w:val="center"/>
          </w:tcPr>
          <w:p w14:paraId="1ADE7125" w14:textId="77777777" w:rsidR="00C264EF" w:rsidRPr="00BF4FCA" w:rsidRDefault="00B2608E" w:rsidP="00BF4FCA">
            <w:pPr>
              <w:snapToGrid w:val="0"/>
              <w:spacing w:line="400" w:lineRule="exact"/>
              <w:rPr>
                <w:rFonts w:eastAsia="仿宋_GB2312" w:hint="eastAsia"/>
                <w:sz w:val="24"/>
                <w:szCs w:val="24"/>
              </w:rPr>
            </w:pPr>
            <w:proofErr w:type="gramStart"/>
            <w:r w:rsidRPr="00BF4FCA">
              <w:rPr>
                <w:rFonts w:eastAsia="仿宋_GB2312" w:hint="eastAsia"/>
                <w:sz w:val="24"/>
                <w:szCs w:val="24"/>
              </w:rPr>
              <w:t>限渝中</w:t>
            </w:r>
            <w:proofErr w:type="gramEnd"/>
            <w:r w:rsidRPr="00BF4FCA">
              <w:rPr>
                <w:rFonts w:eastAsia="仿宋_GB2312" w:hint="eastAsia"/>
                <w:sz w:val="24"/>
                <w:szCs w:val="24"/>
              </w:rPr>
              <w:t>区</w:t>
            </w:r>
            <w:r w:rsidRPr="00BF4FCA">
              <w:rPr>
                <w:rFonts w:eastAsia="仿宋_GB2312" w:hint="eastAsia"/>
                <w:sz w:val="24"/>
                <w:szCs w:val="24"/>
              </w:rPr>
              <w:t>、江北区、南岸区、沙坪坝区、九龙坡区、渝北区、经开区、巴南区、涪陵区、万州区公安机关。</w:t>
            </w:r>
          </w:p>
        </w:tc>
      </w:tr>
      <w:tr w:rsidR="00C264EF" w:rsidRPr="00BF4FCA" w14:paraId="2508CE2D" w14:textId="77777777">
        <w:trPr>
          <w:trHeight w:val="397"/>
          <w:jc w:val="center"/>
        </w:trPr>
        <w:tc>
          <w:tcPr>
            <w:tcW w:w="204" w:type="pct"/>
            <w:vAlign w:val="center"/>
          </w:tcPr>
          <w:p w14:paraId="4BB892C3"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28</w:t>
            </w:r>
          </w:p>
        </w:tc>
        <w:tc>
          <w:tcPr>
            <w:tcW w:w="522" w:type="pct"/>
            <w:vAlign w:val="center"/>
          </w:tcPr>
          <w:p w14:paraId="02E31258"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内地居民赴港</w:t>
            </w:r>
            <w:r w:rsidRPr="00BF4FCA">
              <w:rPr>
                <w:rFonts w:eastAsia="仿宋_GB2312" w:hint="eastAsia"/>
                <w:sz w:val="24"/>
                <w:szCs w:val="24"/>
              </w:rPr>
              <w:lastRenderedPageBreak/>
              <w:t>澳探亲、个人旅游、团队旅游、逗留及其他类申请审批权</w:t>
            </w:r>
          </w:p>
        </w:tc>
        <w:tc>
          <w:tcPr>
            <w:tcW w:w="419" w:type="pct"/>
            <w:vAlign w:val="center"/>
          </w:tcPr>
          <w:p w14:paraId="5C4362BA"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lastRenderedPageBreak/>
              <w:t>市公安机</w:t>
            </w:r>
            <w:r w:rsidRPr="00BF4FCA">
              <w:rPr>
                <w:rFonts w:eastAsia="仿宋_GB2312" w:hint="eastAsia"/>
                <w:sz w:val="24"/>
                <w:szCs w:val="24"/>
              </w:rPr>
              <w:lastRenderedPageBreak/>
              <w:t>关</w:t>
            </w:r>
          </w:p>
        </w:tc>
        <w:tc>
          <w:tcPr>
            <w:tcW w:w="527" w:type="pct"/>
            <w:vAlign w:val="center"/>
          </w:tcPr>
          <w:p w14:paraId="202F7296"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lastRenderedPageBreak/>
              <w:t>有关区（</w:t>
            </w:r>
            <w:proofErr w:type="gramStart"/>
            <w:r w:rsidRPr="00BF4FCA">
              <w:rPr>
                <w:rFonts w:eastAsia="仿宋_GB2312" w:hint="eastAsia"/>
                <w:sz w:val="24"/>
                <w:szCs w:val="24"/>
              </w:rPr>
              <w:t>含经</w:t>
            </w:r>
            <w:r w:rsidRPr="00BF4FCA">
              <w:rPr>
                <w:rFonts w:eastAsia="仿宋_GB2312" w:hint="eastAsia"/>
                <w:sz w:val="24"/>
                <w:szCs w:val="24"/>
              </w:rPr>
              <w:lastRenderedPageBreak/>
              <w:t>开</w:t>
            </w:r>
            <w:proofErr w:type="gramEnd"/>
            <w:r w:rsidRPr="00BF4FCA">
              <w:rPr>
                <w:rFonts w:eastAsia="仿宋_GB2312" w:hint="eastAsia"/>
                <w:sz w:val="24"/>
                <w:szCs w:val="24"/>
              </w:rPr>
              <w:t>区、高新区）公安机关</w:t>
            </w:r>
          </w:p>
        </w:tc>
        <w:tc>
          <w:tcPr>
            <w:tcW w:w="306" w:type="pct"/>
            <w:vAlign w:val="center"/>
          </w:tcPr>
          <w:p w14:paraId="574B9605"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lastRenderedPageBreak/>
              <w:t>委托</w:t>
            </w:r>
          </w:p>
        </w:tc>
        <w:tc>
          <w:tcPr>
            <w:tcW w:w="2201" w:type="pct"/>
            <w:vAlign w:val="center"/>
          </w:tcPr>
          <w:p w14:paraId="09C71A22"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．《中国公民因私往来香港地区或者澳门地区的暂行管理办法》第六条</w:t>
            </w:r>
            <w:r w:rsidRPr="00BF4FCA">
              <w:rPr>
                <w:rFonts w:eastAsia="仿宋_GB2312" w:hint="eastAsia"/>
                <w:sz w:val="24"/>
                <w:szCs w:val="24"/>
              </w:rPr>
              <w:t xml:space="preserve">  </w:t>
            </w:r>
            <w:r w:rsidRPr="00BF4FCA">
              <w:rPr>
                <w:rFonts w:eastAsia="仿宋_GB2312" w:hint="eastAsia"/>
                <w:sz w:val="24"/>
                <w:szCs w:val="24"/>
              </w:rPr>
              <w:lastRenderedPageBreak/>
              <w:t>内地公民因私事前往香港、澳门，须向户口所在地的市、县公安局出入境管理部门提出申请。</w:t>
            </w:r>
            <w:r w:rsidRPr="00BF4FCA">
              <w:rPr>
                <w:rFonts w:eastAsia="仿宋_GB2312" w:hint="eastAsia"/>
                <w:sz w:val="24"/>
                <w:szCs w:val="24"/>
              </w:rPr>
              <w:t>2</w:t>
            </w:r>
            <w:r w:rsidRPr="00BF4FCA">
              <w:rPr>
                <w:rFonts w:eastAsia="仿宋_GB2312" w:hint="eastAsia"/>
                <w:sz w:val="24"/>
                <w:szCs w:val="24"/>
              </w:rPr>
              <w:t>．《往来港澳地区通行证和签注受理审批签发管理工作规范》有关规定。</w:t>
            </w:r>
          </w:p>
        </w:tc>
        <w:tc>
          <w:tcPr>
            <w:tcW w:w="822" w:type="pct"/>
            <w:vAlign w:val="center"/>
          </w:tcPr>
          <w:p w14:paraId="36423570" w14:textId="77777777" w:rsidR="00C264EF" w:rsidRPr="00BF4FCA" w:rsidRDefault="00B2608E" w:rsidP="00BF4FCA">
            <w:pPr>
              <w:snapToGrid w:val="0"/>
              <w:spacing w:line="400" w:lineRule="exact"/>
              <w:rPr>
                <w:rFonts w:eastAsia="仿宋_GB2312" w:hint="eastAsia"/>
                <w:spacing w:val="-10"/>
                <w:sz w:val="24"/>
                <w:szCs w:val="24"/>
              </w:rPr>
            </w:pPr>
            <w:proofErr w:type="gramStart"/>
            <w:r w:rsidRPr="00BF4FCA">
              <w:rPr>
                <w:rFonts w:eastAsia="仿宋_GB2312" w:hint="eastAsia"/>
                <w:spacing w:val="-10"/>
                <w:sz w:val="24"/>
                <w:szCs w:val="24"/>
              </w:rPr>
              <w:lastRenderedPageBreak/>
              <w:t>限渝中</w:t>
            </w:r>
            <w:proofErr w:type="gramEnd"/>
            <w:r w:rsidRPr="00BF4FCA">
              <w:rPr>
                <w:rFonts w:eastAsia="仿宋_GB2312" w:hint="eastAsia"/>
                <w:spacing w:val="-10"/>
                <w:sz w:val="24"/>
                <w:szCs w:val="24"/>
              </w:rPr>
              <w:t>区、江北区、南岸区、</w:t>
            </w:r>
            <w:r w:rsidRPr="00BF4FCA">
              <w:rPr>
                <w:rFonts w:eastAsia="仿宋_GB2312" w:hint="eastAsia"/>
                <w:spacing w:val="-10"/>
                <w:sz w:val="24"/>
                <w:szCs w:val="24"/>
              </w:rPr>
              <w:lastRenderedPageBreak/>
              <w:t>沙坪坝区、九龙坡区、大渡口区、渝北区、经开区、高新区、万州区、涪陵区、黔江区、北碚区、巴南区、长寿区、合川区、永川区、江津区、南川区公安机关。</w:t>
            </w:r>
          </w:p>
        </w:tc>
      </w:tr>
      <w:tr w:rsidR="00C264EF" w:rsidRPr="00BF4FCA" w14:paraId="7A65654C" w14:textId="77777777">
        <w:trPr>
          <w:trHeight w:val="1520"/>
          <w:jc w:val="center"/>
        </w:trPr>
        <w:tc>
          <w:tcPr>
            <w:tcW w:w="204" w:type="pct"/>
            <w:vAlign w:val="center"/>
          </w:tcPr>
          <w:p w14:paraId="5DDA4892"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29</w:t>
            </w:r>
          </w:p>
        </w:tc>
        <w:tc>
          <w:tcPr>
            <w:tcW w:w="522" w:type="pct"/>
            <w:vAlign w:val="center"/>
          </w:tcPr>
          <w:p w14:paraId="1A1EFA09"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大陆居民赴台湾各类申请审批权</w:t>
            </w:r>
          </w:p>
        </w:tc>
        <w:tc>
          <w:tcPr>
            <w:tcW w:w="419" w:type="pct"/>
            <w:vAlign w:val="center"/>
          </w:tcPr>
          <w:p w14:paraId="316ADB73"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市公安机关</w:t>
            </w:r>
          </w:p>
        </w:tc>
        <w:tc>
          <w:tcPr>
            <w:tcW w:w="527" w:type="pct"/>
            <w:vAlign w:val="center"/>
          </w:tcPr>
          <w:p w14:paraId="6B719CBF"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有关区（</w:t>
            </w:r>
            <w:proofErr w:type="gramStart"/>
            <w:r w:rsidRPr="00BF4FCA">
              <w:rPr>
                <w:rFonts w:eastAsia="仿宋_GB2312" w:hint="eastAsia"/>
                <w:sz w:val="24"/>
                <w:szCs w:val="24"/>
              </w:rPr>
              <w:t>含经开</w:t>
            </w:r>
            <w:proofErr w:type="gramEnd"/>
            <w:r w:rsidRPr="00BF4FCA">
              <w:rPr>
                <w:rFonts w:eastAsia="仿宋_GB2312" w:hint="eastAsia"/>
                <w:sz w:val="24"/>
                <w:szCs w:val="24"/>
              </w:rPr>
              <w:t>区、高新区）公安机关</w:t>
            </w:r>
          </w:p>
        </w:tc>
        <w:tc>
          <w:tcPr>
            <w:tcW w:w="306" w:type="pct"/>
            <w:vAlign w:val="center"/>
          </w:tcPr>
          <w:p w14:paraId="009740A7"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委托</w:t>
            </w:r>
          </w:p>
        </w:tc>
        <w:tc>
          <w:tcPr>
            <w:tcW w:w="2201" w:type="pct"/>
            <w:vAlign w:val="center"/>
          </w:tcPr>
          <w:p w14:paraId="4598047C"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．《中国公民往来台湾地区管理办法》（国务院令第</w:t>
            </w:r>
            <w:r w:rsidRPr="00BF4FCA">
              <w:rPr>
                <w:rFonts w:eastAsia="仿宋_GB2312" w:hint="eastAsia"/>
                <w:sz w:val="24"/>
                <w:szCs w:val="24"/>
              </w:rPr>
              <w:t>93</w:t>
            </w:r>
            <w:r w:rsidRPr="00BF4FCA">
              <w:rPr>
                <w:rFonts w:eastAsia="仿宋_GB2312" w:hint="eastAsia"/>
                <w:sz w:val="24"/>
                <w:szCs w:val="24"/>
              </w:rPr>
              <w:t>号）第三条</w:t>
            </w:r>
            <w:r w:rsidRPr="00BF4FCA">
              <w:rPr>
                <w:rFonts w:eastAsia="仿宋_GB2312" w:hint="eastAsia"/>
                <w:sz w:val="24"/>
                <w:szCs w:val="24"/>
              </w:rPr>
              <w:t xml:space="preserve">  </w:t>
            </w:r>
            <w:r w:rsidRPr="00BF4FCA">
              <w:rPr>
                <w:rFonts w:eastAsia="仿宋_GB2312" w:hint="eastAsia"/>
                <w:sz w:val="24"/>
                <w:szCs w:val="24"/>
              </w:rPr>
              <w:t>大陆居民前往台湾，凭公安机关出入境管理部门签发的旅行</w:t>
            </w:r>
            <w:r w:rsidRPr="00BF4FCA">
              <w:rPr>
                <w:rFonts w:eastAsia="仿宋_GB2312" w:hint="eastAsia"/>
                <w:spacing w:val="-2"/>
                <w:sz w:val="24"/>
                <w:szCs w:val="24"/>
              </w:rPr>
              <w:t>证件，从开放的或者指定的出入境口岸通行。第六条大陆居民前往台湾定居、探亲、访友、旅游、接受和处理财产、处理婚丧事宜或者参加经济、科技、文化、教育、体育、学术等活动，须向户口所在地的市、县公安局提出申请。</w:t>
            </w:r>
            <w:r w:rsidRPr="00BF4FCA">
              <w:rPr>
                <w:rFonts w:eastAsia="仿宋_GB2312" w:hint="eastAsia"/>
                <w:spacing w:val="-2"/>
                <w:sz w:val="24"/>
                <w:szCs w:val="24"/>
              </w:rPr>
              <w:t xml:space="preserve"> 2</w:t>
            </w:r>
            <w:r w:rsidRPr="00BF4FCA">
              <w:rPr>
                <w:rFonts w:eastAsia="仿宋_GB2312" w:hint="eastAsia"/>
                <w:spacing w:val="-2"/>
                <w:sz w:val="24"/>
                <w:szCs w:val="24"/>
              </w:rPr>
              <w:t>．《大陆居民往来台湾通行证和签注受理审批签发管理工作规范》</w:t>
            </w:r>
            <w:r w:rsidRPr="00BF4FCA">
              <w:rPr>
                <w:rFonts w:eastAsia="仿宋_GB2312" w:hint="eastAsia"/>
                <w:spacing w:val="-2"/>
                <w:sz w:val="24"/>
                <w:szCs w:val="24"/>
              </w:rPr>
              <w:t xml:space="preserve"> </w:t>
            </w:r>
            <w:r w:rsidRPr="00BF4FCA">
              <w:rPr>
                <w:rFonts w:eastAsia="仿宋_GB2312" w:hint="eastAsia"/>
                <w:spacing w:val="-2"/>
                <w:sz w:val="24"/>
                <w:szCs w:val="24"/>
              </w:rPr>
              <w:t>直辖市、地（市）级公安机关出入境管理部门对往来台湾的申请做出批准或者不批准的决定。</w:t>
            </w:r>
          </w:p>
        </w:tc>
        <w:tc>
          <w:tcPr>
            <w:tcW w:w="822" w:type="pct"/>
            <w:vAlign w:val="center"/>
          </w:tcPr>
          <w:p w14:paraId="73F0DD44" w14:textId="77777777" w:rsidR="00C264EF" w:rsidRPr="00BF4FCA" w:rsidRDefault="00B2608E" w:rsidP="00BF4FCA">
            <w:pPr>
              <w:snapToGrid w:val="0"/>
              <w:spacing w:line="400" w:lineRule="exact"/>
              <w:rPr>
                <w:rFonts w:eastAsia="仿宋_GB2312" w:hint="eastAsia"/>
                <w:sz w:val="24"/>
                <w:szCs w:val="24"/>
              </w:rPr>
            </w:pPr>
            <w:proofErr w:type="gramStart"/>
            <w:r w:rsidRPr="00BF4FCA">
              <w:rPr>
                <w:rFonts w:eastAsia="仿宋_GB2312" w:hint="eastAsia"/>
                <w:sz w:val="24"/>
                <w:szCs w:val="24"/>
              </w:rPr>
              <w:t>限渝中</w:t>
            </w:r>
            <w:proofErr w:type="gramEnd"/>
            <w:r w:rsidRPr="00BF4FCA">
              <w:rPr>
                <w:rFonts w:eastAsia="仿宋_GB2312" w:hint="eastAsia"/>
                <w:sz w:val="24"/>
                <w:szCs w:val="24"/>
              </w:rPr>
              <w:t>区、江北区、南岸区、沙</w:t>
            </w:r>
            <w:r w:rsidRPr="00BF4FCA">
              <w:rPr>
                <w:rFonts w:eastAsia="仿宋_GB2312" w:hint="eastAsia"/>
                <w:spacing w:val="-6"/>
                <w:sz w:val="24"/>
                <w:szCs w:val="24"/>
              </w:rPr>
              <w:t>坪坝区、九龙坡区</w:t>
            </w:r>
            <w:r w:rsidRPr="00BF4FCA">
              <w:rPr>
                <w:rFonts w:eastAsia="仿宋_GB2312" w:hint="eastAsia"/>
                <w:spacing w:val="-6"/>
                <w:sz w:val="24"/>
                <w:szCs w:val="24"/>
              </w:rPr>
              <w:t>、大渡口区、渝北区、经开区、高新区、万州区、涪陵区、黔江区、北碚区、巴南区、长寿区、合川区、永川区、江津区、南川区公安机关。</w:t>
            </w:r>
          </w:p>
        </w:tc>
      </w:tr>
      <w:tr w:rsidR="00C264EF" w:rsidRPr="00BF4FCA" w14:paraId="4FAA1515" w14:textId="77777777">
        <w:trPr>
          <w:trHeight w:val="1876"/>
          <w:jc w:val="center"/>
        </w:trPr>
        <w:tc>
          <w:tcPr>
            <w:tcW w:w="204" w:type="pct"/>
            <w:vAlign w:val="center"/>
          </w:tcPr>
          <w:p w14:paraId="1EEC0E85"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lastRenderedPageBreak/>
              <w:t>30</w:t>
            </w:r>
          </w:p>
        </w:tc>
        <w:tc>
          <w:tcPr>
            <w:tcW w:w="522" w:type="pct"/>
            <w:vAlign w:val="center"/>
          </w:tcPr>
          <w:p w14:paraId="60F5CC2C"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单位赴港澳商务登记备案受理权</w:t>
            </w:r>
          </w:p>
        </w:tc>
        <w:tc>
          <w:tcPr>
            <w:tcW w:w="419" w:type="pct"/>
            <w:vAlign w:val="center"/>
          </w:tcPr>
          <w:p w14:paraId="50A6953E"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市公安机关</w:t>
            </w:r>
          </w:p>
        </w:tc>
        <w:tc>
          <w:tcPr>
            <w:tcW w:w="527" w:type="pct"/>
            <w:vAlign w:val="center"/>
          </w:tcPr>
          <w:p w14:paraId="21B83C86"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区县（自治县，</w:t>
            </w:r>
            <w:proofErr w:type="gramStart"/>
            <w:r w:rsidRPr="00BF4FCA">
              <w:rPr>
                <w:rFonts w:eastAsia="仿宋_GB2312" w:hint="eastAsia"/>
                <w:sz w:val="24"/>
                <w:szCs w:val="24"/>
              </w:rPr>
              <w:t>含经开</w:t>
            </w:r>
            <w:proofErr w:type="gramEnd"/>
            <w:r w:rsidRPr="00BF4FCA">
              <w:rPr>
                <w:rFonts w:eastAsia="仿宋_GB2312" w:hint="eastAsia"/>
                <w:sz w:val="24"/>
                <w:szCs w:val="24"/>
              </w:rPr>
              <w:t>区、高新区）公安机关</w:t>
            </w:r>
          </w:p>
        </w:tc>
        <w:tc>
          <w:tcPr>
            <w:tcW w:w="306" w:type="pct"/>
            <w:vAlign w:val="center"/>
          </w:tcPr>
          <w:p w14:paraId="33F6A1B8"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委托</w:t>
            </w:r>
          </w:p>
        </w:tc>
        <w:tc>
          <w:tcPr>
            <w:tcW w:w="2201" w:type="pct"/>
            <w:vAlign w:val="center"/>
          </w:tcPr>
          <w:p w14:paraId="17A6DCCC"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《单位赴港澳商务登记备案工作规范》有关规定。</w:t>
            </w:r>
          </w:p>
        </w:tc>
        <w:tc>
          <w:tcPr>
            <w:tcW w:w="822" w:type="pct"/>
            <w:vAlign w:val="center"/>
          </w:tcPr>
          <w:p w14:paraId="7771467D"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4D62208E" w14:textId="77777777">
        <w:trPr>
          <w:trHeight w:val="4754"/>
          <w:jc w:val="center"/>
        </w:trPr>
        <w:tc>
          <w:tcPr>
            <w:tcW w:w="204" w:type="pct"/>
            <w:vAlign w:val="center"/>
          </w:tcPr>
          <w:p w14:paraId="4AF7A138"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31</w:t>
            </w:r>
          </w:p>
        </w:tc>
        <w:tc>
          <w:tcPr>
            <w:tcW w:w="522" w:type="pct"/>
            <w:vAlign w:val="center"/>
          </w:tcPr>
          <w:p w14:paraId="18F0ABFA"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单位赴港澳商务登记备案审批权</w:t>
            </w:r>
          </w:p>
        </w:tc>
        <w:tc>
          <w:tcPr>
            <w:tcW w:w="419" w:type="pct"/>
            <w:vAlign w:val="center"/>
          </w:tcPr>
          <w:p w14:paraId="640245FF"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市公安机关</w:t>
            </w:r>
          </w:p>
        </w:tc>
        <w:tc>
          <w:tcPr>
            <w:tcW w:w="527" w:type="pct"/>
            <w:vAlign w:val="center"/>
          </w:tcPr>
          <w:p w14:paraId="46443FF9"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有关区（</w:t>
            </w:r>
            <w:proofErr w:type="gramStart"/>
            <w:r w:rsidRPr="00BF4FCA">
              <w:rPr>
                <w:rFonts w:eastAsia="仿宋_GB2312" w:hint="eastAsia"/>
                <w:sz w:val="24"/>
                <w:szCs w:val="24"/>
              </w:rPr>
              <w:t>含经开</w:t>
            </w:r>
            <w:proofErr w:type="gramEnd"/>
            <w:r w:rsidRPr="00BF4FCA">
              <w:rPr>
                <w:rFonts w:eastAsia="仿宋_GB2312" w:hint="eastAsia"/>
                <w:sz w:val="24"/>
                <w:szCs w:val="24"/>
              </w:rPr>
              <w:t>区、高新区）县公安机关</w:t>
            </w:r>
          </w:p>
        </w:tc>
        <w:tc>
          <w:tcPr>
            <w:tcW w:w="306" w:type="pct"/>
            <w:vAlign w:val="center"/>
          </w:tcPr>
          <w:p w14:paraId="4357025B"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委托</w:t>
            </w:r>
          </w:p>
        </w:tc>
        <w:tc>
          <w:tcPr>
            <w:tcW w:w="2201" w:type="pct"/>
            <w:vAlign w:val="center"/>
          </w:tcPr>
          <w:p w14:paraId="7C024129"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《单位赴港澳商务登记备案工作规范》有关规定。</w:t>
            </w:r>
          </w:p>
        </w:tc>
        <w:tc>
          <w:tcPr>
            <w:tcW w:w="822" w:type="pct"/>
            <w:vAlign w:val="center"/>
          </w:tcPr>
          <w:p w14:paraId="7D8AB581" w14:textId="77777777" w:rsidR="00C264EF" w:rsidRPr="00BF4FCA" w:rsidRDefault="00B2608E" w:rsidP="00BF4FCA">
            <w:pPr>
              <w:snapToGrid w:val="0"/>
              <w:spacing w:line="400" w:lineRule="exact"/>
              <w:rPr>
                <w:rFonts w:eastAsia="仿宋_GB2312" w:hint="eastAsia"/>
                <w:sz w:val="24"/>
                <w:szCs w:val="24"/>
              </w:rPr>
            </w:pPr>
            <w:proofErr w:type="gramStart"/>
            <w:r w:rsidRPr="00BF4FCA">
              <w:rPr>
                <w:rFonts w:eastAsia="仿宋_GB2312" w:hint="eastAsia"/>
                <w:sz w:val="24"/>
                <w:szCs w:val="24"/>
              </w:rPr>
              <w:t>限渝中</w:t>
            </w:r>
            <w:proofErr w:type="gramEnd"/>
            <w:r w:rsidRPr="00BF4FCA">
              <w:rPr>
                <w:rFonts w:eastAsia="仿宋_GB2312" w:hint="eastAsia"/>
                <w:sz w:val="24"/>
                <w:szCs w:val="24"/>
              </w:rPr>
              <w:t>区、江北区、南岸区、沙坪坝区、九龙坡区、大渡口区、渝北区、经开区、高新区、万州区、涪陵区、黔江区、北碚区、巴南区、长寿区、合川区、永川区、江津区、南川区、铜梁县公安机关。</w:t>
            </w:r>
          </w:p>
        </w:tc>
      </w:tr>
      <w:tr w:rsidR="00C264EF" w:rsidRPr="00BF4FCA" w14:paraId="3425157A" w14:textId="77777777">
        <w:trPr>
          <w:trHeight w:val="5522"/>
          <w:jc w:val="center"/>
        </w:trPr>
        <w:tc>
          <w:tcPr>
            <w:tcW w:w="204" w:type="pct"/>
            <w:vAlign w:val="center"/>
          </w:tcPr>
          <w:p w14:paraId="4887C9D1"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lastRenderedPageBreak/>
              <w:t>32</w:t>
            </w:r>
          </w:p>
        </w:tc>
        <w:tc>
          <w:tcPr>
            <w:tcW w:w="522" w:type="pct"/>
            <w:vAlign w:val="center"/>
          </w:tcPr>
          <w:p w14:paraId="1C5635CA"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台湾居民申请来往大陆的贴纸签注制作、发放权</w:t>
            </w:r>
          </w:p>
        </w:tc>
        <w:tc>
          <w:tcPr>
            <w:tcW w:w="419" w:type="pct"/>
            <w:vAlign w:val="center"/>
          </w:tcPr>
          <w:p w14:paraId="325A3836"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市公安机关</w:t>
            </w:r>
          </w:p>
        </w:tc>
        <w:tc>
          <w:tcPr>
            <w:tcW w:w="527" w:type="pct"/>
            <w:vAlign w:val="center"/>
          </w:tcPr>
          <w:p w14:paraId="4A2B4170"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有关区（</w:t>
            </w:r>
            <w:proofErr w:type="gramStart"/>
            <w:r w:rsidRPr="00BF4FCA">
              <w:rPr>
                <w:rFonts w:eastAsia="仿宋_GB2312" w:hint="eastAsia"/>
                <w:sz w:val="24"/>
                <w:szCs w:val="24"/>
              </w:rPr>
              <w:t>含经开</w:t>
            </w:r>
            <w:proofErr w:type="gramEnd"/>
            <w:r w:rsidRPr="00BF4FCA">
              <w:rPr>
                <w:rFonts w:eastAsia="仿宋_GB2312" w:hint="eastAsia"/>
                <w:sz w:val="24"/>
                <w:szCs w:val="24"/>
              </w:rPr>
              <w:t>区）公安机关</w:t>
            </w:r>
          </w:p>
        </w:tc>
        <w:tc>
          <w:tcPr>
            <w:tcW w:w="306" w:type="pct"/>
            <w:vAlign w:val="center"/>
          </w:tcPr>
          <w:p w14:paraId="787A4D03"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委托</w:t>
            </w:r>
          </w:p>
        </w:tc>
        <w:tc>
          <w:tcPr>
            <w:tcW w:w="2201" w:type="pct"/>
            <w:vAlign w:val="center"/>
          </w:tcPr>
          <w:p w14:paraId="06E95871" w14:textId="77777777" w:rsidR="00C264EF" w:rsidRPr="00BF4FCA" w:rsidRDefault="00B2608E" w:rsidP="00BF4FCA">
            <w:pPr>
              <w:snapToGrid w:val="0"/>
              <w:spacing w:line="400" w:lineRule="exact"/>
              <w:rPr>
                <w:rFonts w:eastAsia="仿宋_GB2312" w:hint="eastAsia"/>
                <w:spacing w:val="-6"/>
                <w:sz w:val="24"/>
                <w:szCs w:val="24"/>
              </w:rPr>
            </w:pPr>
            <w:r w:rsidRPr="00BF4FCA">
              <w:rPr>
                <w:rFonts w:eastAsia="仿宋_GB2312" w:hint="eastAsia"/>
                <w:spacing w:val="-6"/>
                <w:sz w:val="24"/>
                <w:szCs w:val="24"/>
              </w:rPr>
              <w:t>1</w:t>
            </w:r>
            <w:r w:rsidRPr="00BF4FCA">
              <w:rPr>
                <w:rFonts w:eastAsia="仿宋_GB2312" w:hint="eastAsia"/>
                <w:spacing w:val="-6"/>
                <w:sz w:val="24"/>
                <w:szCs w:val="24"/>
              </w:rPr>
              <w:t>．《中国公民往来台湾地区管理办法》（国务院令第</w:t>
            </w:r>
            <w:r w:rsidRPr="00BF4FCA">
              <w:rPr>
                <w:rFonts w:eastAsia="仿宋_GB2312" w:hint="eastAsia"/>
                <w:spacing w:val="-6"/>
                <w:sz w:val="24"/>
                <w:szCs w:val="24"/>
              </w:rPr>
              <w:t>93</w:t>
            </w:r>
            <w:r w:rsidRPr="00BF4FCA">
              <w:rPr>
                <w:rFonts w:eastAsia="仿宋_GB2312" w:hint="eastAsia"/>
                <w:spacing w:val="-6"/>
                <w:sz w:val="24"/>
                <w:szCs w:val="24"/>
              </w:rPr>
              <w:t>号）第十三条</w:t>
            </w:r>
            <w:r w:rsidRPr="00BF4FCA">
              <w:rPr>
                <w:rFonts w:eastAsia="仿宋_GB2312" w:hint="eastAsia"/>
                <w:spacing w:val="-6"/>
                <w:sz w:val="24"/>
                <w:szCs w:val="24"/>
              </w:rPr>
              <w:t xml:space="preserve">  </w:t>
            </w:r>
            <w:r w:rsidRPr="00BF4FCA">
              <w:rPr>
                <w:rFonts w:eastAsia="仿宋_GB2312" w:hint="eastAsia"/>
                <w:spacing w:val="-6"/>
                <w:sz w:val="24"/>
                <w:szCs w:val="24"/>
              </w:rPr>
              <w:t>台湾居民要求来大陆的，向下列有关机关申请办理旅行证件：（一）从台湾地区要求直接来大陆的，向公安部出入境管理局派出的或者委托的有关机构申请；有特殊事由的，也可以向指定口岸的公安机关申请；（二）到香港、澳门地区后要求来大陆的，向公安部出入境管理局派出的机构或者委托的在香港、澳门地区的有关机构申请；（三）经由外国来大陆的，依据《中华人民共和国公民出境入境管理法》，向中华人民共和国驻外国的外交代表机关、领事机关或者外交部授权的其他驻外机关申请。</w:t>
            </w:r>
            <w:r w:rsidRPr="00BF4FCA">
              <w:rPr>
                <w:rFonts w:eastAsia="仿宋_GB2312" w:hint="eastAsia"/>
                <w:spacing w:val="-6"/>
                <w:sz w:val="24"/>
                <w:szCs w:val="24"/>
              </w:rPr>
              <w:t>2</w:t>
            </w:r>
            <w:r w:rsidRPr="00BF4FCA">
              <w:rPr>
                <w:rFonts w:eastAsia="仿宋_GB2312" w:hint="eastAsia"/>
                <w:spacing w:val="-6"/>
                <w:sz w:val="24"/>
                <w:szCs w:val="24"/>
              </w:rPr>
              <w:t>．《台湾居民来往大陆通行证和签注受理审批签发管理工作规范》。</w:t>
            </w:r>
          </w:p>
        </w:tc>
        <w:tc>
          <w:tcPr>
            <w:tcW w:w="822" w:type="pct"/>
            <w:vAlign w:val="center"/>
          </w:tcPr>
          <w:p w14:paraId="40F28D57" w14:textId="77777777" w:rsidR="00C264EF" w:rsidRPr="00BF4FCA" w:rsidRDefault="00B2608E" w:rsidP="00BF4FCA">
            <w:pPr>
              <w:snapToGrid w:val="0"/>
              <w:spacing w:line="400" w:lineRule="exact"/>
              <w:rPr>
                <w:rFonts w:eastAsia="仿宋_GB2312" w:hint="eastAsia"/>
                <w:sz w:val="24"/>
                <w:szCs w:val="24"/>
              </w:rPr>
            </w:pPr>
            <w:proofErr w:type="gramStart"/>
            <w:r w:rsidRPr="00BF4FCA">
              <w:rPr>
                <w:rFonts w:eastAsia="仿宋_GB2312" w:hint="eastAsia"/>
                <w:sz w:val="24"/>
                <w:szCs w:val="24"/>
              </w:rPr>
              <w:t>限渝中</w:t>
            </w:r>
            <w:proofErr w:type="gramEnd"/>
            <w:r w:rsidRPr="00BF4FCA">
              <w:rPr>
                <w:rFonts w:eastAsia="仿宋_GB2312" w:hint="eastAsia"/>
                <w:sz w:val="24"/>
                <w:szCs w:val="24"/>
              </w:rPr>
              <w:t>区</w:t>
            </w:r>
            <w:r w:rsidRPr="00BF4FCA">
              <w:rPr>
                <w:rFonts w:eastAsia="仿宋_GB2312" w:hint="eastAsia"/>
                <w:sz w:val="24"/>
                <w:szCs w:val="24"/>
              </w:rPr>
              <w:t>、江北区、南岸区、沙坪坝区、九龙坡区、渝北区、经开区、巴南区、涪陵区、万州区公安机关。</w:t>
            </w:r>
          </w:p>
        </w:tc>
      </w:tr>
      <w:tr w:rsidR="00C264EF" w:rsidRPr="00BF4FCA" w14:paraId="67DCFD53" w14:textId="77777777">
        <w:trPr>
          <w:trHeight w:val="3162"/>
          <w:jc w:val="center"/>
        </w:trPr>
        <w:tc>
          <w:tcPr>
            <w:tcW w:w="204" w:type="pct"/>
            <w:vAlign w:val="center"/>
          </w:tcPr>
          <w:p w14:paraId="0DB5BF1E"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33</w:t>
            </w:r>
          </w:p>
        </w:tc>
        <w:tc>
          <w:tcPr>
            <w:tcW w:w="522" w:type="pct"/>
            <w:vAlign w:val="center"/>
          </w:tcPr>
          <w:p w14:paraId="1071948E"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民用爆炸物品购买证和运输证、剧毒、放射性物品运输证审批权</w:t>
            </w:r>
          </w:p>
        </w:tc>
        <w:tc>
          <w:tcPr>
            <w:tcW w:w="419" w:type="pct"/>
            <w:vAlign w:val="center"/>
          </w:tcPr>
          <w:p w14:paraId="705CB6F8"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市公安机关</w:t>
            </w:r>
          </w:p>
        </w:tc>
        <w:tc>
          <w:tcPr>
            <w:tcW w:w="527" w:type="pct"/>
            <w:vAlign w:val="center"/>
          </w:tcPr>
          <w:p w14:paraId="2FE42874"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区县（自治县）公安机关</w:t>
            </w:r>
          </w:p>
        </w:tc>
        <w:tc>
          <w:tcPr>
            <w:tcW w:w="306" w:type="pct"/>
            <w:vAlign w:val="center"/>
          </w:tcPr>
          <w:p w14:paraId="5EF0B465"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委托</w:t>
            </w:r>
          </w:p>
        </w:tc>
        <w:tc>
          <w:tcPr>
            <w:tcW w:w="2201" w:type="pct"/>
            <w:vAlign w:val="center"/>
          </w:tcPr>
          <w:p w14:paraId="534560C1" w14:textId="77777777" w:rsidR="00C264EF" w:rsidRPr="00BF4FCA" w:rsidRDefault="00B2608E" w:rsidP="00BF4FCA">
            <w:pPr>
              <w:snapToGrid w:val="0"/>
              <w:spacing w:line="400" w:lineRule="exact"/>
              <w:rPr>
                <w:rFonts w:eastAsia="仿宋_GB2312" w:hint="eastAsia"/>
                <w:spacing w:val="-6"/>
                <w:sz w:val="24"/>
                <w:szCs w:val="24"/>
              </w:rPr>
            </w:pPr>
            <w:r w:rsidRPr="00BF4FCA">
              <w:rPr>
                <w:rFonts w:eastAsia="仿宋_GB2312" w:hint="eastAsia"/>
                <w:spacing w:val="-6"/>
                <w:sz w:val="24"/>
                <w:szCs w:val="24"/>
              </w:rPr>
              <w:t>1</w:t>
            </w:r>
            <w:r w:rsidRPr="00BF4FCA">
              <w:rPr>
                <w:rFonts w:eastAsia="仿宋_GB2312" w:hint="eastAsia"/>
                <w:spacing w:val="-6"/>
                <w:sz w:val="24"/>
                <w:szCs w:val="24"/>
              </w:rPr>
              <w:t>．《危险化学品安全管理条例》</w:t>
            </w:r>
            <w:hyperlink r:id="rId9" w:tgtFrame="_blank" w:history="1">
              <w:r w:rsidRPr="00BF4FCA">
                <w:rPr>
                  <w:rFonts w:eastAsia="仿宋_GB2312" w:hint="eastAsia"/>
                  <w:spacing w:val="-6"/>
                  <w:sz w:val="24"/>
                  <w:szCs w:val="24"/>
                </w:rPr>
                <w:t>（国务院令第</w:t>
              </w:r>
              <w:r w:rsidRPr="00BF4FCA">
                <w:rPr>
                  <w:rFonts w:eastAsia="仿宋_GB2312" w:hint="eastAsia"/>
                  <w:spacing w:val="-6"/>
                  <w:sz w:val="24"/>
                  <w:szCs w:val="24"/>
                </w:rPr>
                <w:t>344</w:t>
              </w:r>
              <w:r w:rsidRPr="00BF4FCA">
                <w:rPr>
                  <w:rFonts w:eastAsia="仿宋_GB2312" w:hint="eastAsia"/>
                  <w:spacing w:val="-6"/>
                  <w:sz w:val="24"/>
                  <w:szCs w:val="24"/>
                </w:rPr>
                <w:t>号）</w:t>
              </w:r>
            </w:hyperlink>
            <w:r w:rsidRPr="00BF4FCA">
              <w:rPr>
                <w:rFonts w:eastAsia="仿宋_GB2312" w:hint="eastAsia"/>
                <w:spacing w:val="-6"/>
                <w:sz w:val="24"/>
                <w:szCs w:val="24"/>
              </w:rPr>
              <w:t>第三十四条</w:t>
            </w:r>
            <w:r w:rsidRPr="00BF4FCA">
              <w:rPr>
                <w:rFonts w:eastAsia="仿宋_GB2312" w:hint="eastAsia"/>
                <w:spacing w:val="-6"/>
                <w:sz w:val="24"/>
                <w:szCs w:val="24"/>
              </w:rPr>
              <w:t xml:space="preserve">  </w:t>
            </w:r>
            <w:r w:rsidRPr="00BF4FCA">
              <w:rPr>
                <w:rFonts w:eastAsia="仿宋_GB2312" w:hint="eastAsia"/>
                <w:spacing w:val="-6"/>
                <w:sz w:val="24"/>
                <w:szCs w:val="24"/>
              </w:rPr>
              <w:t>购买剧毒化学品，应当遵守下列规定：（一）生产、科研、医疗等单位经常使用剧毒化学品的，应当向设区的市级人民政府公安部门申请领取购买凭证，凭购买凭证购买。（二）单位临时需要购买剧毒化学品的，应当凭本单位出具的证明（注明品名、数量、用途）向设区的市级人民政府公安部门申请领取准购证，凭准购证购买。</w:t>
            </w:r>
            <w:r w:rsidRPr="00BF4FCA">
              <w:rPr>
                <w:rFonts w:eastAsia="仿宋_GB2312" w:hint="eastAsia"/>
                <w:spacing w:val="-6"/>
                <w:sz w:val="24"/>
                <w:szCs w:val="24"/>
              </w:rPr>
              <w:t>2</w:t>
            </w:r>
            <w:r w:rsidRPr="00BF4FCA">
              <w:rPr>
                <w:rFonts w:eastAsia="仿宋_GB2312" w:hint="eastAsia"/>
                <w:spacing w:val="-6"/>
                <w:sz w:val="24"/>
                <w:szCs w:val="24"/>
              </w:rPr>
              <w:t>．《</w:t>
            </w:r>
            <w:r w:rsidRPr="00BF4FCA">
              <w:rPr>
                <w:rFonts w:eastAsia="仿宋_GB2312" w:hint="eastAsia"/>
                <w:spacing w:val="-6"/>
                <w:sz w:val="24"/>
                <w:szCs w:val="24"/>
              </w:rPr>
              <w:t>民用爆炸物品安全管理条例》（国务院令</w:t>
            </w:r>
            <w:r w:rsidRPr="00BF4FCA">
              <w:rPr>
                <w:rFonts w:eastAsia="仿宋_GB2312" w:hint="eastAsia"/>
                <w:spacing w:val="-6"/>
                <w:sz w:val="24"/>
                <w:szCs w:val="24"/>
              </w:rPr>
              <w:t>第</w:t>
            </w:r>
            <w:r w:rsidRPr="00BF4FCA">
              <w:rPr>
                <w:rFonts w:eastAsia="仿宋_GB2312" w:hint="eastAsia"/>
                <w:spacing w:val="-6"/>
                <w:sz w:val="24"/>
                <w:szCs w:val="24"/>
              </w:rPr>
              <w:t>466</w:t>
            </w:r>
            <w:r w:rsidRPr="00BF4FCA">
              <w:rPr>
                <w:rFonts w:eastAsia="仿宋_GB2312" w:hint="eastAsia"/>
                <w:spacing w:val="-6"/>
                <w:sz w:val="24"/>
                <w:szCs w:val="24"/>
              </w:rPr>
              <w:t>号</w:t>
            </w:r>
            <w:r w:rsidRPr="00BF4FCA">
              <w:rPr>
                <w:rFonts w:eastAsia="仿宋_GB2312" w:hint="eastAsia"/>
                <w:spacing w:val="-6"/>
                <w:sz w:val="24"/>
                <w:szCs w:val="24"/>
              </w:rPr>
              <w:t>）</w:t>
            </w:r>
            <w:r w:rsidRPr="00BF4FCA">
              <w:rPr>
                <w:rFonts w:eastAsia="仿宋_GB2312" w:hint="eastAsia"/>
                <w:spacing w:val="-6"/>
                <w:sz w:val="24"/>
                <w:szCs w:val="24"/>
              </w:rPr>
              <w:t>第二十一</w:t>
            </w:r>
            <w:r w:rsidRPr="00BF4FCA">
              <w:rPr>
                <w:rFonts w:eastAsia="仿宋_GB2312" w:hint="eastAsia"/>
                <w:spacing w:val="-6"/>
                <w:sz w:val="24"/>
                <w:szCs w:val="24"/>
              </w:rPr>
              <w:lastRenderedPageBreak/>
              <w:t>条</w:t>
            </w:r>
            <w:r w:rsidRPr="00BF4FCA">
              <w:rPr>
                <w:rFonts w:eastAsia="仿宋_GB2312" w:hint="eastAsia"/>
                <w:spacing w:val="-6"/>
                <w:sz w:val="24"/>
                <w:szCs w:val="24"/>
              </w:rPr>
              <w:t xml:space="preserve">  </w:t>
            </w:r>
            <w:r w:rsidRPr="00BF4FCA">
              <w:rPr>
                <w:rFonts w:eastAsia="仿宋_GB2312" w:hint="eastAsia"/>
                <w:spacing w:val="-6"/>
                <w:sz w:val="24"/>
                <w:szCs w:val="24"/>
              </w:rPr>
              <w:t>民用爆炸物品使用单位申请购买民用爆炸物品的，应当向所在地县级人民政府公安机关提出购买申请</w:t>
            </w:r>
            <w:r w:rsidRPr="00BF4FCA">
              <w:rPr>
                <w:rFonts w:eastAsia="仿宋_GB2312" w:hint="eastAsia"/>
                <w:spacing w:val="-6"/>
                <w:sz w:val="24"/>
                <w:szCs w:val="24"/>
              </w:rPr>
              <w:t>。</w:t>
            </w:r>
            <w:r w:rsidRPr="00BF4FCA">
              <w:rPr>
                <w:rFonts w:eastAsia="仿宋_GB2312" w:hint="eastAsia"/>
                <w:spacing w:val="-6"/>
                <w:sz w:val="24"/>
                <w:szCs w:val="24"/>
              </w:rPr>
              <w:t>受理申请的公安机关应当自受理申请之日起</w:t>
            </w:r>
            <w:r w:rsidRPr="00BF4FCA">
              <w:rPr>
                <w:rFonts w:eastAsia="仿宋_GB2312" w:hint="eastAsia"/>
                <w:spacing w:val="-6"/>
                <w:sz w:val="24"/>
                <w:szCs w:val="24"/>
              </w:rPr>
              <w:t>5</w:t>
            </w:r>
            <w:r w:rsidRPr="00BF4FCA">
              <w:rPr>
                <w:rFonts w:eastAsia="仿宋_GB2312" w:hint="eastAsia"/>
                <w:spacing w:val="-6"/>
                <w:sz w:val="24"/>
                <w:szCs w:val="24"/>
              </w:rPr>
              <w:t>日内对提交的有关材料进行审查，对符合条件的，核发《民用爆炸物品购买许可证》</w:t>
            </w:r>
            <w:r w:rsidRPr="00BF4FCA">
              <w:rPr>
                <w:rFonts w:eastAsia="仿宋_GB2312" w:hint="eastAsia"/>
                <w:spacing w:val="-6"/>
                <w:sz w:val="24"/>
                <w:szCs w:val="24"/>
              </w:rPr>
              <w:t>。</w:t>
            </w:r>
            <w:r w:rsidRPr="00BF4FCA">
              <w:rPr>
                <w:rFonts w:eastAsia="仿宋_GB2312" w:hint="eastAsia"/>
                <w:spacing w:val="-6"/>
                <w:sz w:val="24"/>
                <w:szCs w:val="24"/>
              </w:rPr>
              <w:t>第二十六条</w:t>
            </w:r>
            <w:r w:rsidRPr="00BF4FCA">
              <w:rPr>
                <w:rFonts w:eastAsia="仿宋_GB2312" w:hint="eastAsia"/>
                <w:spacing w:val="-6"/>
                <w:sz w:val="24"/>
                <w:szCs w:val="24"/>
              </w:rPr>
              <w:t xml:space="preserve">  </w:t>
            </w:r>
            <w:r w:rsidRPr="00BF4FCA">
              <w:rPr>
                <w:rFonts w:eastAsia="仿宋_GB2312" w:hint="eastAsia"/>
                <w:spacing w:val="-6"/>
                <w:sz w:val="24"/>
                <w:szCs w:val="24"/>
              </w:rPr>
              <w:t>运输民用爆炸物品，收货单位应当向运达地县级人民政府公安机关提出申请</w:t>
            </w:r>
            <w:r w:rsidRPr="00BF4FCA">
              <w:rPr>
                <w:rFonts w:eastAsia="仿宋_GB2312" w:hint="eastAsia"/>
                <w:spacing w:val="-6"/>
                <w:sz w:val="24"/>
                <w:szCs w:val="24"/>
              </w:rPr>
              <w:t>。</w:t>
            </w:r>
            <w:r w:rsidRPr="00BF4FCA">
              <w:rPr>
                <w:rFonts w:eastAsia="仿宋_GB2312" w:hint="eastAsia"/>
                <w:spacing w:val="-6"/>
                <w:sz w:val="24"/>
                <w:szCs w:val="24"/>
              </w:rPr>
              <w:t>受理申请的公安机关应当自受理申请之日起</w:t>
            </w:r>
            <w:r w:rsidRPr="00BF4FCA">
              <w:rPr>
                <w:rFonts w:eastAsia="仿宋_GB2312" w:hint="eastAsia"/>
                <w:spacing w:val="-6"/>
                <w:sz w:val="24"/>
                <w:szCs w:val="24"/>
              </w:rPr>
              <w:t>3</w:t>
            </w:r>
            <w:r w:rsidRPr="00BF4FCA">
              <w:rPr>
                <w:rFonts w:eastAsia="仿宋_GB2312" w:hint="eastAsia"/>
                <w:spacing w:val="-6"/>
                <w:sz w:val="24"/>
                <w:szCs w:val="24"/>
              </w:rPr>
              <w:t>日内对提交的有关材料进行审查，对符合条件的，核发《民用爆炸物品运输许可证》</w:t>
            </w:r>
            <w:r w:rsidRPr="00BF4FCA">
              <w:rPr>
                <w:rFonts w:eastAsia="仿宋_GB2312" w:hint="eastAsia"/>
                <w:spacing w:val="-6"/>
                <w:sz w:val="24"/>
                <w:szCs w:val="24"/>
              </w:rPr>
              <w:t>。</w:t>
            </w:r>
            <w:r w:rsidRPr="00BF4FCA">
              <w:rPr>
                <w:rFonts w:eastAsia="仿宋_GB2312" w:hint="eastAsia"/>
                <w:spacing w:val="-6"/>
                <w:sz w:val="24"/>
                <w:szCs w:val="24"/>
              </w:rPr>
              <w:t xml:space="preserve">3. </w:t>
            </w:r>
            <w:r w:rsidRPr="00BF4FCA">
              <w:rPr>
                <w:rFonts w:eastAsia="仿宋_GB2312" w:hint="eastAsia"/>
                <w:spacing w:val="-6"/>
                <w:sz w:val="24"/>
                <w:szCs w:val="24"/>
              </w:rPr>
              <w:t>《放射性物品运输安全管理条例》</w:t>
            </w:r>
            <w:r w:rsidRPr="00BF4FCA">
              <w:rPr>
                <w:rFonts w:eastAsia="仿宋_GB2312" w:hint="eastAsia"/>
                <w:spacing w:val="-6"/>
                <w:sz w:val="24"/>
                <w:szCs w:val="24"/>
              </w:rPr>
              <w:t>（</w:t>
            </w:r>
            <w:r w:rsidRPr="00BF4FCA">
              <w:rPr>
                <w:rFonts w:eastAsia="仿宋_GB2312" w:hint="eastAsia"/>
                <w:spacing w:val="-6"/>
                <w:sz w:val="24"/>
                <w:szCs w:val="24"/>
              </w:rPr>
              <w:t>国务院令</w:t>
            </w:r>
            <w:r w:rsidRPr="00BF4FCA">
              <w:rPr>
                <w:rFonts w:eastAsia="仿宋_GB2312" w:hint="eastAsia"/>
                <w:spacing w:val="-6"/>
                <w:sz w:val="24"/>
                <w:szCs w:val="24"/>
              </w:rPr>
              <w:t>第</w:t>
            </w:r>
            <w:r w:rsidRPr="00BF4FCA">
              <w:rPr>
                <w:rFonts w:eastAsia="仿宋_GB2312" w:hint="eastAsia"/>
                <w:spacing w:val="-6"/>
                <w:sz w:val="24"/>
                <w:szCs w:val="24"/>
              </w:rPr>
              <w:t>562</w:t>
            </w:r>
            <w:r w:rsidRPr="00BF4FCA">
              <w:rPr>
                <w:rFonts w:eastAsia="仿宋_GB2312" w:hint="eastAsia"/>
                <w:spacing w:val="-6"/>
                <w:sz w:val="24"/>
                <w:szCs w:val="24"/>
              </w:rPr>
              <w:t>号）</w:t>
            </w:r>
            <w:r w:rsidRPr="00BF4FCA">
              <w:rPr>
                <w:rFonts w:eastAsia="仿宋_GB2312" w:hint="eastAsia"/>
                <w:spacing w:val="-6"/>
                <w:sz w:val="24"/>
                <w:szCs w:val="24"/>
              </w:rPr>
              <w:t>第三十八条</w:t>
            </w:r>
            <w:r w:rsidRPr="00BF4FCA">
              <w:rPr>
                <w:rFonts w:eastAsia="仿宋_GB2312" w:hint="eastAsia"/>
                <w:spacing w:val="-6"/>
                <w:sz w:val="24"/>
                <w:szCs w:val="24"/>
              </w:rPr>
              <w:t xml:space="preserve">  </w:t>
            </w:r>
            <w:r w:rsidRPr="00BF4FCA">
              <w:rPr>
                <w:rFonts w:eastAsia="仿宋_GB2312" w:hint="eastAsia"/>
                <w:spacing w:val="-6"/>
                <w:sz w:val="24"/>
                <w:szCs w:val="24"/>
              </w:rPr>
              <w:t>通过道路运输放射性物品的，应当经公安机关批准，按照指定的时间、路线、速度行驶，并悬挂警示标志，配备押运人员，使放射性物品处于押运人员的监管之下。通过道路运输核反应堆乏燃料的，托运人应当报国务院公安部门批准。通过道路运输其他放射性物品的，托运人应当报启运地县级以上人民政府公安机关批准。具体办法由国务院公安部门商国务院核安全监管部门制定。</w:t>
            </w:r>
          </w:p>
        </w:tc>
        <w:tc>
          <w:tcPr>
            <w:tcW w:w="822" w:type="pct"/>
            <w:vAlign w:val="center"/>
          </w:tcPr>
          <w:p w14:paraId="279DB2B1"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lastRenderedPageBreak/>
              <w:t>限二、三类放射性物品。</w:t>
            </w:r>
          </w:p>
        </w:tc>
      </w:tr>
      <w:tr w:rsidR="00C264EF" w:rsidRPr="00BF4FCA" w14:paraId="5D1305A2" w14:textId="77777777">
        <w:trPr>
          <w:trHeight w:val="1913"/>
          <w:jc w:val="center"/>
        </w:trPr>
        <w:tc>
          <w:tcPr>
            <w:tcW w:w="204" w:type="pct"/>
            <w:vAlign w:val="center"/>
          </w:tcPr>
          <w:p w14:paraId="23EF4EDE"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34</w:t>
            </w:r>
          </w:p>
        </w:tc>
        <w:tc>
          <w:tcPr>
            <w:tcW w:w="522" w:type="pct"/>
            <w:vAlign w:val="center"/>
          </w:tcPr>
          <w:p w14:paraId="2EB15BD6"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剧毒化学品购买凭证</w:t>
            </w:r>
          </w:p>
        </w:tc>
        <w:tc>
          <w:tcPr>
            <w:tcW w:w="419" w:type="pct"/>
            <w:vAlign w:val="center"/>
          </w:tcPr>
          <w:p w14:paraId="651CFBA1"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市公安机关</w:t>
            </w:r>
          </w:p>
        </w:tc>
        <w:tc>
          <w:tcPr>
            <w:tcW w:w="527" w:type="pct"/>
            <w:vAlign w:val="center"/>
          </w:tcPr>
          <w:p w14:paraId="23EE35FE"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区县（自治县）公安机关</w:t>
            </w:r>
          </w:p>
        </w:tc>
        <w:tc>
          <w:tcPr>
            <w:tcW w:w="306" w:type="pct"/>
            <w:vAlign w:val="center"/>
          </w:tcPr>
          <w:p w14:paraId="049A1756"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委托</w:t>
            </w:r>
          </w:p>
        </w:tc>
        <w:tc>
          <w:tcPr>
            <w:tcW w:w="2201" w:type="pct"/>
            <w:vAlign w:val="center"/>
          </w:tcPr>
          <w:p w14:paraId="267DEB5A"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《危险化学品安全管理条例》（国务院令第</w:t>
            </w:r>
            <w:r w:rsidRPr="00BF4FCA">
              <w:rPr>
                <w:rFonts w:eastAsia="仿宋_GB2312" w:hint="eastAsia"/>
                <w:sz w:val="24"/>
                <w:szCs w:val="24"/>
              </w:rPr>
              <w:t>344</w:t>
            </w:r>
            <w:r w:rsidRPr="00BF4FCA">
              <w:rPr>
                <w:rFonts w:eastAsia="仿宋_GB2312" w:hint="eastAsia"/>
                <w:sz w:val="24"/>
                <w:szCs w:val="24"/>
              </w:rPr>
              <w:t>号）第三十四条</w:t>
            </w:r>
            <w:r w:rsidRPr="00BF4FCA">
              <w:rPr>
                <w:rFonts w:eastAsia="仿宋_GB2312" w:hint="eastAsia"/>
                <w:sz w:val="24"/>
                <w:szCs w:val="24"/>
              </w:rPr>
              <w:t xml:space="preserve">  </w:t>
            </w:r>
            <w:r w:rsidRPr="00BF4FCA">
              <w:rPr>
                <w:rFonts w:eastAsia="仿宋_GB2312" w:hint="eastAsia"/>
                <w:sz w:val="24"/>
                <w:szCs w:val="24"/>
              </w:rPr>
              <w:t>购买剧毒化学品，应当遵守下列规定：（一）生产、科研、医疗等单位经常使用剧毒化学品的，应当向设区的市级人民</w:t>
            </w:r>
            <w:r w:rsidRPr="00BF4FCA">
              <w:rPr>
                <w:rFonts w:eastAsia="仿宋_GB2312" w:hint="eastAsia"/>
                <w:sz w:val="24"/>
                <w:szCs w:val="24"/>
              </w:rPr>
              <w:lastRenderedPageBreak/>
              <w:t>政府公安部门申请领取购买凭证，凭购买凭证购买。</w:t>
            </w:r>
          </w:p>
        </w:tc>
        <w:tc>
          <w:tcPr>
            <w:tcW w:w="822" w:type="pct"/>
            <w:vAlign w:val="center"/>
          </w:tcPr>
          <w:p w14:paraId="47BA9C82"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3BF089C9" w14:textId="77777777">
        <w:trPr>
          <w:trHeight w:val="2386"/>
          <w:jc w:val="center"/>
        </w:trPr>
        <w:tc>
          <w:tcPr>
            <w:tcW w:w="204" w:type="pct"/>
            <w:vAlign w:val="center"/>
          </w:tcPr>
          <w:p w14:paraId="3DCC12F6"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35</w:t>
            </w:r>
          </w:p>
        </w:tc>
        <w:tc>
          <w:tcPr>
            <w:tcW w:w="522" w:type="pct"/>
            <w:vAlign w:val="center"/>
          </w:tcPr>
          <w:p w14:paraId="59002B8D"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公众聚集场所投入使用、营业前消防安全检查</w:t>
            </w:r>
          </w:p>
        </w:tc>
        <w:tc>
          <w:tcPr>
            <w:tcW w:w="419" w:type="pct"/>
            <w:vAlign w:val="center"/>
          </w:tcPr>
          <w:p w14:paraId="7693A54C"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市公安机关</w:t>
            </w:r>
          </w:p>
        </w:tc>
        <w:tc>
          <w:tcPr>
            <w:tcW w:w="527" w:type="pct"/>
            <w:vAlign w:val="center"/>
          </w:tcPr>
          <w:p w14:paraId="19395617"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区县（自治县）公安机关</w:t>
            </w:r>
          </w:p>
        </w:tc>
        <w:tc>
          <w:tcPr>
            <w:tcW w:w="306" w:type="pct"/>
            <w:vAlign w:val="center"/>
          </w:tcPr>
          <w:p w14:paraId="47A85F09"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委托</w:t>
            </w:r>
          </w:p>
        </w:tc>
        <w:tc>
          <w:tcPr>
            <w:tcW w:w="2201" w:type="pct"/>
            <w:vAlign w:val="center"/>
          </w:tcPr>
          <w:p w14:paraId="2152BC54"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．《中华人民共和国消防法》第十五条</w:t>
            </w:r>
            <w:r w:rsidRPr="00BF4FCA">
              <w:rPr>
                <w:rFonts w:eastAsia="仿宋_GB2312" w:hint="eastAsia"/>
                <w:sz w:val="24"/>
                <w:szCs w:val="24"/>
              </w:rPr>
              <w:t xml:space="preserve">  </w:t>
            </w:r>
            <w:r w:rsidRPr="00BF4FCA">
              <w:rPr>
                <w:rFonts w:eastAsia="仿宋_GB2312" w:hint="eastAsia"/>
                <w:sz w:val="24"/>
                <w:szCs w:val="24"/>
              </w:rPr>
              <w:t>公众聚集场所在投入使用、营业前，建设单位或者使用单位应当向场所所在地的县级以上地方人民政府公安机关消防机构申请消防安全检查。</w:t>
            </w:r>
            <w:r w:rsidRPr="00BF4FCA">
              <w:rPr>
                <w:rFonts w:eastAsia="仿宋_GB2312" w:hint="eastAsia"/>
                <w:sz w:val="24"/>
                <w:szCs w:val="24"/>
              </w:rPr>
              <w:t>2</w:t>
            </w:r>
            <w:r w:rsidRPr="00BF4FCA">
              <w:rPr>
                <w:rFonts w:eastAsia="仿宋_GB2312" w:hint="eastAsia"/>
                <w:sz w:val="24"/>
                <w:szCs w:val="24"/>
              </w:rPr>
              <w:t>．《重庆市消防条例》第二十五条</w:t>
            </w:r>
            <w:r w:rsidRPr="00BF4FCA">
              <w:rPr>
                <w:rFonts w:eastAsia="仿宋_GB2312" w:hint="eastAsia"/>
                <w:sz w:val="24"/>
                <w:szCs w:val="24"/>
              </w:rPr>
              <w:t xml:space="preserve">  </w:t>
            </w:r>
            <w:r w:rsidRPr="00BF4FCA">
              <w:rPr>
                <w:rFonts w:eastAsia="仿宋_GB2312" w:hint="eastAsia"/>
                <w:sz w:val="24"/>
                <w:szCs w:val="24"/>
              </w:rPr>
              <w:t>公众聚集场所在投入使用、营业前，建设单位或使用单位应当向当地公安机关消防机构申请消防安全检查。公安机关消防机构应当自受理申请之日起七个工作日内，对该场所进行消防安全检查，自检查之日起三个工作日内</w:t>
            </w:r>
            <w:proofErr w:type="gramStart"/>
            <w:r w:rsidRPr="00BF4FCA">
              <w:rPr>
                <w:rFonts w:eastAsia="仿宋_GB2312" w:hint="eastAsia"/>
                <w:sz w:val="24"/>
                <w:szCs w:val="24"/>
              </w:rPr>
              <w:t>作出</w:t>
            </w:r>
            <w:proofErr w:type="gramEnd"/>
            <w:r w:rsidRPr="00BF4FCA">
              <w:rPr>
                <w:rFonts w:eastAsia="仿宋_GB2312" w:hint="eastAsia"/>
                <w:sz w:val="24"/>
                <w:szCs w:val="24"/>
              </w:rPr>
              <w:t>同意或者不同意的书面决定；对</w:t>
            </w:r>
            <w:proofErr w:type="gramStart"/>
            <w:r w:rsidRPr="00BF4FCA">
              <w:rPr>
                <w:rFonts w:eastAsia="仿宋_GB2312" w:hint="eastAsia"/>
                <w:sz w:val="24"/>
                <w:szCs w:val="24"/>
              </w:rPr>
              <w:t>作出</w:t>
            </w:r>
            <w:proofErr w:type="gramEnd"/>
            <w:r w:rsidRPr="00BF4FCA">
              <w:rPr>
                <w:rFonts w:eastAsia="仿宋_GB2312" w:hint="eastAsia"/>
                <w:sz w:val="24"/>
                <w:szCs w:val="24"/>
              </w:rPr>
              <w:t>不同意决定的，应当说明理由。</w:t>
            </w:r>
          </w:p>
        </w:tc>
        <w:tc>
          <w:tcPr>
            <w:tcW w:w="822" w:type="pct"/>
            <w:vAlign w:val="center"/>
          </w:tcPr>
          <w:p w14:paraId="7E0FB71B"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52FBB597" w14:textId="77777777">
        <w:trPr>
          <w:trHeight w:val="2938"/>
          <w:jc w:val="center"/>
        </w:trPr>
        <w:tc>
          <w:tcPr>
            <w:tcW w:w="204" w:type="pct"/>
            <w:vAlign w:val="center"/>
          </w:tcPr>
          <w:p w14:paraId="15E2AAFB"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36</w:t>
            </w:r>
          </w:p>
        </w:tc>
        <w:tc>
          <w:tcPr>
            <w:tcW w:w="522" w:type="pct"/>
            <w:vAlign w:val="center"/>
          </w:tcPr>
          <w:p w14:paraId="33C6132F"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四荒土地使用权流转审批（初审）</w:t>
            </w:r>
          </w:p>
        </w:tc>
        <w:tc>
          <w:tcPr>
            <w:tcW w:w="419" w:type="pct"/>
            <w:vAlign w:val="center"/>
          </w:tcPr>
          <w:p w14:paraId="50DACE29"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市土地行政主管部门</w:t>
            </w:r>
          </w:p>
        </w:tc>
        <w:tc>
          <w:tcPr>
            <w:tcW w:w="527" w:type="pct"/>
            <w:vAlign w:val="center"/>
          </w:tcPr>
          <w:p w14:paraId="7523DDCC"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区县（自治县）土地行政主管部门</w:t>
            </w:r>
          </w:p>
        </w:tc>
        <w:tc>
          <w:tcPr>
            <w:tcW w:w="306" w:type="pct"/>
            <w:vAlign w:val="center"/>
          </w:tcPr>
          <w:p w14:paraId="7C00D251"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委托</w:t>
            </w:r>
          </w:p>
        </w:tc>
        <w:tc>
          <w:tcPr>
            <w:tcW w:w="2201" w:type="pct"/>
            <w:vAlign w:val="center"/>
          </w:tcPr>
          <w:p w14:paraId="46916D54"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．《中华人民共和国土地管理法》第四十条</w:t>
            </w:r>
            <w:r w:rsidRPr="00BF4FCA">
              <w:rPr>
                <w:rFonts w:eastAsia="仿宋_GB2312" w:hint="eastAsia"/>
                <w:sz w:val="24"/>
                <w:szCs w:val="24"/>
              </w:rPr>
              <w:t xml:space="preserve">  </w:t>
            </w:r>
            <w:r w:rsidRPr="00BF4FCA">
              <w:rPr>
                <w:rFonts w:eastAsia="仿宋_GB2312" w:hint="eastAsia"/>
                <w:sz w:val="24"/>
                <w:szCs w:val="24"/>
              </w:rPr>
              <w:t>开发未确定使用权的国有荒山、荒地、荒滩从事种植业、林业、畜牧业、渔业生产的，经县级以上人民政府依法批准，可以确定给开发单位或者个人长期使用。</w:t>
            </w:r>
            <w:r w:rsidRPr="00BF4FCA">
              <w:rPr>
                <w:rFonts w:eastAsia="仿宋_GB2312" w:hint="eastAsia"/>
                <w:sz w:val="24"/>
                <w:szCs w:val="24"/>
              </w:rPr>
              <w:t>2</w:t>
            </w:r>
            <w:r w:rsidRPr="00BF4FCA">
              <w:rPr>
                <w:rFonts w:eastAsia="仿宋_GB2312" w:hint="eastAsia"/>
                <w:sz w:val="24"/>
                <w:szCs w:val="24"/>
              </w:rPr>
              <w:t>．《土地管理法实施条例》（国务院令第</w:t>
            </w:r>
            <w:r w:rsidRPr="00BF4FCA">
              <w:rPr>
                <w:rFonts w:eastAsia="仿宋_GB2312" w:hint="eastAsia"/>
                <w:sz w:val="24"/>
                <w:szCs w:val="24"/>
              </w:rPr>
              <w:t>256</w:t>
            </w:r>
            <w:r w:rsidRPr="00BF4FCA">
              <w:rPr>
                <w:rFonts w:eastAsia="仿宋_GB2312" w:hint="eastAsia"/>
                <w:sz w:val="24"/>
                <w:szCs w:val="24"/>
              </w:rPr>
              <w:t>号）第十七条</w:t>
            </w:r>
            <w:r w:rsidRPr="00BF4FCA">
              <w:rPr>
                <w:rFonts w:eastAsia="仿宋_GB2312" w:hint="eastAsia"/>
                <w:sz w:val="24"/>
                <w:szCs w:val="24"/>
              </w:rPr>
              <w:t xml:space="preserve">  </w:t>
            </w:r>
            <w:r w:rsidRPr="00BF4FCA">
              <w:rPr>
                <w:rFonts w:eastAsia="仿宋_GB2312" w:hint="eastAsia"/>
                <w:sz w:val="24"/>
                <w:szCs w:val="24"/>
              </w:rPr>
              <w:t>禁止单位和个人在土地利用总体规划确定的禁止开垦区内从事土地开发活动。在土地利用总体规划确定的土地开垦区内，开发未确定土</w:t>
            </w:r>
            <w:r w:rsidRPr="00BF4FCA">
              <w:rPr>
                <w:rFonts w:eastAsia="仿宋_GB2312" w:hint="eastAsia"/>
                <w:sz w:val="24"/>
                <w:szCs w:val="24"/>
              </w:rPr>
              <w:lastRenderedPageBreak/>
              <w:t>地使用权的国有荒山、荒地、荒滩从事种植业、林业、畜牧业、渔业生产的，应当向土地所在地的县级以上人民政府土地行政主</w:t>
            </w:r>
            <w:r w:rsidRPr="00BF4FCA">
              <w:rPr>
                <w:rFonts w:eastAsia="仿宋_GB2312" w:hint="eastAsia"/>
                <w:sz w:val="24"/>
                <w:szCs w:val="24"/>
              </w:rPr>
              <w:t>管部门提出申请，报有批准权的人民政府批准。一次性开发未确定土地使用权的国有荒山、荒地、荒滩</w:t>
            </w:r>
            <w:r w:rsidRPr="00BF4FCA">
              <w:rPr>
                <w:rFonts w:eastAsia="仿宋_GB2312" w:hint="eastAsia"/>
                <w:sz w:val="24"/>
                <w:szCs w:val="24"/>
              </w:rPr>
              <w:t>600</w:t>
            </w:r>
            <w:r w:rsidRPr="00BF4FCA">
              <w:rPr>
                <w:rFonts w:eastAsia="仿宋_GB2312" w:hint="eastAsia"/>
                <w:sz w:val="24"/>
                <w:szCs w:val="24"/>
              </w:rPr>
              <w:t>公顷以下的，按照省、自治区、直辖市规定的权限，由县级以上地方人民政府批准；开发</w:t>
            </w:r>
            <w:r w:rsidRPr="00BF4FCA">
              <w:rPr>
                <w:rFonts w:eastAsia="仿宋_GB2312" w:hint="eastAsia"/>
                <w:sz w:val="24"/>
                <w:szCs w:val="24"/>
              </w:rPr>
              <w:t>600</w:t>
            </w:r>
            <w:r w:rsidRPr="00BF4FCA">
              <w:rPr>
                <w:rFonts w:eastAsia="仿宋_GB2312" w:hint="eastAsia"/>
                <w:sz w:val="24"/>
                <w:szCs w:val="24"/>
              </w:rPr>
              <w:t>公顷以上的，报国务院批准。</w:t>
            </w:r>
          </w:p>
        </w:tc>
        <w:tc>
          <w:tcPr>
            <w:tcW w:w="822" w:type="pct"/>
            <w:vAlign w:val="center"/>
          </w:tcPr>
          <w:p w14:paraId="541C0BC0"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lastRenderedPageBreak/>
              <w:t>限</w:t>
            </w:r>
            <w:r w:rsidRPr="00BF4FCA">
              <w:rPr>
                <w:rFonts w:eastAsia="仿宋_GB2312" w:hint="eastAsia"/>
                <w:sz w:val="24"/>
                <w:szCs w:val="24"/>
              </w:rPr>
              <w:t>600</w:t>
            </w:r>
            <w:r w:rsidRPr="00BF4FCA">
              <w:rPr>
                <w:rFonts w:eastAsia="仿宋_GB2312" w:hint="eastAsia"/>
                <w:sz w:val="24"/>
                <w:szCs w:val="24"/>
              </w:rPr>
              <w:t>公顷以下。</w:t>
            </w:r>
          </w:p>
        </w:tc>
      </w:tr>
      <w:tr w:rsidR="00C264EF" w:rsidRPr="00BF4FCA" w14:paraId="0EFF7D53" w14:textId="77777777">
        <w:trPr>
          <w:trHeight w:val="1232"/>
          <w:jc w:val="center"/>
        </w:trPr>
        <w:tc>
          <w:tcPr>
            <w:tcW w:w="204" w:type="pct"/>
            <w:vAlign w:val="center"/>
          </w:tcPr>
          <w:p w14:paraId="1D7250D4"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37</w:t>
            </w:r>
          </w:p>
        </w:tc>
        <w:tc>
          <w:tcPr>
            <w:tcW w:w="522" w:type="pct"/>
            <w:vAlign w:val="center"/>
          </w:tcPr>
          <w:p w14:paraId="459388DE"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采矿权转让审批</w:t>
            </w:r>
          </w:p>
        </w:tc>
        <w:tc>
          <w:tcPr>
            <w:tcW w:w="419" w:type="pct"/>
            <w:vAlign w:val="center"/>
          </w:tcPr>
          <w:p w14:paraId="47F67ACC"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市地质矿产行政主管部门</w:t>
            </w:r>
          </w:p>
        </w:tc>
        <w:tc>
          <w:tcPr>
            <w:tcW w:w="527" w:type="pct"/>
            <w:vAlign w:val="center"/>
          </w:tcPr>
          <w:p w14:paraId="55D1CF41"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区县（自治县）地质矿产行政主管部门</w:t>
            </w:r>
          </w:p>
        </w:tc>
        <w:tc>
          <w:tcPr>
            <w:tcW w:w="306" w:type="pct"/>
            <w:vAlign w:val="center"/>
          </w:tcPr>
          <w:p w14:paraId="6D08E713"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委托</w:t>
            </w:r>
          </w:p>
        </w:tc>
        <w:tc>
          <w:tcPr>
            <w:tcW w:w="2201" w:type="pct"/>
            <w:vAlign w:val="center"/>
          </w:tcPr>
          <w:p w14:paraId="0995A46A"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．《探矿权采矿权转让管理办法》（国务院令第</w:t>
            </w:r>
            <w:r w:rsidRPr="00BF4FCA">
              <w:rPr>
                <w:rFonts w:eastAsia="仿宋_GB2312" w:hint="eastAsia"/>
                <w:sz w:val="24"/>
                <w:szCs w:val="24"/>
              </w:rPr>
              <w:t>242</w:t>
            </w:r>
            <w:r w:rsidRPr="00BF4FCA">
              <w:rPr>
                <w:rFonts w:eastAsia="仿宋_GB2312" w:hint="eastAsia"/>
                <w:sz w:val="24"/>
                <w:szCs w:val="24"/>
              </w:rPr>
              <w:t>号）第四条</w:t>
            </w:r>
            <w:r w:rsidRPr="00BF4FCA">
              <w:rPr>
                <w:rFonts w:eastAsia="仿宋_GB2312" w:hint="eastAsia"/>
                <w:sz w:val="24"/>
                <w:szCs w:val="24"/>
              </w:rPr>
              <w:t xml:space="preserve">  </w:t>
            </w:r>
            <w:r w:rsidRPr="00BF4FCA">
              <w:rPr>
                <w:rFonts w:eastAsia="仿宋_GB2312" w:hint="eastAsia"/>
                <w:sz w:val="24"/>
                <w:szCs w:val="24"/>
              </w:rPr>
              <w:t>国务院地质矿产主管</w:t>
            </w:r>
            <w:r w:rsidRPr="00BF4FCA">
              <w:rPr>
                <w:rFonts w:eastAsia="仿宋_GB2312" w:hint="eastAsia"/>
                <w:spacing w:val="-4"/>
                <w:sz w:val="24"/>
                <w:szCs w:val="24"/>
              </w:rPr>
              <w:t>部门和省、自治区、直辖市人民政府地质矿产主管部门是探矿权、采矿权转让的审批管理机关。国务院地质矿产主管部门负责由其审批发证的探矿权、采矿权转让的审批。省、自治区、直辖市人民政府地质矿产主管部门负责本条第二款规定以外的探矿权、采矿权转让的审批。</w:t>
            </w:r>
            <w:r w:rsidRPr="00BF4FCA">
              <w:rPr>
                <w:rFonts w:eastAsia="仿宋_GB2312" w:hint="eastAsia"/>
                <w:spacing w:val="-4"/>
                <w:sz w:val="24"/>
                <w:szCs w:val="24"/>
              </w:rPr>
              <w:t>2</w:t>
            </w:r>
            <w:r w:rsidRPr="00BF4FCA">
              <w:rPr>
                <w:rFonts w:eastAsia="仿宋_GB2312" w:hint="eastAsia"/>
                <w:spacing w:val="-4"/>
                <w:sz w:val="24"/>
                <w:szCs w:val="24"/>
              </w:rPr>
              <w:t>．《重庆市矿产资源管理条例》第三十七条</w:t>
            </w:r>
            <w:r w:rsidRPr="00BF4FCA">
              <w:rPr>
                <w:rFonts w:eastAsia="仿宋_GB2312" w:hint="eastAsia"/>
                <w:spacing w:val="-4"/>
                <w:sz w:val="24"/>
                <w:szCs w:val="24"/>
              </w:rPr>
              <w:t xml:space="preserve">  </w:t>
            </w:r>
            <w:r w:rsidRPr="00BF4FCA">
              <w:rPr>
                <w:rFonts w:eastAsia="仿宋_GB2312" w:hint="eastAsia"/>
                <w:spacing w:val="-4"/>
                <w:sz w:val="24"/>
                <w:szCs w:val="24"/>
              </w:rPr>
              <w:t>转让探矿权、采矿权，必须向市地质矿产主管部门提出申请，经其批准后方可进行。其中，由国务院地质矿产主管部门发证的，应报国务院地质矿产主管部门审批。</w:t>
            </w:r>
          </w:p>
        </w:tc>
        <w:tc>
          <w:tcPr>
            <w:tcW w:w="822" w:type="pct"/>
            <w:vAlign w:val="center"/>
          </w:tcPr>
          <w:p w14:paraId="4CD1282F"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限区县（自治县）登记发证的矿山采矿权的转让审批权。</w:t>
            </w:r>
          </w:p>
        </w:tc>
      </w:tr>
      <w:tr w:rsidR="00C264EF" w:rsidRPr="00BF4FCA" w14:paraId="6B66494F" w14:textId="77777777">
        <w:trPr>
          <w:trHeight w:val="5216"/>
          <w:jc w:val="center"/>
        </w:trPr>
        <w:tc>
          <w:tcPr>
            <w:tcW w:w="204" w:type="pct"/>
            <w:vAlign w:val="center"/>
          </w:tcPr>
          <w:p w14:paraId="7A77A25B"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lastRenderedPageBreak/>
              <w:t>38</w:t>
            </w:r>
          </w:p>
        </w:tc>
        <w:tc>
          <w:tcPr>
            <w:tcW w:w="522" w:type="pct"/>
            <w:vAlign w:val="center"/>
          </w:tcPr>
          <w:p w14:paraId="5A9C68A8"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动物和动物产品检疫</w:t>
            </w:r>
          </w:p>
        </w:tc>
        <w:tc>
          <w:tcPr>
            <w:tcW w:w="419" w:type="pct"/>
            <w:vAlign w:val="center"/>
          </w:tcPr>
          <w:p w14:paraId="3D67C894"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市动物卫生监督机构</w:t>
            </w:r>
          </w:p>
        </w:tc>
        <w:tc>
          <w:tcPr>
            <w:tcW w:w="527" w:type="pct"/>
            <w:vAlign w:val="center"/>
          </w:tcPr>
          <w:p w14:paraId="51869D8C"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区县（自治县）动物卫生监督机构</w:t>
            </w:r>
          </w:p>
        </w:tc>
        <w:tc>
          <w:tcPr>
            <w:tcW w:w="306" w:type="pct"/>
            <w:vAlign w:val="center"/>
          </w:tcPr>
          <w:p w14:paraId="3456DE26"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委托</w:t>
            </w:r>
          </w:p>
        </w:tc>
        <w:tc>
          <w:tcPr>
            <w:tcW w:w="2201" w:type="pct"/>
            <w:vAlign w:val="center"/>
          </w:tcPr>
          <w:p w14:paraId="03952CED"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．《中华人民共和国动物防疫法》第八条</w:t>
            </w:r>
            <w:r w:rsidRPr="00BF4FCA">
              <w:rPr>
                <w:rFonts w:eastAsia="仿宋_GB2312" w:hint="eastAsia"/>
                <w:sz w:val="24"/>
                <w:szCs w:val="24"/>
              </w:rPr>
              <w:t xml:space="preserve"> </w:t>
            </w:r>
            <w:r w:rsidRPr="00BF4FCA">
              <w:rPr>
                <w:rFonts w:eastAsia="仿宋_GB2312" w:hint="eastAsia"/>
                <w:sz w:val="24"/>
                <w:szCs w:val="24"/>
              </w:rPr>
              <w:t>县级以上地方人民政府设立的动物卫生监督机构依照本法规定，负责动物、动物产品的检疫工作和其他有关动物防疫的监督管理执法工作。</w:t>
            </w:r>
            <w:r w:rsidRPr="00BF4FCA">
              <w:rPr>
                <w:rFonts w:eastAsia="仿宋_GB2312" w:hint="eastAsia"/>
                <w:sz w:val="24"/>
                <w:szCs w:val="24"/>
              </w:rPr>
              <w:t>2</w:t>
            </w:r>
            <w:r w:rsidRPr="00BF4FCA">
              <w:rPr>
                <w:rFonts w:eastAsia="仿宋_GB2312" w:hint="eastAsia"/>
                <w:sz w:val="24"/>
                <w:szCs w:val="24"/>
              </w:rPr>
              <w:t>．《动物检疫管理办法》（农</w:t>
            </w:r>
            <w:r w:rsidRPr="00BF4FCA">
              <w:rPr>
                <w:rFonts w:eastAsia="仿宋_GB2312" w:hint="eastAsia"/>
                <w:spacing w:val="-4"/>
                <w:sz w:val="24"/>
                <w:szCs w:val="24"/>
              </w:rPr>
              <w:t>业部令</w:t>
            </w:r>
            <w:r w:rsidRPr="00BF4FCA">
              <w:rPr>
                <w:rFonts w:eastAsia="仿宋_GB2312" w:hint="eastAsia"/>
                <w:spacing w:val="-4"/>
                <w:sz w:val="24"/>
                <w:szCs w:val="24"/>
              </w:rPr>
              <w:t>2010</w:t>
            </w:r>
            <w:r w:rsidRPr="00BF4FCA">
              <w:rPr>
                <w:rFonts w:eastAsia="仿宋_GB2312" w:hint="eastAsia"/>
                <w:spacing w:val="-4"/>
                <w:sz w:val="24"/>
                <w:szCs w:val="24"/>
              </w:rPr>
              <w:t>第</w:t>
            </w:r>
            <w:r w:rsidRPr="00BF4FCA">
              <w:rPr>
                <w:rFonts w:eastAsia="仿宋_GB2312" w:hint="eastAsia"/>
                <w:spacing w:val="-4"/>
                <w:sz w:val="24"/>
                <w:szCs w:val="24"/>
              </w:rPr>
              <w:t>6</w:t>
            </w:r>
            <w:r w:rsidRPr="00BF4FCA">
              <w:rPr>
                <w:rFonts w:eastAsia="仿宋_GB2312" w:hint="eastAsia"/>
                <w:spacing w:val="-4"/>
                <w:sz w:val="24"/>
                <w:szCs w:val="24"/>
              </w:rPr>
              <w:t>号）第八条</w:t>
            </w:r>
            <w:r w:rsidRPr="00BF4FCA">
              <w:rPr>
                <w:rFonts w:eastAsia="仿宋_GB2312" w:hint="eastAsia"/>
                <w:spacing w:val="-4"/>
                <w:sz w:val="24"/>
                <w:szCs w:val="24"/>
              </w:rPr>
              <w:t xml:space="preserve">  </w:t>
            </w:r>
            <w:r w:rsidRPr="00BF4FCA">
              <w:rPr>
                <w:rFonts w:eastAsia="仿宋_GB2312" w:hint="eastAsia"/>
                <w:spacing w:val="-4"/>
                <w:sz w:val="24"/>
                <w:szCs w:val="24"/>
              </w:rPr>
              <w:t>下列动物、动物产品在离开产地前，货主应当按规定时限向所在地动物卫生监督机构申报检疫：（一）出售、运输动物产品和供屠宰、继续饲养的动物，应当提前</w:t>
            </w:r>
            <w:r w:rsidRPr="00BF4FCA">
              <w:rPr>
                <w:rFonts w:eastAsia="仿宋_GB2312" w:hint="eastAsia"/>
                <w:spacing w:val="-4"/>
                <w:sz w:val="24"/>
                <w:szCs w:val="24"/>
              </w:rPr>
              <w:t>3</w:t>
            </w:r>
            <w:r w:rsidRPr="00BF4FCA">
              <w:rPr>
                <w:rFonts w:eastAsia="仿宋_GB2312" w:hint="eastAsia"/>
                <w:spacing w:val="-4"/>
                <w:sz w:val="24"/>
                <w:szCs w:val="24"/>
              </w:rPr>
              <w:t>天申报检疫。（二）出售、运输乳用动物、种用动物及其精液、卵、胚胎、种</w:t>
            </w:r>
            <w:r w:rsidRPr="00BF4FCA">
              <w:rPr>
                <w:rFonts w:eastAsia="仿宋_GB2312" w:hint="eastAsia"/>
                <w:spacing w:val="-4"/>
                <w:sz w:val="24"/>
                <w:szCs w:val="24"/>
              </w:rPr>
              <w:t>蛋，以及参加展览、演出和比赛的动物，应当提前</w:t>
            </w:r>
            <w:r w:rsidRPr="00BF4FCA">
              <w:rPr>
                <w:rFonts w:eastAsia="仿宋_GB2312" w:hint="eastAsia"/>
                <w:spacing w:val="-4"/>
                <w:sz w:val="24"/>
                <w:szCs w:val="24"/>
              </w:rPr>
              <w:t>15</w:t>
            </w:r>
            <w:r w:rsidRPr="00BF4FCA">
              <w:rPr>
                <w:rFonts w:eastAsia="仿宋_GB2312" w:hint="eastAsia"/>
                <w:spacing w:val="-4"/>
                <w:sz w:val="24"/>
                <w:szCs w:val="24"/>
              </w:rPr>
              <w:t>天申报检疫。（三）向无规定动物疫病区输入相关易感动物、易感动物产品的，货主除按规定向输出地动物卫生监督机构申报检疫外，还应当在起运</w:t>
            </w:r>
            <w:r w:rsidRPr="00BF4FCA">
              <w:rPr>
                <w:rFonts w:eastAsia="仿宋_GB2312" w:hint="eastAsia"/>
                <w:spacing w:val="-4"/>
                <w:sz w:val="24"/>
                <w:szCs w:val="24"/>
              </w:rPr>
              <w:t>3</w:t>
            </w:r>
            <w:r w:rsidRPr="00BF4FCA">
              <w:rPr>
                <w:rFonts w:eastAsia="仿宋_GB2312" w:hint="eastAsia"/>
                <w:spacing w:val="-4"/>
                <w:sz w:val="24"/>
                <w:szCs w:val="24"/>
              </w:rPr>
              <w:t>天前向输入地省级动物卫生监督机构申报检疫。</w:t>
            </w:r>
          </w:p>
        </w:tc>
        <w:tc>
          <w:tcPr>
            <w:tcW w:w="822" w:type="pct"/>
            <w:vAlign w:val="center"/>
          </w:tcPr>
          <w:p w14:paraId="0CE940C4"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3560FF27" w14:textId="77777777">
        <w:trPr>
          <w:trHeight w:val="4982"/>
          <w:jc w:val="center"/>
        </w:trPr>
        <w:tc>
          <w:tcPr>
            <w:tcW w:w="204" w:type="pct"/>
            <w:vAlign w:val="center"/>
          </w:tcPr>
          <w:p w14:paraId="4E175F0C"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lastRenderedPageBreak/>
              <w:t>39</w:t>
            </w:r>
          </w:p>
        </w:tc>
        <w:tc>
          <w:tcPr>
            <w:tcW w:w="522" w:type="pct"/>
            <w:vAlign w:val="center"/>
          </w:tcPr>
          <w:p w14:paraId="71A6393B"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拖拉机、联合收割机检验合格标志核发、临时牌照核发</w:t>
            </w:r>
          </w:p>
        </w:tc>
        <w:tc>
          <w:tcPr>
            <w:tcW w:w="419" w:type="pct"/>
            <w:vAlign w:val="center"/>
          </w:tcPr>
          <w:p w14:paraId="10EE7F87"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市农业行政主管部门</w:t>
            </w:r>
          </w:p>
        </w:tc>
        <w:tc>
          <w:tcPr>
            <w:tcW w:w="527" w:type="pct"/>
            <w:vAlign w:val="center"/>
          </w:tcPr>
          <w:p w14:paraId="289F1185"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区县（自治县）农业行政主管部门</w:t>
            </w:r>
          </w:p>
        </w:tc>
        <w:tc>
          <w:tcPr>
            <w:tcW w:w="306" w:type="pct"/>
            <w:vAlign w:val="center"/>
          </w:tcPr>
          <w:p w14:paraId="796FECFC"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委托</w:t>
            </w:r>
          </w:p>
        </w:tc>
        <w:tc>
          <w:tcPr>
            <w:tcW w:w="2201" w:type="pct"/>
            <w:vAlign w:val="center"/>
          </w:tcPr>
          <w:p w14:paraId="55E37F4C"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．《国务院对确需保留的行政审批项目设定行政许可的决定》（国务院令第</w:t>
            </w:r>
            <w:r w:rsidRPr="00BF4FCA">
              <w:rPr>
                <w:rFonts w:eastAsia="仿宋_GB2312" w:hint="eastAsia"/>
                <w:sz w:val="24"/>
                <w:szCs w:val="24"/>
              </w:rPr>
              <w:t>412</w:t>
            </w:r>
            <w:r w:rsidRPr="00BF4FCA">
              <w:rPr>
                <w:rFonts w:eastAsia="仿宋_GB2312" w:hint="eastAsia"/>
                <w:sz w:val="24"/>
                <w:szCs w:val="24"/>
              </w:rPr>
              <w:t>号）第</w:t>
            </w:r>
            <w:r w:rsidRPr="00BF4FCA">
              <w:rPr>
                <w:rFonts w:eastAsia="仿宋_GB2312" w:hint="eastAsia"/>
                <w:sz w:val="24"/>
                <w:szCs w:val="24"/>
              </w:rPr>
              <w:t>176</w:t>
            </w:r>
            <w:r w:rsidRPr="00BF4FCA">
              <w:rPr>
                <w:rFonts w:eastAsia="仿宋_GB2312" w:hint="eastAsia"/>
                <w:sz w:val="24"/>
                <w:szCs w:val="24"/>
              </w:rPr>
              <w:t>项。</w:t>
            </w:r>
            <w:r w:rsidRPr="00BF4FCA">
              <w:rPr>
                <w:rFonts w:eastAsia="仿宋_GB2312" w:hint="eastAsia"/>
                <w:sz w:val="24"/>
                <w:szCs w:val="24"/>
              </w:rPr>
              <w:t>2</w:t>
            </w:r>
            <w:r w:rsidRPr="00BF4FCA">
              <w:rPr>
                <w:rFonts w:eastAsia="仿宋_GB2312" w:hint="eastAsia"/>
                <w:sz w:val="24"/>
                <w:szCs w:val="24"/>
              </w:rPr>
              <w:t>．《拖拉机登记规定》（农业部令第</w:t>
            </w:r>
            <w:r w:rsidRPr="00BF4FCA">
              <w:rPr>
                <w:rFonts w:eastAsia="仿宋_GB2312" w:hint="eastAsia"/>
                <w:sz w:val="24"/>
                <w:szCs w:val="24"/>
              </w:rPr>
              <w:t>43</w:t>
            </w:r>
            <w:r w:rsidRPr="00BF4FCA">
              <w:rPr>
                <w:rFonts w:eastAsia="仿宋_GB2312" w:hint="eastAsia"/>
                <w:sz w:val="24"/>
                <w:szCs w:val="24"/>
              </w:rPr>
              <w:t>号）第二条</w:t>
            </w:r>
            <w:r w:rsidRPr="00BF4FCA">
              <w:rPr>
                <w:rFonts w:eastAsia="仿宋_GB2312" w:hint="eastAsia"/>
                <w:sz w:val="24"/>
                <w:szCs w:val="24"/>
              </w:rPr>
              <w:t xml:space="preserve">  </w:t>
            </w:r>
            <w:r w:rsidRPr="00BF4FCA">
              <w:rPr>
                <w:rFonts w:eastAsia="仿宋_GB2312" w:hint="eastAsia"/>
                <w:sz w:val="24"/>
                <w:szCs w:val="24"/>
              </w:rPr>
              <w:t>本规定由农业（农业机械）主管部门负责实施。直辖市农业（农业机械）主管部门农机安全监理机构、设区的市或者相当于同级的农业（农业机械）主管部门农机安全监理机构负责办理本行政辖区内拖拉机登记业务。县级农业（农业机械）主管部门农机安全监理机构在上级农业（农业机械）主管部门农机安全监理机构的指导下，承办拖拉机登记申请的受理、拖拉机检验等具体工作。</w:t>
            </w:r>
            <w:r w:rsidRPr="00BF4FCA">
              <w:rPr>
                <w:rFonts w:eastAsia="仿宋_GB2312" w:hint="eastAsia"/>
                <w:sz w:val="24"/>
                <w:szCs w:val="24"/>
              </w:rPr>
              <w:t>3</w:t>
            </w:r>
            <w:r w:rsidRPr="00BF4FCA">
              <w:rPr>
                <w:rFonts w:eastAsia="仿宋_GB2312" w:hint="eastAsia"/>
                <w:sz w:val="24"/>
                <w:szCs w:val="24"/>
              </w:rPr>
              <w:t>．《联合收割机及驾驶人安全监理</w:t>
            </w:r>
            <w:r w:rsidRPr="00BF4FCA">
              <w:rPr>
                <w:rFonts w:eastAsia="仿宋_GB2312" w:hint="eastAsia"/>
                <w:sz w:val="24"/>
                <w:szCs w:val="24"/>
              </w:rPr>
              <w:t>规定》（农业部令第</w:t>
            </w:r>
            <w:r w:rsidRPr="00BF4FCA">
              <w:rPr>
                <w:rFonts w:eastAsia="仿宋_GB2312" w:hint="eastAsia"/>
                <w:sz w:val="24"/>
                <w:szCs w:val="24"/>
              </w:rPr>
              <w:t>72</w:t>
            </w:r>
            <w:r w:rsidRPr="00BF4FCA">
              <w:rPr>
                <w:rFonts w:eastAsia="仿宋_GB2312" w:hint="eastAsia"/>
                <w:sz w:val="24"/>
                <w:szCs w:val="24"/>
              </w:rPr>
              <w:t>号）第三条</w:t>
            </w:r>
            <w:r w:rsidRPr="00BF4FCA">
              <w:rPr>
                <w:rFonts w:eastAsia="仿宋_GB2312" w:hint="eastAsia"/>
                <w:sz w:val="24"/>
                <w:szCs w:val="24"/>
              </w:rPr>
              <w:t xml:space="preserve">  </w:t>
            </w:r>
            <w:r w:rsidRPr="00BF4FCA">
              <w:rPr>
                <w:rFonts w:eastAsia="仿宋_GB2312" w:hint="eastAsia"/>
                <w:sz w:val="24"/>
                <w:szCs w:val="24"/>
              </w:rPr>
              <w:t>县级以上人民政府农业机械化主管部门负责联合收割机及驾驶人的安全监理工作。直辖市农业机械化主管部门农机安全监理机构、设区的市或者相当于同级的农业机械化主管部门农机安全监理机构承担本行政区域内联合收割机登记和驾驶证核发等工作。县级农机监理机构承办联合收割机登记申请的受理、联合收割机检验及驾驶证申请的受理、审查和考试等具体工作。</w:t>
            </w:r>
          </w:p>
        </w:tc>
        <w:tc>
          <w:tcPr>
            <w:tcW w:w="822" w:type="pct"/>
            <w:vAlign w:val="center"/>
          </w:tcPr>
          <w:p w14:paraId="13977B47"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限发放拖拉机、联合收割机登记证书、号牌和行驶证。</w:t>
            </w:r>
          </w:p>
        </w:tc>
      </w:tr>
      <w:tr w:rsidR="00C264EF" w:rsidRPr="00BF4FCA" w14:paraId="62815E43" w14:textId="77777777">
        <w:trPr>
          <w:trHeight w:val="64"/>
          <w:jc w:val="center"/>
        </w:trPr>
        <w:tc>
          <w:tcPr>
            <w:tcW w:w="204" w:type="pct"/>
            <w:vAlign w:val="center"/>
          </w:tcPr>
          <w:p w14:paraId="65294306"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40</w:t>
            </w:r>
          </w:p>
        </w:tc>
        <w:tc>
          <w:tcPr>
            <w:tcW w:w="522" w:type="pct"/>
            <w:vAlign w:val="center"/>
          </w:tcPr>
          <w:p w14:paraId="7AFD1E6F"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农业机械改装</w:t>
            </w:r>
            <w:r w:rsidRPr="00BF4FCA">
              <w:rPr>
                <w:rFonts w:eastAsia="仿宋_GB2312" w:hint="eastAsia"/>
                <w:sz w:val="24"/>
                <w:szCs w:val="24"/>
              </w:rPr>
              <w:lastRenderedPageBreak/>
              <w:t>改型审批</w:t>
            </w:r>
          </w:p>
        </w:tc>
        <w:tc>
          <w:tcPr>
            <w:tcW w:w="419" w:type="pct"/>
            <w:vAlign w:val="center"/>
          </w:tcPr>
          <w:p w14:paraId="5B857FAF"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lastRenderedPageBreak/>
              <w:t>市农业机</w:t>
            </w:r>
            <w:r w:rsidRPr="00BF4FCA">
              <w:rPr>
                <w:rFonts w:eastAsia="仿宋_GB2312" w:hint="eastAsia"/>
                <w:sz w:val="24"/>
                <w:szCs w:val="24"/>
              </w:rPr>
              <w:lastRenderedPageBreak/>
              <w:t>械行政主管部门</w:t>
            </w:r>
          </w:p>
        </w:tc>
        <w:tc>
          <w:tcPr>
            <w:tcW w:w="527" w:type="pct"/>
            <w:vAlign w:val="center"/>
          </w:tcPr>
          <w:p w14:paraId="2B80440D"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lastRenderedPageBreak/>
              <w:t>区县（自治县）农</w:t>
            </w:r>
            <w:r w:rsidRPr="00BF4FCA">
              <w:rPr>
                <w:rFonts w:eastAsia="仿宋_GB2312" w:hint="eastAsia"/>
                <w:sz w:val="24"/>
                <w:szCs w:val="24"/>
              </w:rPr>
              <w:lastRenderedPageBreak/>
              <w:t>业机械行政主管部门</w:t>
            </w:r>
          </w:p>
        </w:tc>
        <w:tc>
          <w:tcPr>
            <w:tcW w:w="306" w:type="pct"/>
            <w:vAlign w:val="center"/>
          </w:tcPr>
          <w:p w14:paraId="72BF7AA4"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lastRenderedPageBreak/>
              <w:t>委托</w:t>
            </w:r>
          </w:p>
        </w:tc>
        <w:tc>
          <w:tcPr>
            <w:tcW w:w="2201" w:type="pct"/>
            <w:vAlign w:val="center"/>
          </w:tcPr>
          <w:p w14:paraId="36D0D034"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《重庆市农业机械管理条例》第三十五条</w:t>
            </w:r>
            <w:r w:rsidRPr="00BF4FCA">
              <w:rPr>
                <w:rFonts w:eastAsia="仿宋_GB2312" w:hint="eastAsia"/>
                <w:sz w:val="24"/>
                <w:szCs w:val="24"/>
              </w:rPr>
              <w:t xml:space="preserve"> </w:t>
            </w:r>
            <w:r w:rsidRPr="00BF4FCA">
              <w:rPr>
                <w:rFonts w:eastAsia="仿宋_GB2312" w:hint="eastAsia"/>
                <w:sz w:val="24"/>
                <w:szCs w:val="24"/>
              </w:rPr>
              <w:t>农业机械必须保持机件完好，安</w:t>
            </w:r>
            <w:r w:rsidRPr="00BF4FCA">
              <w:rPr>
                <w:rFonts w:eastAsia="仿宋_GB2312" w:hint="eastAsia"/>
                <w:sz w:val="24"/>
                <w:szCs w:val="24"/>
              </w:rPr>
              <w:lastRenderedPageBreak/>
              <w:t>全设施齐全，技术状况良好；严禁擅自改装改型农用动力机械，确需改装改型的，应经县级以上农业机械安全监理机关核准。</w:t>
            </w:r>
          </w:p>
        </w:tc>
        <w:tc>
          <w:tcPr>
            <w:tcW w:w="822" w:type="pct"/>
            <w:vAlign w:val="center"/>
          </w:tcPr>
          <w:p w14:paraId="03D020A7"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13460C94" w14:textId="77777777">
        <w:trPr>
          <w:trHeight w:val="4556"/>
          <w:jc w:val="center"/>
        </w:trPr>
        <w:tc>
          <w:tcPr>
            <w:tcW w:w="204" w:type="pct"/>
            <w:vAlign w:val="center"/>
          </w:tcPr>
          <w:p w14:paraId="180A2801"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41</w:t>
            </w:r>
          </w:p>
        </w:tc>
        <w:tc>
          <w:tcPr>
            <w:tcW w:w="522" w:type="pct"/>
            <w:vAlign w:val="center"/>
          </w:tcPr>
          <w:p w14:paraId="58AD64E9"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非国家强制免疫兽用生物制品经营审批</w:t>
            </w:r>
          </w:p>
        </w:tc>
        <w:tc>
          <w:tcPr>
            <w:tcW w:w="419" w:type="pct"/>
            <w:vAlign w:val="center"/>
          </w:tcPr>
          <w:p w14:paraId="0F05217A"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市兽医行政主管部门</w:t>
            </w:r>
          </w:p>
        </w:tc>
        <w:tc>
          <w:tcPr>
            <w:tcW w:w="527" w:type="pct"/>
            <w:vAlign w:val="center"/>
          </w:tcPr>
          <w:p w14:paraId="52E20F33"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区县（自治县）兽医行政主管部门</w:t>
            </w:r>
          </w:p>
        </w:tc>
        <w:tc>
          <w:tcPr>
            <w:tcW w:w="306" w:type="pct"/>
            <w:vAlign w:val="center"/>
          </w:tcPr>
          <w:p w14:paraId="456DF51D"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委托</w:t>
            </w:r>
          </w:p>
        </w:tc>
        <w:tc>
          <w:tcPr>
            <w:tcW w:w="2201" w:type="pct"/>
            <w:vAlign w:val="center"/>
          </w:tcPr>
          <w:p w14:paraId="26612E5B"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．《兽药管理条例》（国务院令第</w:t>
            </w:r>
            <w:r w:rsidRPr="00BF4FCA">
              <w:rPr>
                <w:rFonts w:eastAsia="仿宋_GB2312" w:hint="eastAsia"/>
                <w:sz w:val="24"/>
                <w:szCs w:val="24"/>
              </w:rPr>
              <w:t>404</w:t>
            </w:r>
            <w:r w:rsidRPr="00BF4FCA">
              <w:rPr>
                <w:rFonts w:eastAsia="仿宋_GB2312" w:hint="eastAsia"/>
                <w:sz w:val="24"/>
                <w:szCs w:val="24"/>
              </w:rPr>
              <w:t>号）第二十二条</w:t>
            </w:r>
            <w:r w:rsidRPr="00BF4FCA">
              <w:rPr>
                <w:rFonts w:eastAsia="仿宋_GB2312" w:hint="eastAsia"/>
                <w:sz w:val="24"/>
                <w:szCs w:val="24"/>
              </w:rPr>
              <w:t xml:space="preserve">  </w:t>
            </w:r>
            <w:r w:rsidRPr="00BF4FCA">
              <w:rPr>
                <w:rFonts w:eastAsia="仿宋_GB2312" w:hint="eastAsia"/>
                <w:sz w:val="24"/>
                <w:szCs w:val="24"/>
              </w:rPr>
              <w:t>经营兽药的企业，应当具备下列条件：（一）与所经营的兽药相适应的兽药技术人员；（二）与所经营的兽药相适应的营业场所、设备、仓库设施；（三）与所经营的兽药相适应的质量管理机构或者人员；（四）兽药经营质量管理规范规定的其他经营条件。符合前款规定条件的，申请人方可向市、县人民政府兽医行政管理部门提出申请，并附具符合前款规定条件的证明材料；经营兽用生物制品的，应当向省、自治区、直辖市人民政府兽医行政管理部门提出申请，并附具符合前款规定条件的证明材料。县级以上地方人民政府兽医行政管理部门，应当自收到申请之日起</w:t>
            </w:r>
            <w:r w:rsidRPr="00BF4FCA">
              <w:rPr>
                <w:rFonts w:eastAsia="仿宋_GB2312" w:hint="eastAsia"/>
                <w:sz w:val="24"/>
                <w:szCs w:val="24"/>
              </w:rPr>
              <w:t>30</w:t>
            </w:r>
            <w:r w:rsidRPr="00BF4FCA">
              <w:rPr>
                <w:rFonts w:eastAsia="仿宋_GB2312" w:hint="eastAsia"/>
                <w:sz w:val="24"/>
                <w:szCs w:val="24"/>
              </w:rPr>
              <w:t>个工作</w:t>
            </w:r>
            <w:r w:rsidRPr="00BF4FCA">
              <w:rPr>
                <w:rFonts w:eastAsia="仿宋_GB2312" w:hint="eastAsia"/>
                <w:sz w:val="24"/>
                <w:szCs w:val="24"/>
              </w:rPr>
              <w:t>日内完成审查。审查合格的，发给兽药经营许可证；不合格的，应当书面通知申请人。申请人凭兽药经营许可证办理工商登记手续。</w:t>
            </w:r>
            <w:r w:rsidRPr="00BF4FCA">
              <w:rPr>
                <w:rFonts w:eastAsia="仿宋_GB2312" w:hint="eastAsia"/>
                <w:sz w:val="24"/>
                <w:szCs w:val="24"/>
              </w:rPr>
              <w:t>2</w:t>
            </w:r>
            <w:r w:rsidRPr="00BF4FCA">
              <w:rPr>
                <w:rFonts w:eastAsia="仿宋_GB2312" w:hint="eastAsia"/>
                <w:sz w:val="24"/>
                <w:szCs w:val="24"/>
              </w:rPr>
              <w:t>．《兽用生物制品管理办法》第十七条</w:t>
            </w:r>
            <w:r w:rsidRPr="00BF4FCA">
              <w:rPr>
                <w:rFonts w:eastAsia="仿宋_GB2312" w:hint="eastAsia"/>
                <w:sz w:val="24"/>
                <w:szCs w:val="24"/>
              </w:rPr>
              <w:t xml:space="preserve">  </w:t>
            </w:r>
            <w:r w:rsidRPr="00BF4FCA">
              <w:rPr>
                <w:rFonts w:eastAsia="仿宋_GB2312" w:hint="eastAsia"/>
                <w:sz w:val="24"/>
                <w:szCs w:val="24"/>
              </w:rPr>
              <w:t>县以上动物防疫机构应具备与供应品种相适应的冷藏条件。在组织供应预防用生物制品前必须取得《兽药</w:t>
            </w:r>
            <w:r w:rsidRPr="00BF4FCA">
              <w:rPr>
                <w:rFonts w:eastAsia="仿宋_GB2312" w:hint="eastAsia"/>
                <w:sz w:val="24"/>
                <w:szCs w:val="24"/>
              </w:rPr>
              <w:lastRenderedPageBreak/>
              <w:t>经营许可证》，《兽药经营许可证》由省级农牧行政管理机关核发。</w:t>
            </w:r>
          </w:p>
        </w:tc>
        <w:tc>
          <w:tcPr>
            <w:tcW w:w="822" w:type="pct"/>
            <w:vAlign w:val="center"/>
          </w:tcPr>
          <w:p w14:paraId="793C2435"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59A901C9" w14:textId="77777777">
        <w:trPr>
          <w:trHeight w:val="2097"/>
          <w:jc w:val="center"/>
        </w:trPr>
        <w:tc>
          <w:tcPr>
            <w:tcW w:w="204" w:type="pct"/>
            <w:vAlign w:val="center"/>
          </w:tcPr>
          <w:p w14:paraId="015D3F0B"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42</w:t>
            </w:r>
          </w:p>
        </w:tc>
        <w:tc>
          <w:tcPr>
            <w:tcW w:w="522" w:type="pct"/>
            <w:vAlign w:val="center"/>
          </w:tcPr>
          <w:p w14:paraId="71484217"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病残儿童医学鉴定核准权</w:t>
            </w:r>
          </w:p>
        </w:tc>
        <w:tc>
          <w:tcPr>
            <w:tcW w:w="419" w:type="pct"/>
            <w:vAlign w:val="center"/>
          </w:tcPr>
          <w:p w14:paraId="7C1C55ED"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市人口与计划生育行政主管部门</w:t>
            </w:r>
          </w:p>
        </w:tc>
        <w:tc>
          <w:tcPr>
            <w:tcW w:w="527" w:type="pct"/>
            <w:vAlign w:val="center"/>
          </w:tcPr>
          <w:p w14:paraId="66196E4A"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区县（自治县）人口与计划生育行政主管部门</w:t>
            </w:r>
          </w:p>
        </w:tc>
        <w:tc>
          <w:tcPr>
            <w:tcW w:w="306" w:type="pct"/>
            <w:vAlign w:val="center"/>
          </w:tcPr>
          <w:p w14:paraId="78A8FD32"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委托</w:t>
            </w:r>
          </w:p>
        </w:tc>
        <w:tc>
          <w:tcPr>
            <w:tcW w:w="2201" w:type="pct"/>
            <w:vAlign w:val="center"/>
          </w:tcPr>
          <w:p w14:paraId="06067216"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《病残儿童医学鉴定管理办法》（国家计生委令第</w:t>
            </w:r>
            <w:r w:rsidRPr="00BF4FCA">
              <w:rPr>
                <w:rFonts w:eastAsia="仿宋_GB2312" w:hint="eastAsia"/>
                <w:sz w:val="24"/>
                <w:szCs w:val="24"/>
              </w:rPr>
              <w:t>7</w:t>
            </w:r>
            <w:r w:rsidRPr="00BF4FCA">
              <w:rPr>
                <w:rFonts w:eastAsia="仿宋_GB2312" w:hint="eastAsia"/>
                <w:sz w:val="24"/>
                <w:szCs w:val="24"/>
              </w:rPr>
              <w:t>号）第五条</w:t>
            </w:r>
            <w:r w:rsidRPr="00BF4FCA">
              <w:rPr>
                <w:rFonts w:eastAsia="仿宋_GB2312" w:hint="eastAsia"/>
                <w:sz w:val="24"/>
                <w:szCs w:val="24"/>
              </w:rPr>
              <w:t xml:space="preserve">  </w:t>
            </w:r>
            <w:r w:rsidRPr="00BF4FCA">
              <w:rPr>
                <w:rFonts w:eastAsia="仿宋_GB2312" w:hint="eastAsia"/>
                <w:sz w:val="24"/>
                <w:szCs w:val="24"/>
              </w:rPr>
              <w:t>国家计划生育委员会负责全国病残儿医学鉴定管理工作。省、设区的市级计划生育行政部门负责辖区内病残儿医学鉴定的组织实施、管理和监督工作。第十四条</w:t>
            </w:r>
            <w:r w:rsidRPr="00BF4FCA">
              <w:rPr>
                <w:rFonts w:eastAsia="仿宋_GB2312" w:hint="eastAsia"/>
                <w:sz w:val="24"/>
                <w:szCs w:val="24"/>
              </w:rPr>
              <w:t xml:space="preserve">  </w:t>
            </w:r>
            <w:r w:rsidRPr="00BF4FCA">
              <w:rPr>
                <w:rFonts w:eastAsia="仿宋_GB2312" w:hint="eastAsia"/>
                <w:sz w:val="24"/>
                <w:szCs w:val="24"/>
              </w:rPr>
              <w:t>县级计划生育行政部门负责审查申请鉴定的材料是否完备和真实可靠，并签署意见，加盖公章，于鉴定日前</w:t>
            </w:r>
            <w:r w:rsidRPr="00BF4FCA">
              <w:rPr>
                <w:rFonts w:eastAsia="仿宋_GB2312" w:hint="eastAsia"/>
                <w:sz w:val="24"/>
                <w:szCs w:val="24"/>
              </w:rPr>
              <w:t>30</w:t>
            </w:r>
            <w:r w:rsidRPr="00BF4FCA">
              <w:rPr>
                <w:rFonts w:eastAsia="仿宋_GB2312" w:hint="eastAsia"/>
                <w:sz w:val="24"/>
                <w:szCs w:val="24"/>
              </w:rPr>
              <w:t>个工作日将所有材料上报设区的市级计划生育行政部门。第十六条</w:t>
            </w:r>
            <w:r w:rsidRPr="00BF4FCA">
              <w:rPr>
                <w:rFonts w:eastAsia="仿宋_GB2312" w:hint="eastAsia"/>
                <w:sz w:val="24"/>
                <w:szCs w:val="24"/>
              </w:rPr>
              <w:t xml:space="preserve">  </w:t>
            </w:r>
            <w:r w:rsidRPr="00BF4FCA">
              <w:rPr>
                <w:rFonts w:eastAsia="仿宋_GB2312" w:hint="eastAsia"/>
                <w:sz w:val="24"/>
                <w:szCs w:val="24"/>
              </w:rPr>
              <w:t>受当地医疗技术条件限制不能</w:t>
            </w:r>
            <w:proofErr w:type="gramStart"/>
            <w:r w:rsidRPr="00BF4FCA">
              <w:rPr>
                <w:rFonts w:eastAsia="仿宋_GB2312" w:hint="eastAsia"/>
                <w:sz w:val="24"/>
                <w:szCs w:val="24"/>
              </w:rPr>
              <w:t>作出</w:t>
            </w:r>
            <w:proofErr w:type="gramEnd"/>
            <w:r w:rsidRPr="00BF4FCA">
              <w:rPr>
                <w:rFonts w:eastAsia="仿宋_GB2312" w:hint="eastAsia"/>
                <w:sz w:val="24"/>
                <w:szCs w:val="24"/>
              </w:rPr>
              <w:t>鉴定结论的，由设区的市级鉴定组提出进行省级病残儿医学鉴定的书面意见，经同级计划生育行政部门核准后，申请省级鉴定。</w:t>
            </w:r>
          </w:p>
        </w:tc>
        <w:tc>
          <w:tcPr>
            <w:tcW w:w="822" w:type="pct"/>
            <w:vAlign w:val="center"/>
          </w:tcPr>
          <w:p w14:paraId="4053607A"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28983B39" w14:textId="77777777">
        <w:trPr>
          <w:trHeight w:val="397"/>
          <w:jc w:val="center"/>
        </w:trPr>
        <w:tc>
          <w:tcPr>
            <w:tcW w:w="204" w:type="pct"/>
            <w:vAlign w:val="center"/>
          </w:tcPr>
          <w:p w14:paraId="43B65137"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43</w:t>
            </w:r>
          </w:p>
        </w:tc>
        <w:tc>
          <w:tcPr>
            <w:tcW w:w="522" w:type="pct"/>
            <w:vAlign w:val="center"/>
          </w:tcPr>
          <w:p w14:paraId="4456729D"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拆除、关闭、改变</w:t>
            </w:r>
            <w:r w:rsidRPr="00BF4FCA">
              <w:rPr>
                <w:rFonts w:eastAsia="仿宋_GB2312" w:hint="eastAsia"/>
                <w:sz w:val="24"/>
                <w:szCs w:val="24"/>
              </w:rPr>
              <w:lastRenderedPageBreak/>
              <w:t>环卫设施用途审批</w:t>
            </w:r>
          </w:p>
        </w:tc>
        <w:tc>
          <w:tcPr>
            <w:tcW w:w="419" w:type="pct"/>
            <w:vAlign w:val="center"/>
          </w:tcPr>
          <w:p w14:paraId="4377BD63" w14:textId="77777777" w:rsidR="00C264EF" w:rsidRPr="00BF4FCA" w:rsidRDefault="00B2608E" w:rsidP="00BF4FCA">
            <w:pPr>
              <w:snapToGrid w:val="0"/>
              <w:spacing w:line="400" w:lineRule="exact"/>
              <w:rPr>
                <w:rFonts w:eastAsia="仿宋_GB2312" w:hint="eastAsia"/>
                <w:sz w:val="24"/>
                <w:szCs w:val="24"/>
              </w:rPr>
            </w:pPr>
            <w:proofErr w:type="gramStart"/>
            <w:r w:rsidRPr="00BF4FCA">
              <w:rPr>
                <w:rFonts w:eastAsia="仿宋_GB2312" w:hint="eastAsia"/>
                <w:sz w:val="24"/>
                <w:szCs w:val="24"/>
              </w:rPr>
              <w:lastRenderedPageBreak/>
              <w:t>市</w:t>
            </w:r>
            <w:proofErr w:type="gramEnd"/>
            <w:r w:rsidRPr="00BF4FCA">
              <w:rPr>
                <w:rFonts w:eastAsia="仿宋_GB2312" w:hint="eastAsia"/>
                <w:sz w:val="24"/>
                <w:szCs w:val="24"/>
              </w:rPr>
              <w:t>市容环</w:t>
            </w:r>
            <w:r w:rsidRPr="00BF4FCA">
              <w:rPr>
                <w:rFonts w:eastAsia="仿宋_GB2312" w:hint="eastAsia"/>
                <w:sz w:val="24"/>
                <w:szCs w:val="24"/>
              </w:rPr>
              <w:lastRenderedPageBreak/>
              <w:t>境卫生行政主管部门</w:t>
            </w:r>
          </w:p>
        </w:tc>
        <w:tc>
          <w:tcPr>
            <w:tcW w:w="527" w:type="pct"/>
            <w:vAlign w:val="center"/>
          </w:tcPr>
          <w:p w14:paraId="63A95C53"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lastRenderedPageBreak/>
              <w:t>区县（自治县）市</w:t>
            </w:r>
            <w:r w:rsidRPr="00BF4FCA">
              <w:rPr>
                <w:rFonts w:eastAsia="仿宋_GB2312" w:hint="eastAsia"/>
                <w:sz w:val="24"/>
                <w:szCs w:val="24"/>
              </w:rPr>
              <w:lastRenderedPageBreak/>
              <w:t>容环境卫生行政主管部门</w:t>
            </w:r>
          </w:p>
        </w:tc>
        <w:tc>
          <w:tcPr>
            <w:tcW w:w="306" w:type="pct"/>
            <w:vAlign w:val="center"/>
          </w:tcPr>
          <w:p w14:paraId="7347C26D"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lastRenderedPageBreak/>
              <w:t>委托</w:t>
            </w:r>
          </w:p>
        </w:tc>
        <w:tc>
          <w:tcPr>
            <w:tcW w:w="2201" w:type="pct"/>
            <w:vAlign w:val="center"/>
          </w:tcPr>
          <w:p w14:paraId="22FACD7B"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．《城市市容和环境卫生管理条例》（国务院令第</w:t>
            </w:r>
            <w:r w:rsidRPr="00BF4FCA">
              <w:rPr>
                <w:rFonts w:eastAsia="仿宋_GB2312" w:hint="eastAsia"/>
                <w:sz w:val="24"/>
                <w:szCs w:val="24"/>
              </w:rPr>
              <w:t>101</w:t>
            </w:r>
            <w:r w:rsidRPr="00BF4FCA">
              <w:rPr>
                <w:rFonts w:eastAsia="仿宋_GB2312" w:hint="eastAsia"/>
                <w:sz w:val="24"/>
                <w:szCs w:val="24"/>
              </w:rPr>
              <w:t>号）第二十二条</w:t>
            </w:r>
            <w:r w:rsidRPr="00BF4FCA">
              <w:rPr>
                <w:rFonts w:eastAsia="仿宋_GB2312" w:hint="eastAsia"/>
                <w:sz w:val="24"/>
                <w:szCs w:val="24"/>
              </w:rPr>
              <w:t xml:space="preserve">  </w:t>
            </w:r>
            <w:r w:rsidRPr="00BF4FCA">
              <w:rPr>
                <w:rFonts w:eastAsia="仿宋_GB2312" w:hint="eastAsia"/>
                <w:sz w:val="24"/>
                <w:szCs w:val="24"/>
              </w:rPr>
              <w:t>一</w:t>
            </w:r>
            <w:r w:rsidRPr="00BF4FCA">
              <w:rPr>
                <w:rFonts w:eastAsia="仿宋_GB2312" w:hint="eastAsia"/>
                <w:sz w:val="24"/>
                <w:szCs w:val="24"/>
              </w:rPr>
              <w:lastRenderedPageBreak/>
              <w:t>切单位和个人都不得擅自拆除环境卫生设施；因建设需要必须拆除的，建设单位必须事先提出拆迁方案，报城市人民政府市容环境卫生行政主管部门批准。</w:t>
            </w:r>
            <w:r w:rsidRPr="00BF4FCA">
              <w:rPr>
                <w:rFonts w:eastAsia="仿宋_GB2312" w:hint="eastAsia"/>
                <w:sz w:val="24"/>
                <w:szCs w:val="24"/>
              </w:rPr>
              <w:t>2</w:t>
            </w:r>
            <w:r w:rsidRPr="00BF4FCA">
              <w:rPr>
                <w:rFonts w:eastAsia="仿宋_GB2312" w:hint="eastAsia"/>
                <w:sz w:val="24"/>
                <w:szCs w:val="24"/>
              </w:rPr>
              <w:t>．《重庆市市容环境卫生管理条例》第七十三条</w:t>
            </w:r>
            <w:r w:rsidRPr="00BF4FCA">
              <w:rPr>
                <w:rFonts w:eastAsia="仿宋_GB2312" w:hint="eastAsia"/>
                <w:sz w:val="24"/>
                <w:szCs w:val="24"/>
              </w:rPr>
              <w:t xml:space="preserve">  </w:t>
            </w:r>
            <w:r w:rsidRPr="00BF4FCA">
              <w:rPr>
                <w:rFonts w:eastAsia="仿宋_GB2312" w:hint="eastAsia"/>
                <w:sz w:val="24"/>
                <w:szCs w:val="24"/>
              </w:rPr>
              <w:t>不得擅自拆除、占用、关闭公厕、垃圾站等环境卫生设施或改变其用途。确需拆除、关闭和改变其用途的，应当经市容环境卫生主管部门批准，并按规划优先重</w:t>
            </w:r>
            <w:r w:rsidRPr="00BF4FCA">
              <w:rPr>
                <w:rFonts w:eastAsia="仿宋_GB2312" w:hint="eastAsia"/>
                <w:sz w:val="24"/>
                <w:szCs w:val="24"/>
              </w:rPr>
              <w:t>建或还建，其费用由拆除单位承担。</w:t>
            </w:r>
          </w:p>
        </w:tc>
        <w:tc>
          <w:tcPr>
            <w:tcW w:w="822" w:type="pct"/>
            <w:vAlign w:val="center"/>
          </w:tcPr>
          <w:p w14:paraId="0AA9A128"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7CDAF621" w14:textId="77777777">
        <w:trPr>
          <w:trHeight w:val="397"/>
          <w:jc w:val="center"/>
        </w:trPr>
        <w:tc>
          <w:tcPr>
            <w:tcW w:w="204" w:type="pct"/>
            <w:vAlign w:val="center"/>
          </w:tcPr>
          <w:p w14:paraId="7324BC51"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44</w:t>
            </w:r>
          </w:p>
        </w:tc>
        <w:tc>
          <w:tcPr>
            <w:tcW w:w="522" w:type="pct"/>
            <w:vAlign w:val="center"/>
          </w:tcPr>
          <w:p w14:paraId="63595B9F"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城市新建燃气企业和天然气设施（新建、改建）审批</w:t>
            </w:r>
          </w:p>
        </w:tc>
        <w:tc>
          <w:tcPr>
            <w:tcW w:w="419" w:type="pct"/>
            <w:vAlign w:val="center"/>
          </w:tcPr>
          <w:p w14:paraId="761CC7B0"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市天然气行政主管部门</w:t>
            </w:r>
          </w:p>
        </w:tc>
        <w:tc>
          <w:tcPr>
            <w:tcW w:w="527" w:type="pct"/>
            <w:vAlign w:val="center"/>
          </w:tcPr>
          <w:p w14:paraId="49259E7A"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区县（自治县）天然气行政主管部门</w:t>
            </w:r>
          </w:p>
        </w:tc>
        <w:tc>
          <w:tcPr>
            <w:tcW w:w="306" w:type="pct"/>
            <w:vAlign w:val="center"/>
          </w:tcPr>
          <w:p w14:paraId="433D8BC2"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委托</w:t>
            </w:r>
          </w:p>
        </w:tc>
        <w:tc>
          <w:tcPr>
            <w:tcW w:w="2201" w:type="pct"/>
            <w:vAlign w:val="center"/>
          </w:tcPr>
          <w:p w14:paraId="2B27585C"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．《国务院对确需保留的行政审批项目设定行政许可的决定》（国务院第</w:t>
            </w:r>
            <w:r w:rsidRPr="00BF4FCA">
              <w:rPr>
                <w:rFonts w:eastAsia="仿宋_GB2312" w:hint="eastAsia"/>
                <w:sz w:val="24"/>
                <w:szCs w:val="24"/>
              </w:rPr>
              <w:t>412</w:t>
            </w:r>
            <w:r w:rsidRPr="00BF4FCA">
              <w:rPr>
                <w:rFonts w:eastAsia="仿宋_GB2312" w:hint="eastAsia"/>
                <w:sz w:val="24"/>
                <w:szCs w:val="24"/>
              </w:rPr>
              <w:t>号令）第</w:t>
            </w:r>
            <w:r w:rsidRPr="00BF4FCA">
              <w:rPr>
                <w:rFonts w:eastAsia="仿宋_GB2312" w:hint="eastAsia"/>
                <w:sz w:val="24"/>
                <w:szCs w:val="24"/>
              </w:rPr>
              <w:t>111</w:t>
            </w:r>
            <w:r w:rsidRPr="00BF4FCA">
              <w:rPr>
                <w:rFonts w:eastAsia="仿宋_GB2312" w:hint="eastAsia"/>
                <w:sz w:val="24"/>
                <w:szCs w:val="24"/>
              </w:rPr>
              <w:t>项；</w:t>
            </w:r>
            <w:r w:rsidRPr="00BF4FCA">
              <w:rPr>
                <w:rFonts w:eastAsia="仿宋_GB2312" w:hint="eastAsia"/>
                <w:sz w:val="24"/>
                <w:szCs w:val="24"/>
              </w:rPr>
              <w:t>2</w:t>
            </w:r>
            <w:r w:rsidRPr="00BF4FCA">
              <w:rPr>
                <w:rFonts w:eastAsia="仿宋_GB2312" w:hint="eastAsia"/>
                <w:sz w:val="24"/>
                <w:szCs w:val="24"/>
              </w:rPr>
              <w:t>．《重庆市天然气管理条例》第五条</w:t>
            </w:r>
            <w:r w:rsidRPr="00BF4FCA">
              <w:rPr>
                <w:rFonts w:eastAsia="仿宋_GB2312" w:hint="eastAsia"/>
                <w:sz w:val="24"/>
                <w:szCs w:val="24"/>
              </w:rPr>
              <w:t xml:space="preserve">  </w:t>
            </w:r>
            <w:r w:rsidRPr="00BF4FCA">
              <w:rPr>
                <w:rFonts w:eastAsia="仿宋_GB2312" w:hint="eastAsia"/>
                <w:sz w:val="24"/>
                <w:szCs w:val="24"/>
              </w:rPr>
              <w:t>市天然气行政主管部门的主要职责：（一）编制天然气用气发展规划；（二）编制天然气年度用气发展计划和供气计划；（三）负责城市气化发展资金的筹集和安排；（四）组织全市天然气的供用、调度和依法开发浅层气；（五）负责全市供气区域划分和新建天然气经营企业审批；（六）会同市人民政府有关部门负责压缩天然气汽车加气站定点审批和管理；（七）制定天然气管理有关规定，负责节约用气、合理用气的管理和推广工作；（八）负责天然气安全生产的日常监督管理，对天然气经营企业进行监督检查，并</w:t>
            </w:r>
            <w:r w:rsidRPr="00BF4FCA">
              <w:rPr>
                <w:rFonts w:eastAsia="仿宋_GB2312" w:hint="eastAsia"/>
                <w:sz w:val="24"/>
                <w:szCs w:val="24"/>
              </w:rPr>
              <w:lastRenderedPageBreak/>
              <w:t>受理用户的投诉；（九）法律、法规规定的其它职责。</w:t>
            </w:r>
          </w:p>
        </w:tc>
        <w:tc>
          <w:tcPr>
            <w:tcW w:w="822" w:type="pct"/>
            <w:vAlign w:val="center"/>
          </w:tcPr>
          <w:p w14:paraId="1F7594D2"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lastRenderedPageBreak/>
              <w:t>限本</w:t>
            </w:r>
            <w:r w:rsidRPr="00BF4FCA">
              <w:rPr>
                <w:rFonts w:eastAsia="仿宋_GB2312" w:hint="eastAsia"/>
                <w:sz w:val="24"/>
                <w:szCs w:val="24"/>
              </w:rPr>
              <w:t>辖区内乡镇新建天然气企业的经营资格审批。</w:t>
            </w:r>
          </w:p>
        </w:tc>
      </w:tr>
    </w:tbl>
    <w:p w14:paraId="772158E1" w14:textId="77777777" w:rsidR="00C264EF" w:rsidRPr="00BF4FCA" w:rsidRDefault="00B2608E" w:rsidP="00BF4FCA">
      <w:pPr>
        <w:spacing w:line="594" w:lineRule="exact"/>
        <w:rPr>
          <w:rFonts w:eastAsia="方正黑体_GBK"/>
        </w:rPr>
      </w:pPr>
      <w:r w:rsidRPr="00BF4FCA">
        <w:br w:type="page"/>
      </w:r>
      <w:r w:rsidRPr="00BF4FCA">
        <w:rPr>
          <w:rFonts w:eastAsia="方正黑体_GBK" w:hint="eastAsia"/>
        </w:rPr>
        <w:lastRenderedPageBreak/>
        <w:t>附件</w:t>
      </w:r>
      <w:r w:rsidRPr="00BF4FCA">
        <w:rPr>
          <w:rFonts w:eastAsia="方正黑体_GBK" w:hint="eastAsia"/>
        </w:rPr>
        <w:t>3</w:t>
      </w:r>
      <w:r w:rsidRPr="00BF4FCA">
        <w:rPr>
          <w:rFonts w:eastAsia="方正黑体_GBK" w:hint="eastAsia"/>
        </w:rPr>
        <w:t>：</w:t>
      </w:r>
    </w:p>
    <w:p w14:paraId="555BAA8B" w14:textId="77777777" w:rsidR="00C264EF" w:rsidRPr="00BF4FCA" w:rsidRDefault="00C264EF" w:rsidP="00BF4FCA">
      <w:pPr>
        <w:spacing w:line="594" w:lineRule="exact"/>
      </w:pPr>
    </w:p>
    <w:p w14:paraId="38AA8B9C" w14:textId="77777777" w:rsidR="00C264EF" w:rsidRPr="00BF4FCA" w:rsidRDefault="00B2608E" w:rsidP="00BF4FCA">
      <w:pPr>
        <w:spacing w:line="594" w:lineRule="exact"/>
        <w:jc w:val="center"/>
        <w:rPr>
          <w:rFonts w:eastAsia="宋体"/>
          <w:sz w:val="44"/>
          <w:szCs w:val="36"/>
        </w:rPr>
      </w:pPr>
      <w:r w:rsidRPr="00BF4FCA">
        <w:rPr>
          <w:rFonts w:eastAsia="宋体" w:hint="eastAsia"/>
          <w:sz w:val="44"/>
          <w:szCs w:val="36"/>
        </w:rPr>
        <w:t>重庆市进一步赋予万州区、黔江区、涪陵区</w:t>
      </w:r>
    </w:p>
    <w:p w14:paraId="01BAB5D8" w14:textId="77777777" w:rsidR="00C264EF" w:rsidRPr="00BF4FCA" w:rsidRDefault="00B2608E" w:rsidP="00BF4FCA">
      <w:pPr>
        <w:spacing w:line="594" w:lineRule="exact"/>
        <w:jc w:val="center"/>
        <w:rPr>
          <w:rFonts w:eastAsia="宋体"/>
          <w:sz w:val="44"/>
          <w:szCs w:val="36"/>
        </w:rPr>
      </w:pPr>
      <w:r w:rsidRPr="00BF4FCA">
        <w:rPr>
          <w:rFonts w:eastAsia="宋体" w:hint="eastAsia"/>
          <w:sz w:val="44"/>
          <w:szCs w:val="36"/>
        </w:rPr>
        <w:t>行使的行政管理权项目录</w:t>
      </w:r>
    </w:p>
    <w:p w14:paraId="72DECE99" w14:textId="77777777" w:rsidR="00C264EF" w:rsidRPr="00BF4FCA" w:rsidRDefault="00B2608E" w:rsidP="00BF4FCA">
      <w:pPr>
        <w:spacing w:line="594" w:lineRule="exact"/>
        <w:jc w:val="center"/>
        <w:rPr>
          <w:rFonts w:eastAsia="宋体"/>
          <w:sz w:val="44"/>
        </w:rPr>
      </w:pPr>
      <w:r w:rsidRPr="00BF4FCA">
        <w:rPr>
          <w:rFonts w:eastAsia="宋体" w:hint="eastAsia"/>
          <w:sz w:val="44"/>
        </w:rPr>
        <w:t>（共</w:t>
      </w:r>
      <w:r w:rsidRPr="00BF4FCA">
        <w:rPr>
          <w:rFonts w:eastAsia="宋体" w:hint="eastAsia"/>
          <w:sz w:val="44"/>
        </w:rPr>
        <w:t>29</w:t>
      </w:r>
      <w:r w:rsidRPr="00BF4FCA">
        <w:rPr>
          <w:rFonts w:eastAsia="宋体" w:hint="eastAsia"/>
          <w:sz w:val="44"/>
        </w:rPr>
        <w:t>项）</w:t>
      </w:r>
    </w:p>
    <w:p w14:paraId="68A8A716" w14:textId="77777777" w:rsidR="00C264EF" w:rsidRPr="00BF4FCA" w:rsidRDefault="00C264EF" w:rsidP="00BF4FCA">
      <w:pPr>
        <w:spacing w:line="594" w:lineRule="exact"/>
      </w:pPr>
    </w:p>
    <w:tbl>
      <w:tblPr>
        <w:tblW w:w="5091"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72"/>
        <w:gridCol w:w="957"/>
        <w:gridCol w:w="785"/>
        <w:gridCol w:w="968"/>
        <w:gridCol w:w="557"/>
        <w:gridCol w:w="4037"/>
        <w:gridCol w:w="1512"/>
      </w:tblGrid>
      <w:tr w:rsidR="00C264EF" w:rsidRPr="00BF4FCA" w14:paraId="69267D52" w14:textId="77777777">
        <w:trPr>
          <w:trHeight w:val="533"/>
          <w:tblHeader/>
        </w:trPr>
        <w:tc>
          <w:tcPr>
            <w:tcW w:w="202" w:type="pct"/>
            <w:tcMar>
              <w:left w:w="0" w:type="dxa"/>
              <w:right w:w="0" w:type="dxa"/>
            </w:tcMar>
            <w:vAlign w:val="center"/>
          </w:tcPr>
          <w:p w14:paraId="291EF04E"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序号</w:t>
            </w:r>
          </w:p>
        </w:tc>
        <w:tc>
          <w:tcPr>
            <w:tcW w:w="520" w:type="pct"/>
            <w:tcMar>
              <w:left w:w="0" w:type="dxa"/>
              <w:right w:w="0" w:type="dxa"/>
            </w:tcMar>
            <w:vAlign w:val="center"/>
          </w:tcPr>
          <w:p w14:paraId="22F596BC"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项目名称</w:t>
            </w:r>
          </w:p>
        </w:tc>
        <w:tc>
          <w:tcPr>
            <w:tcW w:w="427" w:type="pct"/>
            <w:tcMar>
              <w:left w:w="0" w:type="dxa"/>
              <w:right w:w="0" w:type="dxa"/>
            </w:tcMar>
            <w:vAlign w:val="center"/>
          </w:tcPr>
          <w:p w14:paraId="42A47F31"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现实施主</w:t>
            </w:r>
            <w:r w:rsidRPr="00BF4FCA">
              <w:rPr>
                <w:rFonts w:eastAsia="仿宋_GB2312" w:hint="eastAsia"/>
                <w:sz w:val="24"/>
                <w:szCs w:val="24"/>
              </w:rPr>
              <w:t xml:space="preserve">  </w:t>
            </w:r>
            <w:r w:rsidRPr="00BF4FCA">
              <w:rPr>
                <w:rFonts w:eastAsia="仿宋_GB2312" w:hint="eastAsia"/>
                <w:sz w:val="24"/>
                <w:szCs w:val="24"/>
              </w:rPr>
              <w:t>体</w:t>
            </w:r>
          </w:p>
        </w:tc>
        <w:tc>
          <w:tcPr>
            <w:tcW w:w="527" w:type="pct"/>
            <w:tcMar>
              <w:left w:w="0" w:type="dxa"/>
              <w:right w:w="0" w:type="dxa"/>
            </w:tcMar>
            <w:vAlign w:val="center"/>
          </w:tcPr>
          <w:p w14:paraId="3BB04CEC"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下放实施主</w:t>
            </w:r>
            <w:r w:rsidRPr="00BF4FCA">
              <w:rPr>
                <w:rFonts w:eastAsia="仿宋_GB2312" w:hint="eastAsia"/>
                <w:sz w:val="24"/>
                <w:szCs w:val="24"/>
              </w:rPr>
              <w:t xml:space="preserve">    </w:t>
            </w:r>
            <w:r w:rsidRPr="00BF4FCA">
              <w:rPr>
                <w:rFonts w:eastAsia="仿宋_GB2312" w:hint="eastAsia"/>
                <w:sz w:val="24"/>
                <w:szCs w:val="24"/>
              </w:rPr>
              <w:t>体</w:t>
            </w:r>
          </w:p>
        </w:tc>
        <w:tc>
          <w:tcPr>
            <w:tcW w:w="303" w:type="pct"/>
            <w:tcMar>
              <w:left w:w="0" w:type="dxa"/>
              <w:right w:w="0" w:type="dxa"/>
            </w:tcMar>
            <w:vAlign w:val="center"/>
          </w:tcPr>
          <w:p w14:paraId="7583D691"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下放方式</w:t>
            </w:r>
          </w:p>
        </w:tc>
        <w:tc>
          <w:tcPr>
            <w:tcW w:w="2197" w:type="pct"/>
            <w:tcMar>
              <w:left w:w="0" w:type="dxa"/>
              <w:right w:w="0" w:type="dxa"/>
            </w:tcMar>
            <w:vAlign w:val="center"/>
          </w:tcPr>
          <w:p w14:paraId="5DCB7AE6"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主</w:t>
            </w:r>
            <w:r w:rsidRPr="00BF4FCA">
              <w:rPr>
                <w:rFonts w:eastAsia="仿宋_GB2312" w:hint="eastAsia"/>
                <w:sz w:val="24"/>
                <w:szCs w:val="24"/>
              </w:rPr>
              <w:t xml:space="preserve">  </w:t>
            </w:r>
            <w:r w:rsidRPr="00BF4FCA">
              <w:rPr>
                <w:rFonts w:eastAsia="仿宋_GB2312" w:hint="eastAsia"/>
                <w:sz w:val="24"/>
                <w:szCs w:val="24"/>
              </w:rPr>
              <w:t>要</w:t>
            </w:r>
            <w:r w:rsidRPr="00BF4FCA">
              <w:rPr>
                <w:rFonts w:eastAsia="仿宋_GB2312" w:hint="eastAsia"/>
                <w:sz w:val="24"/>
                <w:szCs w:val="24"/>
              </w:rPr>
              <w:t xml:space="preserve">  </w:t>
            </w:r>
            <w:r w:rsidRPr="00BF4FCA">
              <w:rPr>
                <w:rFonts w:eastAsia="仿宋_GB2312" w:hint="eastAsia"/>
                <w:sz w:val="24"/>
                <w:szCs w:val="24"/>
              </w:rPr>
              <w:t>依</w:t>
            </w:r>
            <w:r w:rsidRPr="00BF4FCA">
              <w:rPr>
                <w:rFonts w:eastAsia="仿宋_GB2312" w:hint="eastAsia"/>
                <w:sz w:val="24"/>
                <w:szCs w:val="24"/>
              </w:rPr>
              <w:t xml:space="preserve">  </w:t>
            </w:r>
            <w:r w:rsidRPr="00BF4FCA">
              <w:rPr>
                <w:rFonts w:eastAsia="仿宋_GB2312" w:hint="eastAsia"/>
                <w:sz w:val="24"/>
                <w:szCs w:val="24"/>
              </w:rPr>
              <w:t>据</w:t>
            </w:r>
          </w:p>
        </w:tc>
        <w:tc>
          <w:tcPr>
            <w:tcW w:w="823" w:type="pct"/>
            <w:tcMar>
              <w:left w:w="0" w:type="dxa"/>
              <w:right w:w="0" w:type="dxa"/>
            </w:tcMar>
            <w:vAlign w:val="center"/>
          </w:tcPr>
          <w:p w14:paraId="6236BE11"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下放权限</w:t>
            </w:r>
          </w:p>
        </w:tc>
      </w:tr>
      <w:tr w:rsidR="00C264EF" w:rsidRPr="00BF4FCA" w14:paraId="0630459C" w14:textId="77777777">
        <w:trPr>
          <w:trHeight w:val="4996"/>
        </w:trPr>
        <w:tc>
          <w:tcPr>
            <w:tcW w:w="202" w:type="pct"/>
            <w:vAlign w:val="center"/>
          </w:tcPr>
          <w:p w14:paraId="04A2A941"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w:t>
            </w:r>
          </w:p>
        </w:tc>
        <w:tc>
          <w:tcPr>
            <w:tcW w:w="520" w:type="pct"/>
            <w:vAlign w:val="center"/>
          </w:tcPr>
          <w:p w14:paraId="6F43DCC1"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生猪定点屠宰厂（场）审批</w:t>
            </w:r>
          </w:p>
        </w:tc>
        <w:tc>
          <w:tcPr>
            <w:tcW w:w="427" w:type="pct"/>
            <w:vAlign w:val="center"/>
          </w:tcPr>
          <w:p w14:paraId="1978D685"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市政府</w:t>
            </w:r>
          </w:p>
        </w:tc>
        <w:tc>
          <w:tcPr>
            <w:tcW w:w="527" w:type="pct"/>
            <w:vAlign w:val="center"/>
          </w:tcPr>
          <w:p w14:paraId="4BCA7047" w14:textId="77777777" w:rsidR="00C264EF" w:rsidRPr="00BF4FCA" w:rsidRDefault="00B2608E" w:rsidP="00BF4FCA">
            <w:pPr>
              <w:widowControl/>
              <w:spacing w:line="400" w:lineRule="exact"/>
              <w:jc w:val="left"/>
              <w:rPr>
                <w:rFonts w:eastAsia="仿宋_GB2312" w:cs="宋体" w:hint="eastAsia"/>
                <w:color w:val="000000"/>
                <w:sz w:val="24"/>
                <w:szCs w:val="24"/>
              </w:rPr>
            </w:pPr>
            <w:r w:rsidRPr="00BF4FCA">
              <w:rPr>
                <w:rFonts w:eastAsia="仿宋_GB2312" w:cs="宋体" w:hint="eastAsia"/>
                <w:color w:val="000000"/>
                <w:sz w:val="24"/>
                <w:szCs w:val="24"/>
              </w:rPr>
              <w:t>万州区、黔江区、涪陵区人民政府</w:t>
            </w:r>
          </w:p>
        </w:tc>
        <w:tc>
          <w:tcPr>
            <w:tcW w:w="303" w:type="pct"/>
            <w:vAlign w:val="center"/>
          </w:tcPr>
          <w:p w14:paraId="304223F8"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界定</w:t>
            </w:r>
          </w:p>
        </w:tc>
        <w:tc>
          <w:tcPr>
            <w:tcW w:w="2197" w:type="pct"/>
            <w:vAlign w:val="center"/>
          </w:tcPr>
          <w:p w14:paraId="746AA234"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w:t>
            </w:r>
            <w:r w:rsidRPr="00BF4FCA">
              <w:rPr>
                <w:rFonts w:eastAsia="仿宋_GB2312" w:hint="eastAsia"/>
                <w:spacing w:val="4"/>
                <w:sz w:val="24"/>
                <w:szCs w:val="24"/>
              </w:rPr>
              <w:t>生猪屠宰管理条例》（国务院第</w:t>
            </w:r>
            <w:r w:rsidRPr="00BF4FCA">
              <w:rPr>
                <w:rFonts w:eastAsia="仿宋_GB2312" w:hint="eastAsia"/>
                <w:spacing w:val="4"/>
                <w:sz w:val="24"/>
                <w:szCs w:val="24"/>
              </w:rPr>
              <w:t>525</w:t>
            </w:r>
            <w:r w:rsidRPr="00BF4FCA">
              <w:rPr>
                <w:rFonts w:eastAsia="仿宋_GB2312" w:hint="eastAsia"/>
                <w:spacing w:val="4"/>
                <w:sz w:val="24"/>
                <w:szCs w:val="24"/>
              </w:rPr>
              <w:t>号令）第六条</w:t>
            </w:r>
            <w:r w:rsidRPr="00BF4FCA">
              <w:rPr>
                <w:rFonts w:eastAsia="仿宋_GB2312" w:hint="eastAsia"/>
                <w:spacing w:val="4"/>
                <w:sz w:val="24"/>
                <w:szCs w:val="24"/>
              </w:rPr>
              <w:t xml:space="preserve">  </w:t>
            </w:r>
            <w:r w:rsidRPr="00BF4FCA">
              <w:rPr>
                <w:rFonts w:eastAsia="仿宋_GB2312" w:hint="eastAsia"/>
                <w:spacing w:val="4"/>
                <w:sz w:val="24"/>
                <w:szCs w:val="24"/>
              </w:rPr>
              <w:t>生猪定点屠宰厂（场）由设区的市级人民政府根据设置规划，组织商务主管部门、畜牧兽医主管部门、环境保护部门以及其他有关部门，依照本条例规定的条件进行审查，经征求省、自治区、直辖市人民政府商务主管部门的意见确定，并颁发生猪定点屠宰证书和生猪定点屠宰标志牌。设区的市级人民政府应当将其确定的生猪定点屠宰厂（场）名单及时向社会公布，并报省、自治区、直辖市人民政府备案。生猪定点屠宰厂（场）应当持生猪定点屠宰证书向工商行政管理部门办理登记手续。</w:t>
            </w:r>
            <w:r w:rsidRPr="00BF4FCA">
              <w:rPr>
                <w:rFonts w:eastAsia="仿宋_GB2312" w:hint="eastAsia"/>
                <w:spacing w:val="4"/>
                <w:sz w:val="24"/>
                <w:szCs w:val="24"/>
              </w:rPr>
              <w:t>2</w:t>
            </w:r>
            <w:r w:rsidRPr="00BF4FCA">
              <w:rPr>
                <w:rFonts w:eastAsia="仿宋_GB2312" w:hint="eastAsia"/>
                <w:spacing w:val="4"/>
                <w:sz w:val="24"/>
                <w:szCs w:val="24"/>
              </w:rPr>
              <w:t>．《重庆市生猪屠宰管理办法》（重庆市人民政府令第</w:t>
            </w:r>
            <w:r w:rsidRPr="00BF4FCA">
              <w:rPr>
                <w:rFonts w:eastAsia="仿宋_GB2312" w:hint="eastAsia"/>
                <w:spacing w:val="4"/>
                <w:sz w:val="24"/>
                <w:szCs w:val="24"/>
              </w:rPr>
              <w:t>102</w:t>
            </w:r>
            <w:r w:rsidRPr="00BF4FCA">
              <w:rPr>
                <w:rFonts w:eastAsia="仿宋_GB2312" w:hint="eastAsia"/>
                <w:spacing w:val="4"/>
                <w:sz w:val="24"/>
                <w:szCs w:val="24"/>
              </w:rPr>
              <w:t>号）第五条</w:t>
            </w:r>
            <w:r w:rsidRPr="00BF4FCA">
              <w:rPr>
                <w:rFonts w:eastAsia="仿宋_GB2312" w:hint="eastAsia"/>
                <w:spacing w:val="4"/>
                <w:sz w:val="24"/>
                <w:szCs w:val="24"/>
              </w:rPr>
              <w:t xml:space="preserve">  </w:t>
            </w:r>
            <w:r w:rsidRPr="00BF4FCA">
              <w:rPr>
                <w:rFonts w:eastAsia="仿宋_GB2312" w:hint="eastAsia"/>
                <w:spacing w:val="4"/>
                <w:sz w:val="24"/>
                <w:szCs w:val="24"/>
              </w:rPr>
              <w:t>市人民政府</w:t>
            </w:r>
            <w:r w:rsidRPr="00BF4FCA">
              <w:rPr>
                <w:rFonts w:eastAsia="仿宋_GB2312" w:hint="eastAsia"/>
                <w:spacing w:val="4"/>
                <w:sz w:val="24"/>
                <w:szCs w:val="24"/>
              </w:rPr>
              <w:t>组织商品流通、农业、环保、卫生、工商、规划等有关行政部门，按照统一规划、有利流通、便于管理、相对集中、总量控制</w:t>
            </w:r>
            <w:r w:rsidRPr="00BF4FCA">
              <w:rPr>
                <w:rFonts w:eastAsia="仿宋_GB2312" w:hint="eastAsia"/>
                <w:spacing w:val="4"/>
                <w:sz w:val="24"/>
                <w:szCs w:val="24"/>
              </w:rPr>
              <w:lastRenderedPageBreak/>
              <w:t>的原则，制定全市定点屠宰厂（场）设置规划。区县（自治县、市）人民政府根据全市定点屠宰厂（场）设置规划的要求，设置审批本行政区域的定点屠宰厂（场）。</w:t>
            </w:r>
          </w:p>
        </w:tc>
        <w:tc>
          <w:tcPr>
            <w:tcW w:w="823" w:type="pct"/>
            <w:vAlign w:val="center"/>
          </w:tcPr>
          <w:p w14:paraId="39DD9F2D"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3DDE680A" w14:textId="77777777">
        <w:trPr>
          <w:trHeight w:val="6679"/>
        </w:trPr>
        <w:tc>
          <w:tcPr>
            <w:tcW w:w="202" w:type="pct"/>
            <w:vAlign w:val="center"/>
          </w:tcPr>
          <w:p w14:paraId="04EB375C"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2</w:t>
            </w:r>
          </w:p>
        </w:tc>
        <w:tc>
          <w:tcPr>
            <w:tcW w:w="520" w:type="pct"/>
            <w:vAlign w:val="center"/>
          </w:tcPr>
          <w:p w14:paraId="4EB7750D"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电力上网价格审批权</w:t>
            </w:r>
          </w:p>
        </w:tc>
        <w:tc>
          <w:tcPr>
            <w:tcW w:w="427" w:type="pct"/>
            <w:vAlign w:val="center"/>
          </w:tcPr>
          <w:p w14:paraId="6F124923"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市价格主管部门</w:t>
            </w:r>
          </w:p>
        </w:tc>
        <w:tc>
          <w:tcPr>
            <w:tcW w:w="527" w:type="pct"/>
            <w:vAlign w:val="center"/>
          </w:tcPr>
          <w:p w14:paraId="2B8CC69E" w14:textId="77777777" w:rsidR="00C264EF" w:rsidRPr="00BF4FCA" w:rsidRDefault="00B2608E" w:rsidP="00BF4FCA">
            <w:pPr>
              <w:widowControl/>
              <w:spacing w:line="400" w:lineRule="exact"/>
              <w:jc w:val="left"/>
              <w:rPr>
                <w:rFonts w:eastAsia="仿宋_GB2312" w:cs="宋体" w:hint="eastAsia"/>
                <w:color w:val="000000"/>
                <w:sz w:val="24"/>
                <w:szCs w:val="24"/>
              </w:rPr>
            </w:pPr>
            <w:r w:rsidRPr="00BF4FCA">
              <w:rPr>
                <w:rFonts w:eastAsia="仿宋_GB2312" w:cs="宋体" w:hint="eastAsia"/>
                <w:color w:val="000000"/>
                <w:sz w:val="24"/>
                <w:szCs w:val="24"/>
              </w:rPr>
              <w:t>万州区、黔江区、涪陵区价格主管部门</w:t>
            </w:r>
          </w:p>
        </w:tc>
        <w:tc>
          <w:tcPr>
            <w:tcW w:w="303" w:type="pct"/>
            <w:vAlign w:val="center"/>
          </w:tcPr>
          <w:p w14:paraId="52AC5B76"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授权</w:t>
            </w:r>
          </w:p>
        </w:tc>
        <w:tc>
          <w:tcPr>
            <w:tcW w:w="2197" w:type="pct"/>
            <w:vAlign w:val="center"/>
          </w:tcPr>
          <w:p w14:paraId="393DA352"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．《中华人民共和国价格法》第二十条</w:t>
            </w:r>
            <w:r w:rsidRPr="00BF4FCA">
              <w:rPr>
                <w:rFonts w:eastAsia="仿宋_GB2312" w:hint="eastAsia"/>
                <w:sz w:val="24"/>
                <w:szCs w:val="24"/>
              </w:rPr>
              <w:t xml:space="preserve">  </w:t>
            </w:r>
            <w:r w:rsidRPr="00BF4FCA">
              <w:rPr>
                <w:rFonts w:eastAsia="仿宋_GB2312" w:hint="eastAsia"/>
                <w:sz w:val="24"/>
                <w:szCs w:val="24"/>
              </w:rPr>
              <w:t>国务院价格主管部门和其他有关部门，按照中央定价目录规定的定价权限和具体适用范围制定政府指导价、政府定价；其中重要的商品和服务价格的政府指导价、政府定价，应当按照规定经国务院批准。省、自治区、直辖市人民政府价格主管部门和其他有关部门，应当按照地方定价目录规定的定价权限和具体适用范围制定在本地区执行的政府指导价、政府定价。市、县人民政府可以根据省、自治区、直辖市人民政府的授权，按照地方定价目录规定的定价权限和具体适用范围制定在本地区执行的政府指导价、政府定价。</w:t>
            </w:r>
            <w:r w:rsidRPr="00BF4FCA">
              <w:rPr>
                <w:rFonts w:eastAsia="仿宋_GB2312" w:hint="eastAsia"/>
                <w:sz w:val="24"/>
                <w:szCs w:val="24"/>
              </w:rPr>
              <w:t>2</w:t>
            </w:r>
            <w:r w:rsidRPr="00BF4FCA">
              <w:rPr>
                <w:rFonts w:eastAsia="仿宋_GB2312" w:hint="eastAsia"/>
                <w:sz w:val="24"/>
                <w:szCs w:val="24"/>
              </w:rPr>
              <w:t>．《重庆市定价目录》（</w:t>
            </w:r>
            <w:proofErr w:type="gramStart"/>
            <w:r w:rsidRPr="00BF4FCA">
              <w:rPr>
                <w:rFonts w:eastAsia="仿宋_GB2312" w:hint="eastAsia"/>
                <w:sz w:val="24"/>
                <w:szCs w:val="24"/>
              </w:rPr>
              <w:t>渝价〔</w:t>
            </w:r>
            <w:r w:rsidRPr="00BF4FCA">
              <w:rPr>
                <w:rFonts w:eastAsia="仿宋_GB2312" w:hint="eastAsia"/>
                <w:sz w:val="24"/>
                <w:szCs w:val="24"/>
              </w:rPr>
              <w:t>2003</w:t>
            </w:r>
            <w:r w:rsidRPr="00BF4FCA">
              <w:rPr>
                <w:rFonts w:eastAsia="仿宋_GB2312" w:hint="eastAsia"/>
                <w:sz w:val="24"/>
                <w:szCs w:val="24"/>
              </w:rPr>
              <w:t>〕</w:t>
            </w:r>
            <w:proofErr w:type="gramEnd"/>
            <w:r w:rsidRPr="00BF4FCA">
              <w:rPr>
                <w:rFonts w:eastAsia="仿宋_GB2312" w:hint="eastAsia"/>
                <w:sz w:val="24"/>
                <w:szCs w:val="24"/>
              </w:rPr>
              <w:t>234</w:t>
            </w:r>
            <w:r w:rsidRPr="00BF4FCA">
              <w:rPr>
                <w:rFonts w:eastAsia="仿宋_GB2312" w:hint="eastAsia"/>
                <w:sz w:val="24"/>
                <w:szCs w:val="24"/>
              </w:rPr>
              <w:t>号）第</w:t>
            </w:r>
            <w:r w:rsidRPr="00BF4FCA">
              <w:rPr>
                <w:rFonts w:eastAsia="仿宋_GB2312" w:hint="eastAsia"/>
                <w:sz w:val="24"/>
                <w:szCs w:val="24"/>
              </w:rPr>
              <w:t>5</w:t>
            </w:r>
            <w:r w:rsidRPr="00BF4FCA">
              <w:rPr>
                <w:rFonts w:eastAsia="仿宋_GB2312" w:hint="eastAsia"/>
                <w:sz w:val="24"/>
                <w:szCs w:val="24"/>
              </w:rPr>
              <w:lastRenderedPageBreak/>
              <w:t>项</w:t>
            </w:r>
            <w:r w:rsidRPr="00BF4FCA">
              <w:rPr>
                <w:rFonts w:eastAsia="仿宋_GB2312" w:hint="eastAsia"/>
                <w:sz w:val="24"/>
                <w:szCs w:val="24"/>
              </w:rPr>
              <w:t xml:space="preserve"> </w:t>
            </w:r>
            <w:r w:rsidRPr="00BF4FCA">
              <w:rPr>
                <w:rFonts w:eastAsia="仿宋_GB2312" w:hint="eastAsia"/>
                <w:sz w:val="24"/>
                <w:szCs w:val="24"/>
              </w:rPr>
              <w:t>定价范围为未实行竞价上网的、由省及以上电网统一调度的独立发电企业的电量。电力体制改革以后，上网电价在市场竞争中形成，政府不再审批。定价范围为中央定价以外的、未实行竞价上网的独立发电企业的电量。电力体制改革以后，按国家有关电价政策执行。</w:t>
            </w:r>
          </w:p>
        </w:tc>
        <w:tc>
          <w:tcPr>
            <w:tcW w:w="823" w:type="pct"/>
            <w:vAlign w:val="center"/>
          </w:tcPr>
          <w:p w14:paraId="0CAF5862" w14:textId="77777777" w:rsidR="00C264EF" w:rsidRPr="00BF4FCA" w:rsidRDefault="00B2608E" w:rsidP="00BF4FCA">
            <w:pPr>
              <w:widowControl/>
              <w:spacing w:line="400" w:lineRule="exact"/>
              <w:jc w:val="left"/>
              <w:rPr>
                <w:rFonts w:eastAsia="仿宋_GB2312" w:cs="宋体" w:hint="eastAsia"/>
                <w:color w:val="000000"/>
                <w:sz w:val="24"/>
                <w:szCs w:val="24"/>
              </w:rPr>
            </w:pPr>
            <w:r w:rsidRPr="00BF4FCA">
              <w:rPr>
                <w:rFonts w:eastAsia="仿宋_GB2312" w:cs="宋体" w:hint="eastAsia"/>
                <w:color w:val="000000"/>
                <w:sz w:val="24"/>
                <w:szCs w:val="24"/>
              </w:rPr>
              <w:lastRenderedPageBreak/>
              <w:t>定价范围为在全市水电上网标杆电价范围内制定区域内有地方电网（</w:t>
            </w:r>
            <w:proofErr w:type="gramStart"/>
            <w:r w:rsidRPr="00BF4FCA">
              <w:rPr>
                <w:rFonts w:eastAsia="仿宋_GB2312" w:cs="宋体" w:hint="eastAsia"/>
                <w:color w:val="000000"/>
                <w:sz w:val="24"/>
                <w:szCs w:val="24"/>
              </w:rPr>
              <w:t>不含国网控股</w:t>
            </w:r>
            <w:proofErr w:type="gramEnd"/>
            <w:r w:rsidRPr="00BF4FCA">
              <w:rPr>
                <w:rFonts w:eastAsia="仿宋_GB2312" w:cs="宋体" w:hint="eastAsia"/>
                <w:color w:val="000000"/>
                <w:sz w:val="24"/>
                <w:szCs w:val="24"/>
              </w:rPr>
              <w:t>公司）调度的独立水电企业电力上网价格；定价权限和具体适用范围随《重庆市定价目录》的调整作相应调整。</w:t>
            </w:r>
          </w:p>
        </w:tc>
      </w:tr>
      <w:tr w:rsidR="00C264EF" w:rsidRPr="00BF4FCA" w14:paraId="0A635E9A" w14:textId="77777777">
        <w:trPr>
          <w:trHeight w:val="5420"/>
        </w:trPr>
        <w:tc>
          <w:tcPr>
            <w:tcW w:w="202" w:type="pct"/>
            <w:vAlign w:val="center"/>
          </w:tcPr>
          <w:p w14:paraId="184A2991"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lastRenderedPageBreak/>
              <w:t>3</w:t>
            </w:r>
          </w:p>
        </w:tc>
        <w:tc>
          <w:tcPr>
            <w:tcW w:w="520" w:type="pct"/>
            <w:vAlign w:val="center"/>
          </w:tcPr>
          <w:p w14:paraId="702962A9" w14:textId="77777777" w:rsidR="00C264EF" w:rsidRPr="00BF4FCA" w:rsidRDefault="00B2608E" w:rsidP="00BF4FCA">
            <w:pPr>
              <w:widowControl/>
              <w:spacing w:line="400" w:lineRule="exact"/>
              <w:jc w:val="left"/>
              <w:rPr>
                <w:rFonts w:eastAsia="仿宋_GB2312" w:cs="宋体" w:hint="eastAsia"/>
                <w:color w:val="000000"/>
                <w:sz w:val="24"/>
                <w:szCs w:val="24"/>
              </w:rPr>
            </w:pPr>
            <w:r w:rsidRPr="00BF4FCA">
              <w:rPr>
                <w:rFonts w:eastAsia="仿宋_GB2312" w:cs="宋体" w:hint="eastAsia"/>
                <w:color w:val="000000"/>
                <w:sz w:val="24"/>
                <w:szCs w:val="24"/>
              </w:rPr>
              <w:t>天然气销售价格审批权</w:t>
            </w:r>
          </w:p>
        </w:tc>
        <w:tc>
          <w:tcPr>
            <w:tcW w:w="427" w:type="pct"/>
            <w:vAlign w:val="center"/>
          </w:tcPr>
          <w:p w14:paraId="7EBAD611" w14:textId="77777777" w:rsidR="00C264EF" w:rsidRPr="00BF4FCA" w:rsidRDefault="00B2608E" w:rsidP="00BF4FCA">
            <w:pPr>
              <w:widowControl/>
              <w:spacing w:line="400" w:lineRule="exact"/>
              <w:jc w:val="left"/>
              <w:rPr>
                <w:rFonts w:eastAsia="仿宋_GB2312" w:cs="宋体" w:hint="eastAsia"/>
                <w:color w:val="000000"/>
                <w:sz w:val="24"/>
                <w:szCs w:val="24"/>
              </w:rPr>
            </w:pPr>
            <w:r w:rsidRPr="00BF4FCA">
              <w:rPr>
                <w:rFonts w:eastAsia="仿宋_GB2312" w:cs="宋体" w:hint="eastAsia"/>
                <w:color w:val="000000"/>
                <w:sz w:val="24"/>
                <w:szCs w:val="24"/>
              </w:rPr>
              <w:t>市价格主管部门</w:t>
            </w:r>
          </w:p>
        </w:tc>
        <w:tc>
          <w:tcPr>
            <w:tcW w:w="527" w:type="pct"/>
            <w:vAlign w:val="center"/>
          </w:tcPr>
          <w:p w14:paraId="60B340EF" w14:textId="77777777" w:rsidR="00C264EF" w:rsidRPr="00BF4FCA" w:rsidRDefault="00B2608E" w:rsidP="00BF4FCA">
            <w:pPr>
              <w:widowControl/>
              <w:spacing w:line="400" w:lineRule="exact"/>
              <w:jc w:val="left"/>
              <w:rPr>
                <w:rFonts w:eastAsia="仿宋_GB2312" w:cs="宋体" w:hint="eastAsia"/>
                <w:color w:val="000000"/>
                <w:sz w:val="24"/>
                <w:szCs w:val="24"/>
              </w:rPr>
            </w:pPr>
            <w:r w:rsidRPr="00BF4FCA">
              <w:rPr>
                <w:rFonts w:eastAsia="仿宋_GB2312" w:cs="宋体" w:hint="eastAsia"/>
                <w:color w:val="000000"/>
                <w:sz w:val="24"/>
                <w:szCs w:val="24"/>
              </w:rPr>
              <w:t>万州区、黔江区、涪陵区价格主管部门</w:t>
            </w:r>
          </w:p>
        </w:tc>
        <w:tc>
          <w:tcPr>
            <w:tcW w:w="303" w:type="pct"/>
            <w:vAlign w:val="center"/>
          </w:tcPr>
          <w:p w14:paraId="57CF0D47" w14:textId="77777777" w:rsidR="00C264EF" w:rsidRPr="00BF4FCA" w:rsidRDefault="00B2608E" w:rsidP="00BF4FCA">
            <w:pPr>
              <w:widowControl/>
              <w:spacing w:line="400" w:lineRule="exact"/>
              <w:jc w:val="left"/>
              <w:rPr>
                <w:rFonts w:eastAsia="仿宋_GB2312" w:cs="宋体" w:hint="eastAsia"/>
                <w:color w:val="000000"/>
                <w:sz w:val="24"/>
                <w:szCs w:val="24"/>
              </w:rPr>
            </w:pPr>
            <w:r w:rsidRPr="00BF4FCA">
              <w:rPr>
                <w:rFonts w:eastAsia="仿宋_GB2312" w:cs="宋体" w:hint="eastAsia"/>
                <w:color w:val="000000"/>
                <w:sz w:val="24"/>
                <w:szCs w:val="24"/>
              </w:rPr>
              <w:t>授权</w:t>
            </w:r>
          </w:p>
        </w:tc>
        <w:tc>
          <w:tcPr>
            <w:tcW w:w="2197" w:type="pct"/>
            <w:vAlign w:val="center"/>
          </w:tcPr>
          <w:p w14:paraId="3D3D51AE" w14:textId="77777777" w:rsidR="00C264EF" w:rsidRPr="00BF4FCA" w:rsidRDefault="00B2608E" w:rsidP="00BF4FCA">
            <w:pPr>
              <w:widowControl/>
              <w:spacing w:line="400" w:lineRule="exact"/>
              <w:jc w:val="left"/>
              <w:rPr>
                <w:rFonts w:eastAsia="仿宋_GB2312" w:cs="宋体" w:hint="eastAsia"/>
                <w:color w:val="000000"/>
                <w:sz w:val="24"/>
                <w:szCs w:val="24"/>
              </w:rPr>
            </w:pPr>
            <w:r w:rsidRPr="00BF4FCA">
              <w:rPr>
                <w:rFonts w:eastAsia="仿宋_GB2312" w:cs="宋体" w:hint="eastAsia"/>
                <w:color w:val="000000"/>
                <w:sz w:val="24"/>
                <w:szCs w:val="24"/>
              </w:rPr>
              <w:t>1</w:t>
            </w:r>
            <w:r w:rsidRPr="00BF4FCA">
              <w:rPr>
                <w:rFonts w:eastAsia="仿宋_GB2312" w:cs="宋体" w:hint="eastAsia"/>
                <w:color w:val="000000"/>
                <w:sz w:val="24"/>
                <w:szCs w:val="24"/>
              </w:rPr>
              <w:t>．《中华人民共和国价格法》第二十条</w:t>
            </w:r>
            <w:r w:rsidRPr="00BF4FCA">
              <w:rPr>
                <w:rFonts w:eastAsia="仿宋_GB2312" w:cs="宋体" w:hint="eastAsia"/>
                <w:color w:val="000000"/>
                <w:sz w:val="24"/>
                <w:szCs w:val="24"/>
              </w:rPr>
              <w:t xml:space="preserve">  </w:t>
            </w:r>
            <w:r w:rsidRPr="00BF4FCA">
              <w:rPr>
                <w:rFonts w:eastAsia="仿宋_GB2312" w:cs="宋体" w:hint="eastAsia"/>
                <w:color w:val="000000"/>
                <w:sz w:val="24"/>
                <w:szCs w:val="24"/>
              </w:rPr>
              <w:t>国务院价格主管部门和其他有关部门，按照中央定价目录规定的定价权限和具体适用范围制定政府指导价、政府定价；其中重要的商品和服务价格的政府指导价、政府定价，应当按照规定经国务院批准。省、自治区、直辖市人民政府价格主管部门和其他有关部门，应当按照地方定价目录规定的定价权限和具体适用范围制定在本地区执行的政府指导价、政府定价。市、县人民政府可以根据省、自治区、直辖市人民政府的授权，按照地方定价目录规定的定价权限和具体适用范围制定在本地区执行的</w:t>
            </w:r>
            <w:r w:rsidRPr="00BF4FCA">
              <w:rPr>
                <w:rFonts w:eastAsia="仿宋_GB2312" w:cs="宋体" w:hint="eastAsia"/>
                <w:color w:val="000000"/>
                <w:spacing w:val="-4"/>
                <w:sz w:val="24"/>
                <w:szCs w:val="24"/>
              </w:rPr>
              <w:t>政府指导价、政府定价。</w:t>
            </w:r>
            <w:r w:rsidRPr="00BF4FCA">
              <w:rPr>
                <w:rFonts w:eastAsia="仿宋_GB2312" w:cs="宋体" w:hint="eastAsia"/>
                <w:color w:val="000000"/>
                <w:spacing w:val="-4"/>
                <w:sz w:val="24"/>
                <w:szCs w:val="24"/>
              </w:rPr>
              <w:t>2</w:t>
            </w:r>
            <w:r w:rsidRPr="00BF4FCA">
              <w:rPr>
                <w:rFonts w:eastAsia="仿宋_GB2312" w:cs="宋体" w:hint="eastAsia"/>
                <w:color w:val="000000"/>
                <w:spacing w:val="-4"/>
                <w:sz w:val="24"/>
                <w:szCs w:val="24"/>
              </w:rPr>
              <w:t>．《重庆市</w:t>
            </w:r>
            <w:r w:rsidRPr="00BF4FCA">
              <w:rPr>
                <w:rFonts w:eastAsia="仿宋_GB2312" w:cs="宋体" w:hint="eastAsia"/>
                <w:color w:val="000000"/>
                <w:spacing w:val="-4"/>
                <w:sz w:val="24"/>
                <w:szCs w:val="24"/>
              </w:rPr>
              <w:t>定价目录》</w:t>
            </w:r>
            <w:r w:rsidRPr="00BF4FCA">
              <w:rPr>
                <w:rFonts w:eastAsia="仿宋_GB2312" w:cs="宋体" w:hint="eastAsia"/>
                <w:color w:val="000000"/>
                <w:sz w:val="24"/>
                <w:szCs w:val="24"/>
              </w:rPr>
              <w:t>（</w:t>
            </w:r>
            <w:proofErr w:type="gramStart"/>
            <w:r w:rsidRPr="00BF4FCA">
              <w:rPr>
                <w:rFonts w:eastAsia="仿宋_GB2312" w:cs="宋体" w:hint="eastAsia"/>
                <w:color w:val="000000"/>
                <w:sz w:val="24"/>
                <w:szCs w:val="24"/>
              </w:rPr>
              <w:t>渝价〔</w:t>
            </w:r>
            <w:r w:rsidRPr="00BF4FCA">
              <w:rPr>
                <w:rFonts w:eastAsia="仿宋_GB2312" w:cs="宋体" w:hint="eastAsia"/>
                <w:color w:val="000000"/>
                <w:sz w:val="24"/>
                <w:szCs w:val="24"/>
              </w:rPr>
              <w:t>2003</w:t>
            </w:r>
            <w:r w:rsidRPr="00BF4FCA">
              <w:rPr>
                <w:rFonts w:eastAsia="仿宋_GB2312" w:cs="宋体" w:hint="eastAsia"/>
                <w:color w:val="000000"/>
                <w:sz w:val="24"/>
                <w:szCs w:val="24"/>
              </w:rPr>
              <w:t>〕</w:t>
            </w:r>
            <w:proofErr w:type="gramEnd"/>
            <w:r w:rsidRPr="00BF4FCA">
              <w:rPr>
                <w:rFonts w:eastAsia="仿宋_GB2312" w:cs="宋体" w:hint="eastAsia"/>
                <w:color w:val="000000"/>
                <w:sz w:val="24"/>
                <w:szCs w:val="24"/>
              </w:rPr>
              <w:t>234</w:t>
            </w:r>
            <w:r w:rsidRPr="00BF4FCA">
              <w:rPr>
                <w:rFonts w:eastAsia="仿宋_GB2312" w:cs="宋体" w:hint="eastAsia"/>
                <w:color w:val="000000"/>
                <w:sz w:val="24"/>
                <w:szCs w:val="24"/>
              </w:rPr>
              <w:t>号）第</w:t>
            </w:r>
            <w:r w:rsidRPr="00BF4FCA">
              <w:rPr>
                <w:rFonts w:eastAsia="仿宋_GB2312" w:cs="宋体" w:hint="eastAsia"/>
                <w:color w:val="000000"/>
                <w:sz w:val="24"/>
                <w:szCs w:val="24"/>
              </w:rPr>
              <w:t>5</w:t>
            </w:r>
            <w:r w:rsidRPr="00BF4FCA">
              <w:rPr>
                <w:rFonts w:eastAsia="仿宋_GB2312" w:cs="宋体" w:hint="eastAsia"/>
                <w:color w:val="000000"/>
                <w:sz w:val="24"/>
                <w:szCs w:val="24"/>
              </w:rPr>
              <w:t>项市物价局制定市、区县（市）两级城市燃气系统天然气、瓦斯气销售价格及全市压缩天然气销售价格；授权区县（市）政府制定当地乡镇独立管网天然气及石油液化气销售价格。</w:t>
            </w:r>
          </w:p>
        </w:tc>
        <w:tc>
          <w:tcPr>
            <w:tcW w:w="823" w:type="pct"/>
            <w:vAlign w:val="center"/>
          </w:tcPr>
          <w:p w14:paraId="747367D5" w14:textId="77777777" w:rsidR="00C264EF" w:rsidRPr="00BF4FCA" w:rsidRDefault="00B2608E" w:rsidP="00BF4FCA">
            <w:pPr>
              <w:widowControl/>
              <w:spacing w:line="400" w:lineRule="exact"/>
              <w:jc w:val="left"/>
              <w:rPr>
                <w:rFonts w:eastAsia="仿宋_GB2312" w:cs="宋体" w:hint="eastAsia"/>
                <w:color w:val="000000"/>
                <w:sz w:val="24"/>
                <w:szCs w:val="24"/>
              </w:rPr>
            </w:pPr>
            <w:r w:rsidRPr="00BF4FCA">
              <w:rPr>
                <w:rFonts w:eastAsia="仿宋_GB2312" w:cs="宋体" w:hint="eastAsia"/>
                <w:color w:val="000000"/>
                <w:sz w:val="24"/>
                <w:szCs w:val="24"/>
              </w:rPr>
              <w:t>定价范围为区域内城市燃气系统门站到最终用户的销售价格；定价权限和具体适用范围随《重庆市定价目录》的调整作相应调整。</w:t>
            </w:r>
          </w:p>
        </w:tc>
      </w:tr>
      <w:tr w:rsidR="00C264EF" w:rsidRPr="00BF4FCA" w14:paraId="37F60D96" w14:textId="77777777">
        <w:trPr>
          <w:trHeight w:val="397"/>
        </w:trPr>
        <w:tc>
          <w:tcPr>
            <w:tcW w:w="202" w:type="pct"/>
            <w:vAlign w:val="center"/>
          </w:tcPr>
          <w:p w14:paraId="2130F61D"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4</w:t>
            </w:r>
          </w:p>
        </w:tc>
        <w:tc>
          <w:tcPr>
            <w:tcW w:w="520" w:type="pct"/>
            <w:vAlign w:val="center"/>
          </w:tcPr>
          <w:p w14:paraId="6E5E8AE7"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车渡通行收费标准审核权</w:t>
            </w:r>
          </w:p>
        </w:tc>
        <w:tc>
          <w:tcPr>
            <w:tcW w:w="427" w:type="pct"/>
            <w:vAlign w:val="center"/>
          </w:tcPr>
          <w:p w14:paraId="3C03ADFD"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市价格主管部门</w:t>
            </w:r>
          </w:p>
        </w:tc>
        <w:tc>
          <w:tcPr>
            <w:tcW w:w="527" w:type="pct"/>
            <w:vAlign w:val="center"/>
          </w:tcPr>
          <w:p w14:paraId="7436964D" w14:textId="77777777" w:rsidR="00C264EF" w:rsidRPr="00BF4FCA" w:rsidRDefault="00B2608E" w:rsidP="00BF4FCA">
            <w:pPr>
              <w:widowControl/>
              <w:spacing w:line="400" w:lineRule="exact"/>
              <w:jc w:val="left"/>
              <w:rPr>
                <w:rFonts w:eastAsia="仿宋_GB2312" w:cs="宋体" w:hint="eastAsia"/>
                <w:color w:val="000000"/>
                <w:sz w:val="24"/>
                <w:szCs w:val="24"/>
              </w:rPr>
            </w:pPr>
            <w:r w:rsidRPr="00BF4FCA">
              <w:rPr>
                <w:rFonts w:eastAsia="仿宋_GB2312" w:cs="宋体" w:hint="eastAsia"/>
                <w:color w:val="000000"/>
                <w:sz w:val="24"/>
                <w:szCs w:val="24"/>
              </w:rPr>
              <w:t>万州区、涪陵区价格主管部门</w:t>
            </w:r>
          </w:p>
        </w:tc>
        <w:tc>
          <w:tcPr>
            <w:tcW w:w="303" w:type="pct"/>
            <w:vAlign w:val="center"/>
          </w:tcPr>
          <w:p w14:paraId="6D310E8B"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授权</w:t>
            </w:r>
          </w:p>
        </w:tc>
        <w:tc>
          <w:tcPr>
            <w:tcW w:w="2197" w:type="pct"/>
            <w:vAlign w:val="center"/>
          </w:tcPr>
          <w:p w14:paraId="0E07CD08"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．《中华人民共和国价格法》第二十条</w:t>
            </w:r>
            <w:r w:rsidRPr="00BF4FCA">
              <w:rPr>
                <w:rFonts w:eastAsia="仿宋_GB2312" w:hint="eastAsia"/>
                <w:sz w:val="24"/>
                <w:szCs w:val="24"/>
              </w:rPr>
              <w:t xml:space="preserve">  </w:t>
            </w:r>
            <w:r w:rsidRPr="00BF4FCA">
              <w:rPr>
                <w:rFonts w:eastAsia="仿宋_GB2312" w:hint="eastAsia"/>
                <w:sz w:val="24"/>
                <w:szCs w:val="24"/>
              </w:rPr>
              <w:t>国务院价格主管部门和其他有关部门，按照中央定价目录规定的定价权限和具体适用范围制定政府指导价、政府定价；其中重要的商品和服务价格的政府指导价、政府定价，应当按照规定经国务院批准。省、自治</w:t>
            </w:r>
            <w:r w:rsidRPr="00BF4FCA">
              <w:rPr>
                <w:rFonts w:eastAsia="仿宋_GB2312" w:hint="eastAsia"/>
                <w:sz w:val="24"/>
                <w:szCs w:val="24"/>
              </w:rPr>
              <w:lastRenderedPageBreak/>
              <w:t>区、直辖市人民政府价格主管部门和其他有关部门，应当按照地方定价目录规定的定价权限和具体适用范围制定在本地区执行的政府指导价、政府定价。市、县人民政府可以根据省、自治区、直辖市人民政府的授权，按照地方定价目录规定的定价权限和具体适用范围制定在本地区执行的政府指导价、政府定价。</w:t>
            </w:r>
            <w:r w:rsidRPr="00BF4FCA">
              <w:rPr>
                <w:rFonts w:eastAsia="仿宋_GB2312" w:hint="eastAsia"/>
                <w:sz w:val="24"/>
                <w:szCs w:val="24"/>
              </w:rPr>
              <w:t>2</w:t>
            </w:r>
            <w:r w:rsidRPr="00BF4FCA">
              <w:rPr>
                <w:rFonts w:eastAsia="仿宋_GB2312" w:hint="eastAsia"/>
                <w:sz w:val="24"/>
                <w:szCs w:val="24"/>
              </w:rPr>
              <w:t>．《重庆市定价目录》（</w:t>
            </w:r>
            <w:proofErr w:type="gramStart"/>
            <w:r w:rsidRPr="00BF4FCA">
              <w:rPr>
                <w:rFonts w:eastAsia="仿宋_GB2312" w:hint="eastAsia"/>
                <w:sz w:val="24"/>
                <w:szCs w:val="24"/>
              </w:rPr>
              <w:t>渝价〔</w:t>
            </w:r>
            <w:r w:rsidRPr="00BF4FCA">
              <w:rPr>
                <w:rFonts w:eastAsia="仿宋_GB2312" w:hint="eastAsia"/>
                <w:sz w:val="24"/>
                <w:szCs w:val="24"/>
              </w:rPr>
              <w:t>2003</w:t>
            </w:r>
            <w:r w:rsidRPr="00BF4FCA">
              <w:rPr>
                <w:rFonts w:eastAsia="仿宋_GB2312" w:hint="eastAsia"/>
                <w:sz w:val="24"/>
                <w:szCs w:val="24"/>
              </w:rPr>
              <w:t>〕</w:t>
            </w:r>
            <w:proofErr w:type="gramEnd"/>
            <w:r w:rsidRPr="00BF4FCA">
              <w:rPr>
                <w:rFonts w:eastAsia="仿宋_GB2312" w:hint="eastAsia"/>
                <w:sz w:val="24"/>
                <w:szCs w:val="24"/>
              </w:rPr>
              <w:t>234</w:t>
            </w:r>
            <w:r w:rsidRPr="00BF4FCA">
              <w:rPr>
                <w:rFonts w:eastAsia="仿宋_GB2312" w:hint="eastAsia"/>
                <w:sz w:val="24"/>
                <w:szCs w:val="24"/>
              </w:rPr>
              <w:t>号）第</w:t>
            </w:r>
            <w:r w:rsidRPr="00BF4FCA">
              <w:rPr>
                <w:rFonts w:eastAsia="仿宋_GB2312" w:hint="eastAsia"/>
                <w:sz w:val="24"/>
                <w:szCs w:val="24"/>
              </w:rPr>
              <w:t>8</w:t>
            </w:r>
            <w:r w:rsidRPr="00BF4FCA">
              <w:rPr>
                <w:rFonts w:eastAsia="仿宋_GB2312" w:hint="eastAsia"/>
                <w:sz w:val="24"/>
                <w:szCs w:val="24"/>
              </w:rPr>
              <w:t>项，市物价局会同市交委（市政委）定价范围为：收费公路的车辆通行收费标准，利用集资、贷款修建的市政桥梁、隧道等车辆通行收费标准，车渡车辆通行收费标准。</w:t>
            </w:r>
          </w:p>
        </w:tc>
        <w:tc>
          <w:tcPr>
            <w:tcW w:w="823" w:type="pct"/>
            <w:vAlign w:val="center"/>
          </w:tcPr>
          <w:p w14:paraId="5C5159FC" w14:textId="77777777" w:rsidR="00C264EF" w:rsidRPr="00BF4FCA" w:rsidRDefault="00B2608E" w:rsidP="00BF4FCA">
            <w:pPr>
              <w:widowControl/>
              <w:spacing w:line="400" w:lineRule="exact"/>
              <w:jc w:val="left"/>
              <w:rPr>
                <w:rFonts w:eastAsia="仿宋_GB2312" w:cs="宋体" w:hint="eastAsia"/>
                <w:color w:val="000000"/>
                <w:sz w:val="24"/>
                <w:szCs w:val="24"/>
              </w:rPr>
            </w:pPr>
            <w:r w:rsidRPr="00BF4FCA">
              <w:rPr>
                <w:rFonts w:eastAsia="仿宋_GB2312" w:cs="宋体" w:hint="eastAsia"/>
                <w:color w:val="000000"/>
                <w:sz w:val="24"/>
                <w:szCs w:val="24"/>
              </w:rPr>
              <w:lastRenderedPageBreak/>
              <w:t>定价范围为区域内（不含跨区县）车渡通行收费标准；定价权限和具体适用范围随《重庆</w:t>
            </w:r>
            <w:r w:rsidRPr="00BF4FCA">
              <w:rPr>
                <w:rFonts w:eastAsia="仿宋_GB2312" w:cs="宋体" w:hint="eastAsia"/>
                <w:color w:val="000000"/>
                <w:sz w:val="24"/>
                <w:szCs w:val="24"/>
              </w:rPr>
              <w:lastRenderedPageBreak/>
              <w:t>市定价目录》的调整作相应调整。</w:t>
            </w:r>
          </w:p>
        </w:tc>
      </w:tr>
      <w:tr w:rsidR="00C264EF" w:rsidRPr="00BF4FCA" w14:paraId="548E4072" w14:textId="77777777">
        <w:trPr>
          <w:trHeight w:val="397"/>
        </w:trPr>
        <w:tc>
          <w:tcPr>
            <w:tcW w:w="202" w:type="pct"/>
            <w:vAlign w:val="center"/>
          </w:tcPr>
          <w:p w14:paraId="757402B0"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5</w:t>
            </w:r>
          </w:p>
        </w:tc>
        <w:tc>
          <w:tcPr>
            <w:tcW w:w="520" w:type="pct"/>
            <w:vAlign w:val="center"/>
          </w:tcPr>
          <w:p w14:paraId="7E9819E9"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铁路延伸服务收费标准审核权</w:t>
            </w:r>
          </w:p>
        </w:tc>
        <w:tc>
          <w:tcPr>
            <w:tcW w:w="427" w:type="pct"/>
            <w:vAlign w:val="center"/>
          </w:tcPr>
          <w:p w14:paraId="2C270924"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市价格主管部门</w:t>
            </w:r>
          </w:p>
        </w:tc>
        <w:tc>
          <w:tcPr>
            <w:tcW w:w="527" w:type="pct"/>
            <w:vAlign w:val="center"/>
          </w:tcPr>
          <w:p w14:paraId="7096698A" w14:textId="77777777" w:rsidR="00C264EF" w:rsidRPr="00BF4FCA" w:rsidRDefault="00B2608E" w:rsidP="00BF4FCA">
            <w:pPr>
              <w:widowControl/>
              <w:spacing w:line="400" w:lineRule="exact"/>
              <w:jc w:val="left"/>
              <w:rPr>
                <w:rFonts w:eastAsia="仿宋_GB2312" w:cs="宋体" w:hint="eastAsia"/>
                <w:color w:val="000000"/>
                <w:sz w:val="24"/>
                <w:szCs w:val="24"/>
              </w:rPr>
            </w:pPr>
            <w:r w:rsidRPr="00BF4FCA">
              <w:rPr>
                <w:rFonts w:eastAsia="仿宋_GB2312" w:cs="宋体" w:hint="eastAsia"/>
                <w:color w:val="000000"/>
                <w:sz w:val="24"/>
                <w:szCs w:val="24"/>
              </w:rPr>
              <w:t>万州区、黔江区、涪陵区价格主管部门</w:t>
            </w:r>
          </w:p>
        </w:tc>
        <w:tc>
          <w:tcPr>
            <w:tcW w:w="303" w:type="pct"/>
            <w:vAlign w:val="center"/>
          </w:tcPr>
          <w:p w14:paraId="555BCD91"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授权</w:t>
            </w:r>
          </w:p>
        </w:tc>
        <w:tc>
          <w:tcPr>
            <w:tcW w:w="2197" w:type="pct"/>
            <w:vAlign w:val="center"/>
          </w:tcPr>
          <w:p w14:paraId="3DEA0606"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．《中华人民共和国价格法》第二十条</w:t>
            </w:r>
            <w:r w:rsidRPr="00BF4FCA">
              <w:rPr>
                <w:rFonts w:eastAsia="仿宋_GB2312" w:hint="eastAsia"/>
                <w:sz w:val="24"/>
                <w:szCs w:val="24"/>
              </w:rPr>
              <w:t xml:space="preserve">  </w:t>
            </w:r>
            <w:r w:rsidRPr="00BF4FCA">
              <w:rPr>
                <w:rFonts w:eastAsia="仿宋_GB2312" w:hint="eastAsia"/>
                <w:sz w:val="24"/>
                <w:szCs w:val="24"/>
              </w:rPr>
              <w:t>国务院价格主管部门和其他有关部门，按照中央定价目录规定的定价权限和具体适用范围制定政府指导价、政府定价；其中重要的商品</w:t>
            </w:r>
            <w:r w:rsidRPr="00BF4FCA">
              <w:rPr>
                <w:rFonts w:eastAsia="仿宋_GB2312" w:hint="eastAsia"/>
                <w:sz w:val="24"/>
                <w:szCs w:val="24"/>
              </w:rPr>
              <w:t>和服务价格的政府指导价、政府定价，应当按照规定经国务院批准。省、自治区、直辖市人民政府价格主管部门和其他有关部门，应当按照地方定价目录规定的定价权限和具体适用范围制定在本地区执行的政府指导价、政府定价。市、县人民政府可以根据省、自治区、直辖市人民政府的授权，按照地方定价目录规定的定价权限和具</w:t>
            </w:r>
            <w:r w:rsidRPr="00BF4FCA">
              <w:rPr>
                <w:rFonts w:eastAsia="仿宋_GB2312" w:hint="eastAsia"/>
                <w:sz w:val="24"/>
                <w:szCs w:val="24"/>
              </w:rPr>
              <w:lastRenderedPageBreak/>
              <w:t>体适用范围制定在本地区执行的政府指导价、政府定价。</w:t>
            </w:r>
            <w:r w:rsidRPr="00BF4FCA">
              <w:rPr>
                <w:rFonts w:eastAsia="仿宋_GB2312" w:hint="eastAsia"/>
                <w:sz w:val="24"/>
                <w:szCs w:val="24"/>
              </w:rPr>
              <w:t>2</w:t>
            </w:r>
            <w:r w:rsidRPr="00BF4FCA">
              <w:rPr>
                <w:rFonts w:eastAsia="仿宋_GB2312" w:hint="eastAsia"/>
                <w:sz w:val="24"/>
                <w:szCs w:val="24"/>
              </w:rPr>
              <w:t>．《重庆市定价目录》（</w:t>
            </w:r>
            <w:proofErr w:type="gramStart"/>
            <w:r w:rsidRPr="00BF4FCA">
              <w:rPr>
                <w:rFonts w:eastAsia="仿宋_GB2312" w:hint="eastAsia"/>
                <w:sz w:val="24"/>
                <w:szCs w:val="24"/>
              </w:rPr>
              <w:t>渝价〔</w:t>
            </w:r>
            <w:r w:rsidRPr="00BF4FCA">
              <w:rPr>
                <w:rFonts w:eastAsia="仿宋_GB2312" w:hint="eastAsia"/>
                <w:sz w:val="24"/>
                <w:szCs w:val="24"/>
              </w:rPr>
              <w:t>2003</w:t>
            </w:r>
            <w:r w:rsidRPr="00BF4FCA">
              <w:rPr>
                <w:rFonts w:eastAsia="仿宋_GB2312" w:hint="eastAsia"/>
                <w:sz w:val="24"/>
                <w:szCs w:val="24"/>
              </w:rPr>
              <w:t>〕</w:t>
            </w:r>
            <w:proofErr w:type="gramEnd"/>
            <w:r w:rsidRPr="00BF4FCA">
              <w:rPr>
                <w:rFonts w:eastAsia="仿宋_GB2312" w:hint="eastAsia"/>
                <w:sz w:val="24"/>
                <w:szCs w:val="24"/>
              </w:rPr>
              <w:t>234</w:t>
            </w:r>
            <w:r w:rsidRPr="00BF4FCA">
              <w:rPr>
                <w:rFonts w:eastAsia="仿宋_GB2312" w:hint="eastAsia"/>
                <w:sz w:val="24"/>
                <w:szCs w:val="24"/>
              </w:rPr>
              <w:t>号）第</w:t>
            </w:r>
            <w:r w:rsidRPr="00BF4FCA">
              <w:rPr>
                <w:rFonts w:eastAsia="仿宋_GB2312" w:hint="eastAsia"/>
                <w:sz w:val="24"/>
                <w:szCs w:val="24"/>
              </w:rPr>
              <w:t>8</w:t>
            </w:r>
            <w:r w:rsidRPr="00BF4FCA">
              <w:rPr>
                <w:rFonts w:eastAsia="仿宋_GB2312" w:hint="eastAsia"/>
                <w:sz w:val="24"/>
                <w:szCs w:val="24"/>
              </w:rPr>
              <w:t>项</w:t>
            </w:r>
            <w:r w:rsidRPr="00BF4FCA">
              <w:rPr>
                <w:rFonts w:eastAsia="仿宋_GB2312" w:hint="eastAsia"/>
                <w:sz w:val="24"/>
                <w:szCs w:val="24"/>
              </w:rPr>
              <w:t xml:space="preserve"> </w:t>
            </w:r>
            <w:r w:rsidRPr="00BF4FCA">
              <w:rPr>
                <w:rFonts w:eastAsia="仿宋_GB2312" w:hint="eastAsia"/>
                <w:sz w:val="24"/>
                <w:szCs w:val="24"/>
              </w:rPr>
              <w:t>，市物价局定价范围为：地方铁路，兼办公共客货运输营业的专用铁路，铁路专用线，铁路延伸服务中央授权地方的定价项目。</w:t>
            </w:r>
          </w:p>
        </w:tc>
        <w:tc>
          <w:tcPr>
            <w:tcW w:w="823" w:type="pct"/>
            <w:vAlign w:val="center"/>
          </w:tcPr>
          <w:p w14:paraId="55F5DF8E" w14:textId="77777777" w:rsidR="00C264EF" w:rsidRPr="00BF4FCA" w:rsidRDefault="00B2608E" w:rsidP="00BF4FCA">
            <w:pPr>
              <w:widowControl/>
              <w:spacing w:line="400" w:lineRule="exact"/>
              <w:jc w:val="left"/>
              <w:rPr>
                <w:rFonts w:eastAsia="仿宋_GB2312" w:cs="宋体" w:hint="eastAsia"/>
                <w:color w:val="000000"/>
                <w:sz w:val="24"/>
                <w:szCs w:val="24"/>
              </w:rPr>
            </w:pPr>
            <w:r w:rsidRPr="00BF4FCA">
              <w:rPr>
                <w:rFonts w:eastAsia="仿宋_GB2312" w:cs="宋体" w:hint="eastAsia"/>
                <w:color w:val="000000"/>
                <w:sz w:val="24"/>
                <w:szCs w:val="24"/>
              </w:rPr>
              <w:lastRenderedPageBreak/>
              <w:t>定价范围为区域内铁路延伸服务（中央授权地方部分）的定价项目；定价权限和具体适用范围随《重庆市定价目录》的调整作相应调整。</w:t>
            </w:r>
          </w:p>
        </w:tc>
      </w:tr>
      <w:tr w:rsidR="00C264EF" w:rsidRPr="00BF4FCA" w14:paraId="4DC740AD" w14:textId="77777777">
        <w:trPr>
          <w:trHeight w:val="4876"/>
        </w:trPr>
        <w:tc>
          <w:tcPr>
            <w:tcW w:w="202" w:type="pct"/>
            <w:vAlign w:val="center"/>
          </w:tcPr>
          <w:p w14:paraId="704B4AE6"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6</w:t>
            </w:r>
          </w:p>
        </w:tc>
        <w:tc>
          <w:tcPr>
            <w:tcW w:w="520" w:type="pct"/>
            <w:vAlign w:val="center"/>
          </w:tcPr>
          <w:p w14:paraId="13855291"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民航延伸服务收费标准审批权</w:t>
            </w:r>
          </w:p>
        </w:tc>
        <w:tc>
          <w:tcPr>
            <w:tcW w:w="427" w:type="pct"/>
            <w:vAlign w:val="center"/>
          </w:tcPr>
          <w:p w14:paraId="7CBD45A3"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市价格主管部门</w:t>
            </w:r>
          </w:p>
        </w:tc>
        <w:tc>
          <w:tcPr>
            <w:tcW w:w="527" w:type="pct"/>
            <w:vAlign w:val="center"/>
          </w:tcPr>
          <w:p w14:paraId="04256A91" w14:textId="77777777" w:rsidR="00C264EF" w:rsidRPr="00BF4FCA" w:rsidRDefault="00B2608E" w:rsidP="00BF4FCA">
            <w:pPr>
              <w:widowControl/>
              <w:snapToGrid w:val="0"/>
              <w:spacing w:line="400" w:lineRule="exact"/>
              <w:jc w:val="left"/>
              <w:rPr>
                <w:rFonts w:eastAsia="仿宋_GB2312" w:cs="宋体" w:hint="eastAsia"/>
                <w:color w:val="000000"/>
                <w:sz w:val="24"/>
                <w:szCs w:val="24"/>
              </w:rPr>
            </w:pPr>
            <w:r w:rsidRPr="00BF4FCA">
              <w:rPr>
                <w:rFonts w:eastAsia="仿宋_GB2312" w:cs="宋体" w:hint="eastAsia"/>
                <w:color w:val="000000"/>
                <w:sz w:val="24"/>
                <w:szCs w:val="24"/>
              </w:rPr>
              <w:t>万州区、黔江区价格主管部门</w:t>
            </w:r>
          </w:p>
        </w:tc>
        <w:tc>
          <w:tcPr>
            <w:tcW w:w="303" w:type="pct"/>
            <w:vAlign w:val="center"/>
          </w:tcPr>
          <w:p w14:paraId="2A75E2F7"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授权</w:t>
            </w:r>
          </w:p>
        </w:tc>
        <w:tc>
          <w:tcPr>
            <w:tcW w:w="2197" w:type="pct"/>
            <w:vAlign w:val="center"/>
          </w:tcPr>
          <w:p w14:paraId="0790F09B"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．《中华人民共和国价格法》第十九条</w:t>
            </w:r>
            <w:r w:rsidRPr="00BF4FCA">
              <w:rPr>
                <w:rFonts w:eastAsia="仿宋_GB2312" w:hint="eastAsia"/>
                <w:sz w:val="24"/>
                <w:szCs w:val="24"/>
              </w:rPr>
              <w:t xml:space="preserve">  </w:t>
            </w:r>
            <w:r w:rsidRPr="00BF4FCA">
              <w:rPr>
                <w:rFonts w:eastAsia="仿宋_GB2312" w:hint="eastAsia"/>
                <w:sz w:val="24"/>
                <w:szCs w:val="24"/>
              </w:rPr>
              <w:t>政府指导价、政府定价的定价权限和具体适用范围，以中央的和地方的定价目录为依据中央定价目录由国务院价格主管部门制定、修订，报国务院批准后公布。地方定价目录由省、自治区、直辖市人民政府价格主管部门按照中央定价目录规定的定价权限和具体适用范围制定，经本级人民政府审核同意，报国务院价格主管部门审定后公布。省、自治区、直辖市人民政府以下各级地方人民政府不得制定定价目录。</w:t>
            </w:r>
            <w:r w:rsidRPr="00BF4FCA">
              <w:rPr>
                <w:rFonts w:eastAsia="仿宋_GB2312" w:hint="eastAsia"/>
                <w:sz w:val="24"/>
                <w:szCs w:val="24"/>
              </w:rPr>
              <w:t>2</w:t>
            </w:r>
            <w:r w:rsidRPr="00BF4FCA">
              <w:rPr>
                <w:rFonts w:eastAsia="仿宋_GB2312" w:hint="eastAsia"/>
                <w:sz w:val="24"/>
                <w:szCs w:val="24"/>
              </w:rPr>
              <w:t>．《重庆市定价目录》（</w:t>
            </w:r>
            <w:proofErr w:type="gramStart"/>
            <w:r w:rsidRPr="00BF4FCA">
              <w:rPr>
                <w:rFonts w:eastAsia="仿宋_GB2312" w:hint="eastAsia"/>
                <w:sz w:val="24"/>
                <w:szCs w:val="24"/>
              </w:rPr>
              <w:t>渝价〔</w:t>
            </w:r>
            <w:r w:rsidRPr="00BF4FCA">
              <w:rPr>
                <w:rFonts w:eastAsia="仿宋_GB2312" w:hint="eastAsia"/>
                <w:sz w:val="24"/>
                <w:szCs w:val="24"/>
              </w:rPr>
              <w:t>2003</w:t>
            </w:r>
            <w:r w:rsidRPr="00BF4FCA">
              <w:rPr>
                <w:rFonts w:eastAsia="仿宋_GB2312" w:hint="eastAsia"/>
                <w:sz w:val="24"/>
                <w:szCs w:val="24"/>
              </w:rPr>
              <w:t>〕</w:t>
            </w:r>
            <w:proofErr w:type="gramEnd"/>
            <w:r w:rsidRPr="00BF4FCA">
              <w:rPr>
                <w:rFonts w:eastAsia="仿宋_GB2312" w:hint="eastAsia"/>
                <w:sz w:val="24"/>
                <w:szCs w:val="24"/>
              </w:rPr>
              <w:t>234</w:t>
            </w:r>
            <w:r w:rsidRPr="00BF4FCA">
              <w:rPr>
                <w:rFonts w:eastAsia="仿宋_GB2312" w:hint="eastAsia"/>
                <w:sz w:val="24"/>
                <w:szCs w:val="24"/>
              </w:rPr>
              <w:t>号）第</w:t>
            </w:r>
            <w:r w:rsidRPr="00BF4FCA">
              <w:rPr>
                <w:rFonts w:eastAsia="仿宋_GB2312" w:hint="eastAsia"/>
                <w:sz w:val="24"/>
                <w:szCs w:val="24"/>
              </w:rPr>
              <w:t>8</w:t>
            </w:r>
            <w:r w:rsidRPr="00BF4FCA">
              <w:rPr>
                <w:rFonts w:eastAsia="仿宋_GB2312" w:hint="eastAsia"/>
                <w:sz w:val="24"/>
                <w:szCs w:val="24"/>
              </w:rPr>
              <w:t>项，市物价局定价范围为：市内民航相关业务经营者。</w:t>
            </w:r>
          </w:p>
        </w:tc>
        <w:tc>
          <w:tcPr>
            <w:tcW w:w="823" w:type="pct"/>
            <w:vAlign w:val="center"/>
          </w:tcPr>
          <w:p w14:paraId="5E6B19BD" w14:textId="77777777" w:rsidR="00C264EF" w:rsidRPr="00BF4FCA" w:rsidRDefault="00B2608E" w:rsidP="00BF4FCA">
            <w:pPr>
              <w:widowControl/>
              <w:snapToGrid w:val="0"/>
              <w:spacing w:line="400" w:lineRule="exact"/>
              <w:jc w:val="left"/>
              <w:rPr>
                <w:rFonts w:eastAsia="仿宋_GB2312" w:cs="宋体" w:hint="eastAsia"/>
                <w:color w:val="000000"/>
                <w:sz w:val="24"/>
                <w:szCs w:val="24"/>
              </w:rPr>
            </w:pPr>
            <w:r w:rsidRPr="00BF4FCA">
              <w:rPr>
                <w:rFonts w:eastAsia="仿宋_GB2312" w:cs="宋体" w:hint="eastAsia"/>
                <w:color w:val="000000"/>
                <w:sz w:val="24"/>
                <w:szCs w:val="24"/>
              </w:rPr>
              <w:t>定价范围为区域内民航相关业务经营者；定价权限和具体适用范围随《重庆市定价目录》的调整作相应调整。</w:t>
            </w:r>
          </w:p>
        </w:tc>
      </w:tr>
      <w:tr w:rsidR="00C264EF" w:rsidRPr="00BF4FCA" w14:paraId="3036E5CC" w14:textId="77777777">
        <w:trPr>
          <w:trHeight w:val="7264"/>
        </w:trPr>
        <w:tc>
          <w:tcPr>
            <w:tcW w:w="202" w:type="pct"/>
            <w:vAlign w:val="center"/>
          </w:tcPr>
          <w:p w14:paraId="7008FE98"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lastRenderedPageBreak/>
              <w:t>7</w:t>
            </w:r>
          </w:p>
        </w:tc>
        <w:tc>
          <w:tcPr>
            <w:tcW w:w="520" w:type="pct"/>
            <w:vAlign w:val="center"/>
          </w:tcPr>
          <w:p w14:paraId="241BED94"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汽车客运站收费标准审批权</w:t>
            </w:r>
          </w:p>
        </w:tc>
        <w:tc>
          <w:tcPr>
            <w:tcW w:w="427" w:type="pct"/>
            <w:vAlign w:val="center"/>
          </w:tcPr>
          <w:p w14:paraId="5E761105"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市价格主管部门</w:t>
            </w:r>
          </w:p>
        </w:tc>
        <w:tc>
          <w:tcPr>
            <w:tcW w:w="527" w:type="pct"/>
            <w:vAlign w:val="center"/>
          </w:tcPr>
          <w:p w14:paraId="7277C6E1" w14:textId="77777777" w:rsidR="00C264EF" w:rsidRPr="00BF4FCA" w:rsidRDefault="00B2608E" w:rsidP="00BF4FCA">
            <w:pPr>
              <w:widowControl/>
              <w:snapToGrid w:val="0"/>
              <w:spacing w:line="400" w:lineRule="exact"/>
              <w:jc w:val="left"/>
              <w:rPr>
                <w:rFonts w:eastAsia="仿宋_GB2312" w:cs="宋体" w:hint="eastAsia"/>
                <w:color w:val="000000"/>
                <w:sz w:val="24"/>
                <w:szCs w:val="24"/>
              </w:rPr>
            </w:pPr>
            <w:r w:rsidRPr="00BF4FCA">
              <w:rPr>
                <w:rFonts w:eastAsia="仿宋_GB2312" w:cs="宋体" w:hint="eastAsia"/>
                <w:color w:val="000000"/>
                <w:sz w:val="24"/>
                <w:szCs w:val="24"/>
              </w:rPr>
              <w:t>万州区、黔江区、涪陵区价格主管部门</w:t>
            </w:r>
          </w:p>
        </w:tc>
        <w:tc>
          <w:tcPr>
            <w:tcW w:w="303" w:type="pct"/>
            <w:vAlign w:val="center"/>
          </w:tcPr>
          <w:p w14:paraId="78158C50"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授权</w:t>
            </w:r>
          </w:p>
        </w:tc>
        <w:tc>
          <w:tcPr>
            <w:tcW w:w="2197" w:type="pct"/>
            <w:vAlign w:val="center"/>
          </w:tcPr>
          <w:p w14:paraId="6DB4CC86"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．《中华人民共和国价格法》第二十条</w:t>
            </w:r>
            <w:r w:rsidRPr="00BF4FCA">
              <w:rPr>
                <w:rFonts w:eastAsia="仿宋_GB2312" w:hint="eastAsia"/>
                <w:sz w:val="24"/>
                <w:szCs w:val="24"/>
              </w:rPr>
              <w:t xml:space="preserve">  </w:t>
            </w:r>
            <w:r w:rsidRPr="00BF4FCA">
              <w:rPr>
                <w:rFonts w:eastAsia="仿宋_GB2312" w:hint="eastAsia"/>
                <w:sz w:val="24"/>
                <w:szCs w:val="24"/>
              </w:rPr>
              <w:t>国务院价格主管部门和其他有关部门，按照中央定价目录规定的定价权限和具体适用范围制定政府指导价、政府定价；其中重要的商品和服务价格的政府指导价、政府定价，应当按照规定经国务院批准。省、自治区、直辖市人民政府价格主管部门和其他有关部门，应当按照地方定价目录规定的定价权限和具体适用范围制定</w:t>
            </w:r>
            <w:r w:rsidRPr="00BF4FCA">
              <w:rPr>
                <w:rFonts w:eastAsia="仿宋_GB2312" w:hint="eastAsia"/>
                <w:sz w:val="24"/>
                <w:szCs w:val="24"/>
              </w:rPr>
              <w:t>在本地区执行的政府指导价、政府定价。市、县人民政府可以根据省、自治区、直辖市人民政府的授权，按照地方定价目录规定的定价权限和具体适用范围制定在本地区执行的政府指导价、政府定价。</w:t>
            </w:r>
            <w:r w:rsidRPr="00BF4FCA">
              <w:rPr>
                <w:rFonts w:eastAsia="仿宋_GB2312" w:hint="eastAsia"/>
                <w:sz w:val="24"/>
                <w:szCs w:val="24"/>
              </w:rPr>
              <w:t>2</w:t>
            </w:r>
            <w:r w:rsidRPr="00BF4FCA">
              <w:rPr>
                <w:rFonts w:eastAsia="仿宋_GB2312" w:hint="eastAsia"/>
                <w:sz w:val="24"/>
                <w:szCs w:val="24"/>
              </w:rPr>
              <w:t>．《重庆市定价目录》（</w:t>
            </w:r>
            <w:proofErr w:type="gramStart"/>
            <w:r w:rsidRPr="00BF4FCA">
              <w:rPr>
                <w:rFonts w:eastAsia="仿宋_GB2312" w:hint="eastAsia"/>
                <w:sz w:val="24"/>
                <w:szCs w:val="24"/>
              </w:rPr>
              <w:t>渝价〔</w:t>
            </w:r>
            <w:r w:rsidRPr="00BF4FCA">
              <w:rPr>
                <w:rFonts w:eastAsia="仿宋_GB2312" w:hint="eastAsia"/>
                <w:sz w:val="24"/>
                <w:szCs w:val="24"/>
              </w:rPr>
              <w:t>2003</w:t>
            </w:r>
            <w:r w:rsidRPr="00BF4FCA">
              <w:rPr>
                <w:rFonts w:eastAsia="仿宋_GB2312" w:hint="eastAsia"/>
                <w:sz w:val="24"/>
                <w:szCs w:val="24"/>
              </w:rPr>
              <w:t>〕</w:t>
            </w:r>
            <w:proofErr w:type="gramEnd"/>
            <w:r w:rsidRPr="00BF4FCA">
              <w:rPr>
                <w:rFonts w:eastAsia="仿宋_GB2312" w:hint="eastAsia"/>
                <w:sz w:val="24"/>
                <w:szCs w:val="24"/>
              </w:rPr>
              <w:t>234</w:t>
            </w:r>
            <w:r w:rsidRPr="00BF4FCA">
              <w:rPr>
                <w:rFonts w:eastAsia="仿宋_GB2312" w:hint="eastAsia"/>
                <w:sz w:val="24"/>
                <w:szCs w:val="24"/>
              </w:rPr>
              <w:t>号）第</w:t>
            </w:r>
            <w:r w:rsidRPr="00BF4FCA">
              <w:rPr>
                <w:rFonts w:eastAsia="仿宋_GB2312" w:hint="eastAsia"/>
                <w:sz w:val="24"/>
                <w:szCs w:val="24"/>
              </w:rPr>
              <w:t>8</w:t>
            </w:r>
            <w:r w:rsidRPr="00BF4FCA">
              <w:rPr>
                <w:rFonts w:eastAsia="仿宋_GB2312" w:hint="eastAsia"/>
                <w:sz w:val="24"/>
                <w:szCs w:val="24"/>
              </w:rPr>
              <w:t>项</w:t>
            </w:r>
            <w:r w:rsidRPr="00BF4FCA">
              <w:rPr>
                <w:rFonts w:eastAsia="仿宋_GB2312" w:hint="eastAsia"/>
                <w:sz w:val="24"/>
                <w:szCs w:val="24"/>
              </w:rPr>
              <w:t xml:space="preserve">  </w:t>
            </w:r>
            <w:r w:rsidRPr="00BF4FCA">
              <w:rPr>
                <w:rFonts w:eastAsia="仿宋_GB2312" w:hint="eastAsia"/>
                <w:sz w:val="24"/>
                <w:szCs w:val="24"/>
              </w:rPr>
              <w:t>市物价局会同市交委定价范围为：汽车客运基准运价及浮动幅度、跨区域汽车客运票价和浮动幅度，汽车客运杂费，二级（含）以上的汽车客运站收费标准；授权区县（市）政府制定当地区域内汽车客运票价及浮动幅度，二级以下的汽车客运站收费标准。</w:t>
            </w:r>
          </w:p>
        </w:tc>
        <w:tc>
          <w:tcPr>
            <w:tcW w:w="823" w:type="pct"/>
            <w:vAlign w:val="center"/>
          </w:tcPr>
          <w:p w14:paraId="4C172D6F" w14:textId="77777777" w:rsidR="00C264EF" w:rsidRPr="00BF4FCA" w:rsidRDefault="00B2608E" w:rsidP="00BF4FCA">
            <w:pPr>
              <w:widowControl/>
              <w:snapToGrid w:val="0"/>
              <w:spacing w:line="400" w:lineRule="exact"/>
              <w:jc w:val="left"/>
              <w:rPr>
                <w:rFonts w:eastAsia="仿宋_GB2312" w:cs="宋体" w:hint="eastAsia"/>
                <w:color w:val="000000"/>
                <w:sz w:val="24"/>
                <w:szCs w:val="24"/>
              </w:rPr>
            </w:pPr>
            <w:r w:rsidRPr="00BF4FCA">
              <w:rPr>
                <w:rFonts w:eastAsia="仿宋_GB2312" w:cs="宋体" w:hint="eastAsia"/>
                <w:color w:val="000000"/>
                <w:sz w:val="24"/>
                <w:szCs w:val="24"/>
              </w:rPr>
              <w:t>定价范围为在市制定的汽车客运站收费规则实施细则规定</w:t>
            </w:r>
            <w:r w:rsidRPr="00BF4FCA">
              <w:rPr>
                <w:rFonts w:eastAsia="仿宋_GB2312" w:cs="宋体" w:hint="eastAsia"/>
                <w:color w:val="000000"/>
                <w:sz w:val="24"/>
                <w:szCs w:val="24"/>
              </w:rPr>
              <w:t>内制定区域内汽车客运站收费标准；定价权限和具体适用范围随《重庆市定价目录》的调整作相应调整。</w:t>
            </w:r>
          </w:p>
        </w:tc>
      </w:tr>
      <w:tr w:rsidR="00C264EF" w:rsidRPr="00BF4FCA" w14:paraId="568B8AF5" w14:textId="77777777">
        <w:trPr>
          <w:trHeight w:val="5882"/>
        </w:trPr>
        <w:tc>
          <w:tcPr>
            <w:tcW w:w="202" w:type="pct"/>
            <w:vAlign w:val="center"/>
          </w:tcPr>
          <w:p w14:paraId="451AA138"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lastRenderedPageBreak/>
              <w:t>8</w:t>
            </w:r>
          </w:p>
        </w:tc>
        <w:tc>
          <w:tcPr>
            <w:tcW w:w="520" w:type="pct"/>
            <w:vAlign w:val="center"/>
          </w:tcPr>
          <w:p w14:paraId="29A7C094"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生猪定点屠宰收费标准审批权</w:t>
            </w:r>
          </w:p>
        </w:tc>
        <w:tc>
          <w:tcPr>
            <w:tcW w:w="427" w:type="pct"/>
            <w:vAlign w:val="center"/>
          </w:tcPr>
          <w:p w14:paraId="2393C270"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市价格主管部门</w:t>
            </w:r>
          </w:p>
        </w:tc>
        <w:tc>
          <w:tcPr>
            <w:tcW w:w="527" w:type="pct"/>
            <w:vAlign w:val="center"/>
          </w:tcPr>
          <w:p w14:paraId="7696FFE7" w14:textId="77777777" w:rsidR="00C264EF" w:rsidRPr="00BF4FCA" w:rsidRDefault="00B2608E" w:rsidP="00BF4FCA">
            <w:pPr>
              <w:widowControl/>
              <w:spacing w:line="400" w:lineRule="exact"/>
              <w:jc w:val="left"/>
              <w:rPr>
                <w:rFonts w:eastAsia="仿宋_GB2312" w:cs="宋体" w:hint="eastAsia"/>
                <w:color w:val="000000"/>
                <w:sz w:val="24"/>
                <w:szCs w:val="24"/>
              </w:rPr>
            </w:pPr>
            <w:r w:rsidRPr="00BF4FCA">
              <w:rPr>
                <w:rFonts w:eastAsia="仿宋_GB2312" w:cs="宋体" w:hint="eastAsia"/>
                <w:color w:val="000000"/>
                <w:sz w:val="24"/>
                <w:szCs w:val="24"/>
              </w:rPr>
              <w:t>万州区、黔江区、涪陵区价格主管部门</w:t>
            </w:r>
          </w:p>
        </w:tc>
        <w:tc>
          <w:tcPr>
            <w:tcW w:w="303" w:type="pct"/>
            <w:vAlign w:val="center"/>
          </w:tcPr>
          <w:p w14:paraId="19E42A1F"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授权</w:t>
            </w:r>
          </w:p>
        </w:tc>
        <w:tc>
          <w:tcPr>
            <w:tcW w:w="2197" w:type="pct"/>
            <w:vAlign w:val="center"/>
          </w:tcPr>
          <w:p w14:paraId="61309BA3"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．《中华人民共和国价格法》第二十条</w:t>
            </w:r>
            <w:r w:rsidRPr="00BF4FCA">
              <w:rPr>
                <w:rFonts w:eastAsia="仿宋_GB2312" w:hint="eastAsia"/>
                <w:sz w:val="24"/>
                <w:szCs w:val="24"/>
              </w:rPr>
              <w:t xml:space="preserve">  </w:t>
            </w:r>
            <w:r w:rsidRPr="00BF4FCA">
              <w:rPr>
                <w:rFonts w:eastAsia="仿宋_GB2312" w:hint="eastAsia"/>
                <w:sz w:val="24"/>
                <w:szCs w:val="24"/>
              </w:rPr>
              <w:t>国务院价格主管部门和其他有关部门，按照中央定价目录规定的定价权限和具体适用范围制定政府指导价、政府定价；其中重要的商品和服务价格的政府指导价、政府定价，应当按照规定经国务院批准。省、自治区、直辖市人民政府价格主管部门和其他有关部门，应当按照地方定价目录规定的定价权限和具体适用范围制定在本地区执行的政府指导价、政府定价。市、县人民政府可以根据省、自治区、直辖市人民政府的授权，按照地方定价目录规定的定价权限和具体适用范围制定在本地区执行的政府指导价、政府定价。</w:t>
            </w:r>
            <w:r w:rsidRPr="00BF4FCA">
              <w:rPr>
                <w:rFonts w:eastAsia="仿宋_GB2312" w:hint="eastAsia"/>
                <w:sz w:val="24"/>
                <w:szCs w:val="24"/>
              </w:rPr>
              <w:t>2</w:t>
            </w:r>
            <w:r w:rsidRPr="00BF4FCA">
              <w:rPr>
                <w:rFonts w:eastAsia="仿宋_GB2312" w:hint="eastAsia"/>
                <w:sz w:val="24"/>
                <w:szCs w:val="24"/>
              </w:rPr>
              <w:t>．《重庆市定价目录》（</w:t>
            </w:r>
            <w:proofErr w:type="gramStart"/>
            <w:r w:rsidRPr="00BF4FCA">
              <w:rPr>
                <w:rFonts w:eastAsia="仿宋_GB2312" w:hint="eastAsia"/>
                <w:sz w:val="24"/>
                <w:szCs w:val="24"/>
              </w:rPr>
              <w:t>渝价〔</w:t>
            </w:r>
            <w:r w:rsidRPr="00BF4FCA">
              <w:rPr>
                <w:rFonts w:eastAsia="仿宋_GB2312" w:hint="eastAsia"/>
                <w:sz w:val="24"/>
                <w:szCs w:val="24"/>
              </w:rPr>
              <w:t>2003</w:t>
            </w:r>
            <w:r w:rsidRPr="00BF4FCA">
              <w:rPr>
                <w:rFonts w:eastAsia="仿宋_GB2312" w:hint="eastAsia"/>
                <w:sz w:val="24"/>
                <w:szCs w:val="24"/>
              </w:rPr>
              <w:t>〕</w:t>
            </w:r>
            <w:proofErr w:type="gramEnd"/>
            <w:r w:rsidRPr="00BF4FCA">
              <w:rPr>
                <w:rFonts w:eastAsia="仿宋_GB2312" w:hint="eastAsia"/>
                <w:sz w:val="24"/>
                <w:szCs w:val="24"/>
              </w:rPr>
              <w:t>234</w:t>
            </w:r>
            <w:r w:rsidRPr="00BF4FCA">
              <w:rPr>
                <w:rFonts w:eastAsia="仿宋_GB2312" w:hint="eastAsia"/>
                <w:sz w:val="24"/>
                <w:szCs w:val="24"/>
              </w:rPr>
              <w:t>号）第</w:t>
            </w:r>
            <w:r w:rsidRPr="00BF4FCA">
              <w:rPr>
                <w:rFonts w:eastAsia="仿宋_GB2312" w:hint="eastAsia"/>
                <w:sz w:val="24"/>
                <w:szCs w:val="24"/>
              </w:rPr>
              <w:t>20</w:t>
            </w:r>
            <w:r w:rsidRPr="00BF4FCA">
              <w:rPr>
                <w:rFonts w:eastAsia="仿宋_GB2312" w:hint="eastAsia"/>
                <w:sz w:val="24"/>
                <w:szCs w:val="24"/>
              </w:rPr>
              <w:t>项，市物价局定价范围为：具有资质的单位开展的服务。</w:t>
            </w:r>
          </w:p>
        </w:tc>
        <w:tc>
          <w:tcPr>
            <w:tcW w:w="823" w:type="pct"/>
            <w:vAlign w:val="center"/>
          </w:tcPr>
          <w:p w14:paraId="20CF94C8" w14:textId="77777777" w:rsidR="00C264EF" w:rsidRPr="00BF4FCA" w:rsidRDefault="00B2608E" w:rsidP="00BF4FCA">
            <w:pPr>
              <w:widowControl/>
              <w:spacing w:line="400" w:lineRule="exact"/>
              <w:jc w:val="left"/>
              <w:rPr>
                <w:rFonts w:eastAsia="仿宋_GB2312" w:cs="宋体" w:hint="eastAsia"/>
                <w:color w:val="000000"/>
                <w:sz w:val="24"/>
                <w:szCs w:val="24"/>
              </w:rPr>
            </w:pPr>
            <w:r w:rsidRPr="00BF4FCA">
              <w:rPr>
                <w:rFonts w:eastAsia="仿宋_GB2312" w:cs="宋体" w:hint="eastAsia"/>
                <w:color w:val="000000"/>
                <w:sz w:val="24"/>
                <w:szCs w:val="24"/>
              </w:rPr>
              <w:t>定价范围为在全市生猪定点屠宰收费管理政策规定内制定区域内具有资质的生猪定点屠宰收费标准；定价权限和具体适用范围随《重庆市定价目录》的调整作相应调整。</w:t>
            </w:r>
          </w:p>
        </w:tc>
      </w:tr>
      <w:tr w:rsidR="00C264EF" w:rsidRPr="00BF4FCA" w14:paraId="2E17354D" w14:textId="77777777">
        <w:trPr>
          <w:trHeight w:val="6244"/>
        </w:trPr>
        <w:tc>
          <w:tcPr>
            <w:tcW w:w="202" w:type="pct"/>
            <w:vAlign w:val="center"/>
          </w:tcPr>
          <w:p w14:paraId="425EABBA"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lastRenderedPageBreak/>
              <w:t>9</w:t>
            </w:r>
          </w:p>
        </w:tc>
        <w:tc>
          <w:tcPr>
            <w:tcW w:w="520" w:type="pct"/>
            <w:vAlign w:val="center"/>
          </w:tcPr>
          <w:p w14:paraId="44EEC66D"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经济适用住房销售价格审批权</w:t>
            </w:r>
          </w:p>
        </w:tc>
        <w:tc>
          <w:tcPr>
            <w:tcW w:w="427" w:type="pct"/>
            <w:vAlign w:val="center"/>
          </w:tcPr>
          <w:p w14:paraId="173F24DB"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市价格主管部门</w:t>
            </w:r>
          </w:p>
        </w:tc>
        <w:tc>
          <w:tcPr>
            <w:tcW w:w="527" w:type="pct"/>
            <w:vAlign w:val="center"/>
          </w:tcPr>
          <w:p w14:paraId="6C75B68E" w14:textId="77777777" w:rsidR="00C264EF" w:rsidRPr="00BF4FCA" w:rsidRDefault="00B2608E" w:rsidP="00BF4FCA">
            <w:pPr>
              <w:widowControl/>
              <w:spacing w:line="400" w:lineRule="exact"/>
              <w:jc w:val="left"/>
              <w:rPr>
                <w:rFonts w:eastAsia="仿宋_GB2312" w:cs="宋体" w:hint="eastAsia"/>
                <w:color w:val="000000"/>
                <w:sz w:val="24"/>
                <w:szCs w:val="24"/>
              </w:rPr>
            </w:pPr>
            <w:r w:rsidRPr="00BF4FCA">
              <w:rPr>
                <w:rFonts w:eastAsia="仿宋_GB2312" w:cs="宋体" w:hint="eastAsia"/>
                <w:color w:val="000000"/>
                <w:sz w:val="24"/>
                <w:szCs w:val="24"/>
              </w:rPr>
              <w:t>万州区、黔江区、涪陵区价格主管部门</w:t>
            </w:r>
          </w:p>
        </w:tc>
        <w:tc>
          <w:tcPr>
            <w:tcW w:w="303" w:type="pct"/>
            <w:vAlign w:val="center"/>
          </w:tcPr>
          <w:p w14:paraId="7AE94CFC"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授权</w:t>
            </w:r>
          </w:p>
        </w:tc>
        <w:tc>
          <w:tcPr>
            <w:tcW w:w="2197" w:type="pct"/>
            <w:vAlign w:val="center"/>
          </w:tcPr>
          <w:p w14:paraId="633B52DC"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．《中华人民共和国价格法》第二十条</w:t>
            </w:r>
            <w:r w:rsidRPr="00BF4FCA">
              <w:rPr>
                <w:rFonts w:eastAsia="仿宋_GB2312" w:hint="eastAsia"/>
                <w:sz w:val="24"/>
                <w:szCs w:val="24"/>
              </w:rPr>
              <w:t xml:space="preserve">  </w:t>
            </w:r>
            <w:r w:rsidRPr="00BF4FCA">
              <w:rPr>
                <w:rFonts w:eastAsia="仿宋_GB2312" w:hint="eastAsia"/>
                <w:sz w:val="24"/>
                <w:szCs w:val="24"/>
              </w:rPr>
              <w:t>国务院价格主管部门和其他有关部门，按照中央定价目录规定的定价权限和具体适用范围制定政府指导价、政府定价；其中重要的商品和服务价格的政府指导价、政府定价，应当按照规定经国务院批准。省、自治区、直辖市人民政府价格主管部门和其他有关部门，应当按照地方定价目录规定的定价权限和具体适用范围制定在本地区执行的政府指导价、政府定价。市、县人民政府可以根据省、自治区、直辖市人民政府的授权，按照地方定价目录规定的定价权限和具体适用范围制定在本地区执行的政府指导价、政府定价。</w:t>
            </w:r>
            <w:r w:rsidRPr="00BF4FCA">
              <w:rPr>
                <w:rFonts w:eastAsia="仿宋_GB2312" w:hint="eastAsia"/>
                <w:sz w:val="24"/>
                <w:szCs w:val="24"/>
              </w:rPr>
              <w:t>2</w:t>
            </w:r>
            <w:r w:rsidRPr="00BF4FCA">
              <w:rPr>
                <w:rFonts w:eastAsia="仿宋_GB2312" w:hint="eastAsia"/>
                <w:sz w:val="24"/>
                <w:szCs w:val="24"/>
              </w:rPr>
              <w:t>．《重庆市定价目录》（</w:t>
            </w:r>
            <w:proofErr w:type="gramStart"/>
            <w:r w:rsidRPr="00BF4FCA">
              <w:rPr>
                <w:rFonts w:eastAsia="仿宋_GB2312" w:hint="eastAsia"/>
                <w:sz w:val="24"/>
                <w:szCs w:val="24"/>
              </w:rPr>
              <w:t>渝价〔</w:t>
            </w:r>
            <w:r w:rsidRPr="00BF4FCA">
              <w:rPr>
                <w:rFonts w:eastAsia="仿宋_GB2312" w:hint="eastAsia"/>
                <w:sz w:val="24"/>
                <w:szCs w:val="24"/>
              </w:rPr>
              <w:t>2003</w:t>
            </w:r>
            <w:r w:rsidRPr="00BF4FCA">
              <w:rPr>
                <w:rFonts w:eastAsia="仿宋_GB2312" w:hint="eastAsia"/>
                <w:sz w:val="24"/>
                <w:szCs w:val="24"/>
              </w:rPr>
              <w:t>〕</w:t>
            </w:r>
            <w:proofErr w:type="gramEnd"/>
            <w:r w:rsidRPr="00BF4FCA">
              <w:rPr>
                <w:rFonts w:eastAsia="仿宋_GB2312" w:hint="eastAsia"/>
                <w:sz w:val="24"/>
                <w:szCs w:val="24"/>
              </w:rPr>
              <w:t>234</w:t>
            </w:r>
            <w:r w:rsidRPr="00BF4FCA">
              <w:rPr>
                <w:rFonts w:eastAsia="仿宋_GB2312" w:hint="eastAsia"/>
                <w:sz w:val="24"/>
                <w:szCs w:val="24"/>
              </w:rPr>
              <w:t>号）第</w:t>
            </w:r>
            <w:r w:rsidRPr="00BF4FCA">
              <w:rPr>
                <w:rFonts w:eastAsia="仿宋_GB2312" w:hint="eastAsia"/>
                <w:sz w:val="24"/>
                <w:szCs w:val="24"/>
              </w:rPr>
              <w:t>11</w:t>
            </w:r>
            <w:r w:rsidRPr="00BF4FCA">
              <w:rPr>
                <w:rFonts w:eastAsia="仿宋_GB2312" w:hint="eastAsia"/>
                <w:sz w:val="24"/>
                <w:szCs w:val="24"/>
              </w:rPr>
              <w:t>项，市物价局会同市建委、市土地房屋管理局定价范围为：经市计委、市建委审批的经济适用住房项目。</w:t>
            </w:r>
          </w:p>
        </w:tc>
        <w:tc>
          <w:tcPr>
            <w:tcW w:w="823" w:type="pct"/>
            <w:vAlign w:val="center"/>
          </w:tcPr>
          <w:p w14:paraId="75E6B0BD" w14:textId="77777777" w:rsidR="00C264EF" w:rsidRPr="00BF4FCA" w:rsidRDefault="00B2608E" w:rsidP="00BF4FCA">
            <w:pPr>
              <w:widowControl/>
              <w:spacing w:line="400" w:lineRule="exact"/>
              <w:jc w:val="left"/>
              <w:rPr>
                <w:rFonts w:eastAsia="仿宋_GB2312" w:cs="宋体" w:hint="eastAsia"/>
                <w:color w:val="000000"/>
                <w:sz w:val="24"/>
                <w:szCs w:val="24"/>
              </w:rPr>
            </w:pPr>
            <w:r w:rsidRPr="00BF4FCA">
              <w:rPr>
                <w:rFonts w:eastAsia="仿宋_GB2312" w:cs="宋体" w:hint="eastAsia"/>
                <w:color w:val="000000"/>
                <w:sz w:val="24"/>
                <w:szCs w:val="24"/>
              </w:rPr>
              <w:t>定价范围为在国家经济适用住房管理办法内制定区域内经审批的经济适用住房项目销售价格；定价权限和具体适用范围随《重庆市定价目录》的调整作相应调整。</w:t>
            </w:r>
          </w:p>
        </w:tc>
      </w:tr>
      <w:tr w:rsidR="00C264EF" w:rsidRPr="00BF4FCA" w14:paraId="6FFD0138" w14:textId="77777777">
        <w:trPr>
          <w:trHeight w:val="397"/>
        </w:trPr>
        <w:tc>
          <w:tcPr>
            <w:tcW w:w="202" w:type="pct"/>
            <w:vAlign w:val="center"/>
          </w:tcPr>
          <w:p w14:paraId="4B64A184"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10</w:t>
            </w:r>
          </w:p>
        </w:tc>
        <w:tc>
          <w:tcPr>
            <w:tcW w:w="520" w:type="pct"/>
            <w:vAlign w:val="center"/>
          </w:tcPr>
          <w:p w14:paraId="6E9516EC"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物业服务收费标准审批权</w:t>
            </w:r>
          </w:p>
        </w:tc>
        <w:tc>
          <w:tcPr>
            <w:tcW w:w="427" w:type="pct"/>
            <w:vAlign w:val="center"/>
          </w:tcPr>
          <w:p w14:paraId="689D50FF"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市价格主管部门</w:t>
            </w:r>
          </w:p>
        </w:tc>
        <w:tc>
          <w:tcPr>
            <w:tcW w:w="527" w:type="pct"/>
            <w:vAlign w:val="center"/>
          </w:tcPr>
          <w:p w14:paraId="76392AD0" w14:textId="77777777" w:rsidR="00C264EF" w:rsidRPr="00BF4FCA" w:rsidRDefault="00B2608E" w:rsidP="00BF4FCA">
            <w:pPr>
              <w:widowControl/>
              <w:snapToGrid w:val="0"/>
              <w:spacing w:line="400" w:lineRule="exact"/>
              <w:jc w:val="left"/>
              <w:rPr>
                <w:rFonts w:eastAsia="仿宋_GB2312" w:cs="宋体" w:hint="eastAsia"/>
                <w:color w:val="000000"/>
                <w:sz w:val="24"/>
                <w:szCs w:val="24"/>
              </w:rPr>
            </w:pPr>
            <w:r w:rsidRPr="00BF4FCA">
              <w:rPr>
                <w:rFonts w:eastAsia="仿宋_GB2312" w:cs="宋体" w:hint="eastAsia"/>
                <w:color w:val="000000"/>
                <w:sz w:val="24"/>
                <w:szCs w:val="24"/>
              </w:rPr>
              <w:t>万州区、黔江区、涪陵区价格主管部门</w:t>
            </w:r>
          </w:p>
        </w:tc>
        <w:tc>
          <w:tcPr>
            <w:tcW w:w="303" w:type="pct"/>
            <w:vAlign w:val="center"/>
          </w:tcPr>
          <w:p w14:paraId="0A2C6826"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授权</w:t>
            </w:r>
          </w:p>
        </w:tc>
        <w:tc>
          <w:tcPr>
            <w:tcW w:w="2197" w:type="pct"/>
            <w:vAlign w:val="center"/>
          </w:tcPr>
          <w:p w14:paraId="64A43393"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．《中华人民共和国价格法》第二十条</w:t>
            </w:r>
            <w:r w:rsidRPr="00BF4FCA">
              <w:rPr>
                <w:rFonts w:eastAsia="仿宋_GB2312" w:hint="eastAsia"/>
                <w:sz w:val="24"/>
                <w:szCs w:val="24"/>
              </w:rPr>
              <w:t xml:space="preserve">  </w:t>
            </w:r>
            <w:r w:rsidRPr="00BF4FCA">
              <w:rPr>
                <w:rFonts w:eastAsia="仿宋_GB2312" w:hint="eastAsia"/>
                <w:sz w:val="24"/>
                <w:szCs w:val="24"/>
              </w:rPr>
              <w:t>国务院价格主管部门和其他有关部门，按照中央定价目录规定的定价权限和具体适用范围制定政府指导价、政府定价；其中重要的商品和服务价格的政府指导价、政府定价，应当按照规定经国务院批准。省、自治区、直辖市人民政府价格主管部门和其他有关部门，应当按照地方定价目</w:t>
            </w:r>
            <w:r w:rsidRPr="00BF4FCA">
              <w:rPr>
                <w:rFonts w:eastAsia="仿宋_GB2312" w:hint="eastAsia"/>
                <w:sz w:val="24"/>
                <w:szCs w:val="24"/>
              </w:rPr>
              <w:lastRenderedPageBreak/>
              <w:t>录规定的定价权限和具体适用范围制定在本地区执行的政府指导价、政府定价。市、县人民政府可以根据省、自治区、直辖市人民政府的授权，按照地方定价目录规定的定价权限和具体适用范围制定在本地区执行的政府指导价、政府定价。</w:t>
            </w:r>
            <w:r w:rsidRPr="00BF4FCA">
              <w:rPr>
                <w:rFonts w:eastAsia="仿宋_GB2312" w:hint="eastAsia"/>
                <w:sz w:val="24"/>
                <w:szCs w:val="24"/>
              </w:rPr>
              <w:t>2</w:t>
            </w:r>
            <w:r w:rsidRPr="00BF4FCA">
              <w:rPr>
                <w:rFonts w:eastAsia="仿宋_GB2312" w:hint="eastAsia"/>
                <w:sz w:val="24"/>
                <w:szCs w:val="24"/>
              </w:rPr>
              <w:t>．《重庆市定价目录》（</w:t>
            </w:r>
            <w:proofErr w:type="gramStart"/>
            <w:r w:rsidRPr="00BF4FCA">
              <w:rPr>
                <w:rFonts w:eastAsia="仿宋_GB2312" w:hint="eastAsia"/>
                <w:sz w:val="24"/>
                <w:szCs w:val="24"/>
              </w:rPr>
              <w:t>渝价〔</w:t>
            </w:r>
            <w:r w:rsidRPr="00BF4FCA">
              <w:rPr>
                <w:rFonts w:eastAsia="仿宋_GB2312" w:hint="eastAsia"/>
                <w:sz w:val="24"/>
                <w:szCs w:val="24"/>
              </w:rPr>
              <w:t>2003</w:t>
            </w:r>
            <w:r w:rsidRPr="00BF4FCA">
              <w:rPr>
                <w:rFonts w:eastAsia="仿宋_GB2312" w:hint="eastAsia"/>
                <w:sz w:val="24"/>
                <w:szCs w:val="24"/>
              </w:rPr>
              <w:t>〕</w:t>
            </w:r>
            <w:proofErr w:type="gramEnd"/>
            <w:r w:rsidRPr="00BF4FCA">
              <w:rPr>
                <w:rFonts w:eastAsia="仿宋_GB2312" w:hint="eastAsia"/>
                <w:sz w:val="24"/>
                <w:szCs w:val="24"/>
              </w:rPr>
              <w:t>234</w:t>
            </w:r>
            <w:r w:rsidRPr="00BF4FCA">
              <w:rPr>
                <w:rFonts w:eastAsia="仿宋_GB2312" w:hint="eastAsia"/>
                <w:sz w:val="24"/>
                <w:szCs w:val="24"/>
              </w:rPr>
              <w:t>号）第</w:t>
            </w:r>
            <w:r w:rsidRPr="00BF4FCA">
              <w:rPr>
                <w:rFonts w:eastAsia="仿宋_GB2312" w:hint="eastAsia"/>
                <w:sz w:val="24"/>
                <w:szCs w:val="24"/>
              </w:rPr>
              <w:t>11</w:t>
            </w:r>
            <w:r w:rsidRPr="00BF4FCA">
              <w:rPr>
                <w:rFonts w:eastAsia="仿宋_GB2312" w:hint="eastAsia"/>
                <w:sz w:val="24"/>
                <w:szCs w:val="24"/>
              </w:rPr>
              <w:t>项，市物价局：前期物业管理服务实行政府定价；后期物业管理服务实行政府指导价，由市、区县实行分级管理。市物价局制定收费管理办法和收费标准；授权区县（市）政府在规定的范围内制定物业管理服务收费标准。</w:t>
            </w:r>
          </w:p>
        </w:tc>
        <w:tc>
          <w:tcPr>
            <w:tcW w:w="823" w:type="pct"/>
            <w:vAlign w:val="center"/>
          </w:tcPr>
          <w:p w14:paraId="0A5B69F8" w14:textId="77777777" w:rsidR="00C264EF" w:rsidRPr="00BF4FCA" w:rsidRDefault="00B2608E" w:rsidP="00BF4FCA">
            <w:pPr>
              <w:widowControl/>
              <w:snapToGrid w:val="0"/>
              <w:spacing w:line="400" w:lineRule="exact"/>
              <w:jc w:val="left"/>
              <w:rPr>
                <w:rFonts w:eastAsia="仿宋_GB2312" w:cs="宋体" w:hint="eastAsia"/>
                <w:color w:val="000000"/>
                <w:sz w:val="24"/>
                <w:szCs w:val="24"/>
              </w:rPr>
            </w:pPr>
            <w:r w:rsidRPr="00BF4FCA">
              <w:rPr>
                <w:rFonts w:eastAsia="仿宋_GB2312" w:cs="宋体" w:hint="eastAsia"/>
                <w:color w:val="000000"/>
                <w:sz w:val="24"/>
                <w:szCs w:val="24"/>
              </w:rPr>
              <w:lastRenderedPageBreak/>
              <w:t>定价范围为在市规定的物业服务收费办法内制定区域内前期物业服务收费标准；定价权限和具体适用范围</w:t>
            </w:r>
            <w:r w:rsidRPr="00BF4FCA">
              <w:rPr>
                <w:rFonts w:eastAsia="仿宋_GB2312" w:cs="宋体" w:hint="eastAsia"/>
                <w:color w:val="000000"/>
                <w:sz w:val="24"/>
                <w:szCs w:val="24"/>
              </w:rPr>
              <w:lastRenderedPageBreak/>
              <w:t>随《重庆市定价目录》的调整作相应调整。</w:t>
            </w:r>
          </w:p>
        </w:tc>
      </w:tr>
      <w:tr w:rsidR="00C264EF" w:rsidRPr="00BF4FCA" w14:paraId="35DABA16" w14:textId="77777777">
        <w:trPr>
          <w:trHeight w:val="5923"/>
        </w:trPr>
        <w:tc>
          <w:tcPr>
            <w:tcW w:w="202" w:type="pct"/>
            <w:vAlign w:val="center"/>
          </w:tcPr>
          <w:p w14:paraId="5824AF0A"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11</w:t>
            </w:r>
          </w:p>
        </w:tc>
        <w:tc>
          <w:tcPr>
            <w:tcW w:w="520" w:type="pct"/>
            <w:vAlign w:val="center"/>
          </w:tcPr>
          <w:p w14:paraId="125BE97A"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医疗机构配制制剂销售价格审批权</w:t>
            </w:r>
          </w:p>
        </w:tc>
        <w:tc>
          <w:tcPr>
            <w:tcW w:w="427" w:type="pct"/>
            <w:vAlign w:val="center"/>
          </w:tcPr>
          <w:p w14:paraId="6B18B4CD"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市价格主管部门</w:t>
            </w:r>
          </w:p>
        </w:tc>
        <w:tc>
          <w:tcPr>
            <w:tcW w:w="527" w:type="pct"/>
            <w:vAlign w:val="center"/>
          </w:tcPr>
          <w:p w14:paraId="2DDD0141" w14:textId="77777777" w:rsidR="00C264EF" w:rsidRPr="00BF4FCA" w:rsidRDefault="00B2608E" w:rsidP="00BF4FCA">
            <w:pPr>
              <w:widowControl/>
              <w:snapToGrid w:val="0"/>
              <w:spacing w:line="400" w:lineRule="exact"/>
              <w:jc w:val="left"/>
              <w:rPr>
                <w:rFonts w:eastAsia="仿宋_GB2312" w:cs="宋体" w:hint="eastAsia"/>
                <w:color w:val="000000"/>
                <w:sz w:val="24"/>
                <w:szCs w:val="24"/>
              </w:rPr>
            </w:pPr>
            <w:r w:rsidRPr="00BF4FCA">
              <w:rPr>
                <w:rFonts w:eastAsia="仿宋_GB2312" w:cs="宋体" w:hint="eastAsia"/>
                <w:color w:val="000000"/>
                <w:sz w:val="24"/>
                <w:szCs w:val="24"/>
              </w:rPr>
              <w:t>万州区、黔江区、涪陵区价格主管部门</w:t>
            </w:r>
          </w:p>
        </w:tc>
        <w:tc>
          <w:tcPr>
            <w:tcW w:w="303" w:type="pct"/>
            <w:vAlign w:val="center"/>
          </w:tcPr>
          <w:p w14:paraId="1285D9EE"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授权</w:t>
            </w:r>
          </w:p>
        </w:tc>
        <w:tc>
          <w:tcPr>
            <w:tcW w:w="2197" w:type="pct"/>
            <w:vAlign w:val="center"/>
          </w:tcPr>
          <w:p w14:paraId="34064598"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．《中华人民共和国价格法》第二十条</w:t>
            </w:r>
            <w:r w:rsidRPr="00BF4FCA">
              <w:rPr>
                <w:rFonts w:eastAsia="仿宋_GB2312" w:hint="eastAsia"/>
                <w:sz w:val="24"/>
                <w:szCs w:val="24"/>
              </w:rPr>
              <w:t xml:space="preserve">  </w:t>
            </w:r>
            <w:r w:rsidRPr="00BF4FCA">
              <w:rPr>
                <w:rFonts w:eastAsia="仿宋_GB2312" w:hint="eastAsia"/>
                <w:sz w:val="24"/>
                <w:szCs w:val="24"/>
              </w:rPr>
              <w:t>国务院价格主管部门和其他有关部门，按照中央定价目录规定的定价权限和具体适用范围制定政府指导价、政府定价；其中重要的商品和服务价格的政府指导价、政府定价，应当按照规定经国务院批准。省、自治区、直辖市人民政府价格主管部门和其他有关部门，应当按照地方定价目录规定的定价权限和具体适用范围制定在本地区执行的政府指导价、政府定价。市、县人民政府可以根据省、自治区、直辖市人民政府的授权，按照地方定价目录规定的定价权限和具</w:t>
            </w:r>
            <w:r w:rsidRPr="00BF4FCA">
              <w:rPr>
                <w:rFonts w:eastAsia="仿宋_GB2312" w:hint="eastAsia"/>
                <w:sz w:val="24"/>
                <w:szCs w:val="24"/>
              </w:rPr>
              <w:lastRenderedPageBreak/>
              <w:t>体适用范围制定在本地区执行的政府指导价、政府定价。</w:t>
            </w:r>
            <w:r w:rsidRPr="00BF4FCA">
              <w:rPr>
                <w:rFonts w:eastAsia="仿宋_GB2312" w:hint="eastAsia"/>
                <w:sz w:val="24"/>
                <w:szCs w:val="24"/>
              </w:rPr>
              <w:t>2</w:t>
            </w:r>
            <w:r w:rsidRPr="00BF4FCA">
              <w:rPr>
                <w:rFonts w:eastAsia="仿宋_GB2312" w:hint="eastAsia"/>
                <w:sz w:val="24"/>
                <w:szCs w:val="24"/>
              </w:rPr>
              <w:t>．《重庆市定价目录》（</w:t>
            </w:r>
            <w:proofErr w:type="gramStart"/>
            <w:r w:rsidRPr="00BF4FCA">
              <w:rPr>
                <w:rFonts w:eastAsia="仿宋_GB2312" w:hint="eastAsia"/>
                <w:sz w:val="24"/>
                <w:szCs w:val="24"/>
              </w:rPr>
              <w:t>渝价〔</w:t>
            </w:r>
            <w:r w:rsidRPr="00BF4FCA">
              <w:rPr>
                <w:rFonts w:eastAsia="仿宋_GB2312" w:hint="eastAsia"/>
                <w:sz w:val="24"/>
                <w:szCs w:val="24"/>
              </w:rPr>
              <w:t>2003</w:t>
            </w:r>
            <w:r w:rsidRPr="00BF4FCA">
              <w:rPr>
                <w:rFonts w:eastAsia="仿宋_GB2312" w:hint="eastAsia"/>
                <w:sz w:val="24"/>
                <w:szCs w:val="24"/>
              </w:rPr>
              <w:t>〕</w:t>
            </w:r>
            <w:proofErr w:type="gramEnd"/>
            <w:r w:rsidRPr="00BF4FCA">
              <w:rPr>
                <w:rFonts w:eastAsia="仿宋_GB2312" w:hint="eastAsia"/>
                <w:sz w:val="24"/>
                <w:szCs w:val="24"/>
              </w:rPr>
              <w:t>234</w:t>
            </w:r>
            <w:r w:rsidRPr="00BF4FCA">
              <w:rPr>
                <w:rFonts w:eastAsia="仿宋_GB2312" w:hint="eastAsia"/>
                <w:sz w:val="24"/>
                <w:szCs w:val="24"/>
              </w:rPr>
              <w:t>号）第</w:t>
            </w:r>
            <w:r w:rsidRPr="00BF4FCA">
              <w:rPr>
                <w:rFonts w:eastAsia="仿宋_GB2312" w:hint="eastAsia"/>
                <w:sz w:val="24"/>
                <w:szCs w:val="24"/>
              </w:rPr>
              <w:t>7</w:t>
            </w:r>
            <w:r w:rsidRPr="00BF4FCA">
              <w:rPr>
                <w:rFonts w:eastAsia="仿宋_GB2312" w:hint="eastAsia"/>
                <w:sz w:val="24"/>
                <w:szCs w:val="24"/>
              </w:rPr>
              <w:t>项，市物价局定价范围为：国家计委定价目录以外的</w:t>
            </w:r>
            <w:proofErr w:type="gramStart"/>
            <w:r w:rsidRPr="00BF4FCA">
              <w:rPr>
                <w:rFonts w:eastAsia="仿宋_GB2312" w:hint="eastAsia"/>
                <w:sz w:val="24"/>
                <w:szCs w:val="24"/>
              </w:rPr>
              <w:t>医</w:t>
            </w:r>
            <w:proofErr w:type="gramEnd"/>
            <w:r w:rsidRPr="00BF4FCA">
              <w:rPr>
                <w:rFonts w:eastAsia="仿宋_GB2312" w:hint="eastAsia"/>
                <w:sz w:val="24"/>
                <w:szCs w:val="24"/>
              </w:rPr>
              <w:t>保目录乙类药品和地方调剂进入</w:t>
            </w:r>
            <w:proofErr w:type="gramStart"/>
            <w:r w:rsidRPr="00BF4FCA">
              <w:rPr>
                <w:rFonts w:eastAsia="仿宋_GB2312" w:hint="eastAsia"/>
                <w:sz w:val="24"/>
                <w:szCs w:val="24"/>
              </w:rPr>
              <w:t>医</w:t>
            </w:r>
            <w:proofErr w:type="gramEnd"/>
            <w:r w:rsidRPr="00BF4FCA">
              <w:rPr>
                <w:rFonts w:eastAsia="仿宋_GB2312" w:hint="eastAsia"/>
                <w:sz w:val="24"/>
                <w:szCs w:val="24"/>
              </w:rPr>
              <w:t>保目录的乙类药品，医疗机构配制制剂作价办法、重要的配制制剂零售价格，中药饮片作价办法。</w:t>
            </w:r>
          </w:p>
        </w:tc>
        <w:tc>
          <w:tcPr>
            <w:tcW w:w="823" w:type="pct"/>
            <w:vAlign w:val="center"/>
          </w:tcPr>
          <w:p w14:paraId="6FA8B2A8" w14:textId="77777777" w:rsidR="00C264EF" w:rsidRPr="00BF4FCA" w:rsidRDefault="00B2608E" w:rsidP="00BF4FCA">
            <w:pPr>
              <w:widowControl/>
              <w:snapToGrid w:val="0"/>
              <w:spacing w:line="400" w:lineRule="exact"/>
              <w:jc w:val="left"/>
              <w:rPr>
                <w:rFonts w:eastAsia="仿宋_GB2312" w:cs="宋体" w:hint="eastAsia"/>
                <w:color w:val="000000"/>
                <w:sz w:val="24"/>
                <w:szCs w:val="24"/>
              </w:rPr>
            </w:pPr>
            <w:r w:rsidRPr="00BF4FCA">
              <w:rPr>
                <w:rFonts w:eastAsia="仿宋_GB2312" w:cs="宋体" w:hint="eastAsia"/>
                <w:color w:val="000000"/>
                <w:sz w:val="24"/>
                <w:szCs w:val="24"/>
              </w:rPr>
              <w:lastRenderedPageBreak/>
              <w:t>定价范围为在市规定的医疗机构配制制剂价格管理办法内制定区域内医疗机构配制制剂销售价格；定价权限和具体适用范围随《重庆市定价目录》的调整作相应调整。</w:t>
            </w:r>
          </w:p>
        </w:tc>
      </w:tr>
      <w:tr w:rsidR="00C264EF" w:rsidRPr="00BF4FCA" w14:paraId="1B1EAB65" w14:textId="77777777">
        <w:trPr>
          <w:trHeight w:val="397"/>
        </w:trPr>
        <w:tc>
          <w:tcPr>
            <w:tcW w:w="202" w:type="pct"/>
            <w:vAlign w:val="center"/>
          </w:tcPr>
          <w:p w14:paraId="2321BCEE"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12</w:t>
            </w:r>
          </w:p>
        </w:tc>
        <w:tc>
          <w:tcPr>
            <w:tcW w:w="520" w:type="pct"/>
            <w:vAlign w:val="center"/>
          </w:tcPr>
          <w:p w14:paraId="6059AF41"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社区医疗服务价格审批权</w:t>
            </w:r>
          </w:p>
        </w:tc>
        <w:tc>
          <w:tcPr>
            <w:tcW w:w="427" w:type="pct"/>
            <w:vAlign w:val="center"/>
          </w:tcPr>
          <w:p w14:paraId="6BA544AD"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市价格主管部门</w:t>
            </w:r>
          </w:p>
        </w:tc>
        <w:tc>
          <w:tcPr>
            <w:tcW w:w="527" w:type="pct"/>
            <w:vAlign w:val="center"/>
          </w:tcPr>
          <w:p w14:paraId="3E48888D" w14:textId="77777777" w:rsidR="00C264EF" w:rsidRPr="00BF4FCA" w:rsidRDefault="00B2608E" w:rsidP="00BF4FCA">
            <w:pPr>
              <w:widowControl/>
              <w:spacing w:line="400" w:lineRule="exact"/>
              <w:jc w:val="left"/>
              <w:rPr>
                <w:rFonts w:eastAsia="仿宋_GB2312" w:cs="宋体" w:hint="eastAsia"/>
                <w:color w:val="000000"/>
                <w:sz w:val="24"/>
                <w:szCs w:val="24"/>
              </w:rPr>
            </w:pPr>
            <w:r w:rsidRPr="00BF4FCA">
              <w:rPr>
                <w:rFonts w:eastAsia="仿宋_GB2312" w:cs="宋体" w:hint="eastAsia"/>
                <w:color w:val="000000"/>
                <w:sz w:val="24"/>
                <w:szCs w:val="24"/>
              </w:rPr>
              <w:t>万州区、黔江区、涪陵区价格主管部门</w:t>
            </w:r>
          </w:p>
        </w:tc>
        <w:tc>
          <w:tcPr>
            <w:tcW w:w="303" w:type="pct"/>
            <w:vAlign w:val="center"/>
          </w:tcPr>
          <w:p w14:paraId="7FAB4BAE"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授权</w:t>
            </w:r>
          </w:p>
        </w:tc>
        <w:tc>
          <w:tcPr>
            <w:tcW w:w="2197" w:type="pct"/>
            <w:vAlign w:val="center"/>
          </w:tcPr>
          <w:p w14:paraId="698356D5"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．《中华人民共和国价格法》第二十条</w:t>
            </w:r>
            <w:r w:rsidRPr="00BF4FCA">
              <w:rPr>
                <w:rFonts w:eastAsia="仿宋_GB2312" w:hint="eastAsia"/>
                <w:sz w:val="24"/>
                <w:szCs w:val="24"/>
              </w:rPr>
              <w:t xml:space="preserve">  </w:t>
            </w:r>
            <w:r w:rsidRPr="00BF4FCA">
              <w:rPr>
                <w:rFonts w:eastAsia="仿宋_GB2312" w:hint="eastAsia"/>
                <w:sz w:val="24"/>
                <w:szCs w:val="24"/>
              </w:rPr>
              <w:t>国务院价格主管部门和其他有关部门，按照中央定价目录规定的定价权限和具体适用范围制定政府指导价、政府定价；其中重要的商品和服务价格的政府指导价、政府定价，应当按照规定经国务院批准。省、自治区、直辖市人民政府价格主管部门和其他有关部门，应当按照地方定价目录规定的定价权限和具体适用范围制定在本地区执行的政府指导价、政府定价。市、县人民政府可以根据省、自治区、直辖市人民政府的授权，按照地方定价目录规定的定价权限和具体适用范围制定在本地区执行的政府</w:t>
            </w:r>
            <w:r w:rsidRPr="00BF4FCA">
              <w:rPr>
                <w:rFonts w:eastAsia="仿宋_GB2312" w:hint="eastAsia"/>
                <w:sz w:val="24"/>
                <w:szCs w:val="24"/>
              </w:rPr>
              <w:lastRenderedPageBreak/>
              <w:t>指导价、政府定价。</w:t>
            </w:r>
            <w:r w:rsidRPr="00BF4FCA">
              <w:rPr>
                <w:rFonts w:eastAsia="仿宋_GB2312" w:hint="eastAsia"/>
                <w:sz w:val="24"/>
                <w:szCs w:val="24"/>
              </w:rPr>
              <w:t>2</w:t>
            </w:r>
            <w:r w:rsidRPr="00BF4FCA">
              <w:rPr>
                <w:rFonts w:eastAsia="仿宋_GB2312" w:hint="eastAsia"/>
                <w:sz w:val="24"/>
                <w:szCs w:val="24"/>
              </w:rPr>
              <w:t>．《重庆市定价目录》（</w:t>
            </w:r>
            <w:proofErr w:type="gramStart"/>
            <w:r w:rsidRPr="00BF4FCA">
              <w:rPr>
                <w:rFonts w:eastAsia="仿宋_GB2312" w:hint="eastAsia"/>
                <w:sz w:val="24"/>
                <w:szCs w:val="24"/>
              </w:rPr>
              <w:t>渝价〔</w:t>
            </w:r>
            <w:r w:rsidRPr="00BF4FCA">
              <w:rPr>
                <w:rFonts w:eastAsia="仿宋_GB2312" w:hint="eastAsia"/>
                <w:sz w:val="24"/>
                <w:szCs w:val="24"/>
              </w:rPr>
              <w:t>2003</w:t>
            </w:r>
            <w:r w:rsidRPr="00BF4FCA">
              <w:rPr>
                <w:rFonts w:eastAsia="仿宋_GB2312" w:hint="eastAsia"/>
                <w:sz w:val="24"/>
                <w:szCs w:val="24"/>
              </w:rPr>
              <w:t>〕</w:t>
            </w:r>
            <w:proofErr w:type="gramEnd"/>
            <w:r w:rsidRPr="00BF4FCA">
              <w:rPr>
                <w:rFonts w:eastAsia="仿宋_GB2312" w:hint="eastAsia"/>
                <w:sz w:val="24"/>
                <w:szCs w:val="24"/>
              </w:rPr>
              <w:t>234</w:t>
            </w:r>
            <w:r w:rsidRPr="00BF4FCA">
              <w:rPr>
                <w:rFonts w:eastAsia="仿宋_GB2312" w:hint="eastAsia"/>
                <w:sz w:val="24"/>
                <w:szCs w:val="24"/>
              </w:rPr>
              <w:t>号）第</w:t>
            </w:r>
            <w:r w:rsidRPr="00BF4FCA">
              <w:rPr>
                <w:rFonts w:eastAsia="仿宋_GB2312" w:hint="eastAsia"/>
                <w:sz w:val="24"/>
                <w:szCs w:val="24"/>
              </w:rPr>
              <w:t>11</w:t>
            </w:r>
            <w:r w:rsidRPr="00BF4FCA">
              <w:rPr>
                <w:rFonts w:eastAsia="仿宋_GB2312" w:hint="eastAsia"/>
                <w:sz w:val="24"/>
                <w:szCs w:val="24"/>
              </w:rPr>
              <w:t>项，市物价局定价范围为：非营利性医疗机构、计划生育、卫生防治防疫、血站等卫生机构的医疗、卫生服务和重要的一次性医用耗材收费标准。</w:t>
            </w:r>
          </w:p>
        </w:tc>
        <w:tc>
          <w:tcPr>
            <w:tcW w:w="823" w:type="pct"/>
            <w:vAlign w:val="center"/>
          </w:tcPr>
          <w:p w14:paraId="6EA716B2" w14:textId="77777777" w:rsidR="00C264EF" w:rsidRPr="00BF4FCA" w:rsidRDefault="00B2608E" w:rsidP="00BF4FCA">
            <w:pPr>
              <w:widowControl/>
              <w:spacing w:line="400" w:lineRule="exact"/>
              <w:jc w:val="left"/>
              <w:rPr>
                <w:rFonts w:eastAsia="仿宋_GB2312" w:cs="宋体" w:hint="eastAsia"/>
                <w:color w:val="000000"/>
                <w:sz w:val="24"/>
                <w:szCs w:val="24"/>
              </w:rPr>
            </w:pPr>
            <w:r w:rsidRPr="00BF4FCA">
              <w:rPr>
                <w:rFonts w:eastAsia="仿宋_GB2312" w:cs="宋体" w:hint="eastAsia"/>
                <w:color w:val="000000"/>
                <w:sz w:val="24"/>
                <w:szCs w:val="24"/>
              </w:rPr>
              <w:lastRenderedPageBreak/>
              <w:t>定价范围为区域内的社区卫生服务机构满足群众基本医疗需求开展的家庭病床、社区护理、非药物疗法等延伸服务价格；定价权限和具体适用范围随《重庆市定价目录》的调整作相应</w:t>
            </w:r>
            <w:r w:rsidRPr="00BF4FCA">
              <w:rPr>
                <w:rFonts w:eastAsia="仿宋_GB2312" w:cs="宋体" w:hint="eastAsia"/>
                <w:color w:val="000000"/>
                <w:sz w:val="24"/>
                <w:szCs w:val="24"/>
              </w:rPr>
              <w:lastRenderedPageBreak/>
              <w:t>调整。</w:t>
            </w:r>
          </w:p>
        </w:tc>
      </w:tr>
      <w:tr w:rsidR="00C264EF" w:rsidRPr="00BF4FCA" w14:paraId="35C64689" w14:textId="77777777">
        <w:trPr>
          <w:trHeight w:val="6076"/>
        </w:trPr>
        <w:tc>
          <w:tcPr>
            <w:tcW w:w="202" w:type="pct"/>
            <w:vAlign w:val="center"/>
          </w:tcPr>
          <w:p w14:paraId="02A1F792"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13</w:t>
            </w:r>
          </w:p>
        </w:tc>
        <w:tc>
          <w:tcPr>
            <w:tcW w:w="520" w:type="pct"/>
            <w:vAlign w:val="center"/>
          </w:tcPr>
          <w:p w14:paraId="1AA34028"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单病种包干限价审批权</w:t>
            </w:r>
          </w:p>
        </w:tc>
        <w:tc>
          <w:tcPr>
            <w:tcW w:w="427" w:type="pct"/>
            <w:vAlign w:val="center"/>
          </w:tcPr>
          <w:p w14:paraId="03E10725"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市价格主管部门</w:t>
            </w:r>
          </w:p>
        </w:tc>
        <w:tc>
          <w:tcPr>
            <w:tcW w:w="527" w:type="pct"/>
            <w:vAlign w:val="center"/>
          </w:tcPr>
          <w:p w14:paraId="6ADBBAEE" w14:textId="77777777" w:rsidR="00C264EF" w:rsidRPr="00BF4FCA" w:rsidRDefault="00B2608E" w:rsidP="00BF4FCA">
            <w:pPr>
              <w:widowControl/>
              <w:spacing w:line="400" w:lineRule="exact"/>
              <w:jc w:val="left"/>
              <w:rPr>
                <w:rFonts w:eastAsia="仿宋_GB2312" w:cs="宋体" w:hint="eastAsia"/>
                <w:color w:val="000000"/>
                <w:sz w:val="24"/>
                <w:szCs w:val="24"/>
              </w:rPr>
            </w:pPr>
            <w:r w:rsidRPr="00BF4FCA">
              <w:rPr>
                <w:rFonts w:eastAsia="仿宋_GB2312" w:cs="宋体" w:hint="eastAsia"/>
                <w:color w:val="000000"/>
                <w:sz w:val="24"/>
                <w:szCs w:val="24"/>
              </w:rPr>
              <w:t>万州区、黔江区、涪陵区价格主管部门</w:t>
            </w:r>
          </w:p>
        </w:tc>
        <w:tc>
          <w:tcPr>
            <w:tcW w:w="303" w:type="pct"/>
            <w:vAlign w:val="center"/>
          </w:tcPr>
          <w:p w14:paraId="0A9F27E9"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授权</w:t>
            </w:r>
          </w:p>
        </w:tc>
        <w:tc>
          <w:tcPr>
            <w:tcW w:w="2197" w:type="pct"/>
            <w:vAlign w:val="center"/>
          </w:tcPr>
          <w:p w14:paraId="16CADB68"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．《中华人民共和国价格法》第二十条</w:t>
            </w:r>
            <w:r w:rsidRPr="00BF4FCA">
              <w:rPr>
                <w:rFonts w:eastAsia="仿宋_GB2312" w:hint="eastAsia"/>
                <w:sz w:val="24"/>
                <w:szCs w:val="24"/>
              </w:rPr>
              <w:t xml:space="preserve">  </w:t>
            </w:r>
            <w:r w:rsidRPr="00BF4FCA">
              <w:rPr>
                <w:rFonts w:eastAsia="仿宋_GB2312" w:hint="eastAsia"/>
                <w:sz w:val="24"/>
                <w:szCs w:val="24"/>
              </w:rPr>
              <w:t>国务院价格主管部门和其他有关部门，按照中央定价目录规定的定价权限和具体适用范围制定政府指导价、政府定价；其中重要的商品和服务价格的政府指导价、政府定价，应当按照规定经国务院批准。省、自治区、直辖市人民政府价格主管部门和其他有关部门，应当按照地方定价目录规定的定价权限和具体适用范围制定在本地区执行的政府指导价、政府定价。市、县人民政府可以根据省、自治区、直辖市人民政府的授权，按照地方定价目录规定的定价权限和具体适用范围制定在本地区执行的政府指导价、政府定价。</w:t>
            </w:r>
            <w:r w:rsidRPr="00BF4FCA">
              <w:rPr>
                <w:rFonts w:eastAsia="仿宋_GB2312" w:hint="eastAsia"/>
                <w:sz w:val="24"/>
                <w:szCs w:val="24"/>
              </w:rPr>
              <w:t>2</w:t>
            </w:r>
            <w:r w:rsidRPr="00BF4FCA">
              <w:rPr>
                <w:rFonts w:eastAsia="仿宋_GB2312" w:hint="eastAsia"/>
                <w:sz w:val="24"/>
                <w:szCs w:val="24"/>
              </w:rPr>
              <w:t>．《重庆市定价目录》（</w:t>
            </w:r>
            <w:proofErr w:type="gramStart"/>
            <w:r w:rsidRPr="00BF4FCA">
              <w:rPr>
                <w:rFonts w:eastAsia="仿宋_GB2312" w:hint="eastAsia"/>
                <w:sz w:val="24"/>
                <w:szCs w:val="24"/>
              </w:rPr>
              <w:t>渝价〔</w:t>
            </w:r>
            <w:r w:rsidRPr="00BF4FCA">
              <w:rPr>
                <w:rFonts w:eastAsia="仿宋_GB2312" w:hint="eastAsia"/>
                <w:sz w:val="24"/>
                <w:szCs w:val="24"/>
              </w:rPr>
              <w:t>2003</w:t>
            </w:r>
            <w:r w:rsidRPr="00BF4FCA">
              <w:rPr>
                <w:rFonts w:eastAsia="仿宋_GB2312" w:hint="eastAsia"/>
                <w:sz w:val="24"/>
                <w:szCs w:val="24"/>
              </w:rPr>
              <w:t>〕</w:t>
            </w:r>
            <w:proofErr w:type="gramEnd"/>
            <w:r w:rsidRPr="00BF4FCA">
              <w:rPr>
                <w:rFonts w:eastAsia="仿宋_GB2312" w:hint="eastAsia"/>
                <w:sz w:val="24"/>
                <w:szCs w:val="24"/>
              </w:rPr>
              <w:t>234</w:t>
            </w:r>
            <w:r w:rsidRPr="00BF4FCA">
              <w:rPr>
                <w:rFonts w:eastAsia="仿宋_GB2312" w:hint="eastAsia"/>
                <w:sz w:val="24"/>
                <w:szCs w:val="24"/>
              </w:rPr>
              <w:t>号）第</w:t>
            </w:r>
            <w:r w:rsidRPr="00BF4FCA">
              <w:rPr>
                <w:rFonts w:eastAsia="仿宋_GB2312" w:hint="eastAsia"/>
                <w:sz w:val="24"/>
                <w:szCs w:val="24"/>
              </w:rPr>
              <w:t>11</w:t>
            </w:r>
            <w:r w:rsidRPr="00BF4FCA">
              <w:rPr>
                <w:rFonts w:eastAsia="仿宋_GB2312" w:hint="eastAsia"/>
                <w:sz w:val="24"/>
                <w:szCs w:val="24"/>
              </w:rPr>
              <w:t>项，市物价局定价范围为：非营利性医疗机构、计划生育、卫生防治防疫、血站等卫生机构的医疗、卫生服务和重要的一次性医用耗材收费标准。</w:t>
            </w:r>
          </w:p>
        </w:tc>
        <w:tc>
          <w:tcPr>
            <w:tcW w:w="823" w:type="pct"/>
            <w:vAlign w:val="center"/>
          </w:tcPr>
          <w:p w14:paraId="7F4FDC60" w14:textId="77777777" w:rsidR="00C264EF" w:rsidRPr="00BF4FCA" w:rsidRDefault="00B2608E" w:rsidP="00BF4FCA">
            <w:pPr>
              <w:widowControl/>
              <w:spacing w:line="400" w:lineRule="exact"/>
              <w:jc w:val="left"/>
              <w:rPr>
                <w:rFonts w:eastAsia="仿宋_GB2312" w:cs="宋体" w:hint="eastAsia"/>
                <w:color w:val="000000"/>
                <w:sz w:val="24"/>
                <w:szCs w:val="24"/>
              </w:rPr>
            </w:pPr>
            <w:r w:rsidRPr="00BF4FCA">
              <w:rPr>
                <w:rFonts w:eastAsia="仿宋_GB2312" w:cs="宋体" w:hint="eastAsia"/>
                <w:color w:val="000000"/>
                <w:sz w:val="24"/>
                <w:szCs w:val="24"/>
              </w:rPr>
              <w:t>定价范围为在市规定的医疗服务价格办法内制定区域内非营利性医疗机构开展的单病种医疗服务包干限价；定价权限和具体适用范围随《重庆市定价目录》的调整作相应调整。</w:t>
            </w:r>
          </w:p>
        </w:tc>
      </w:tr>
      <w:tr w:rsidR="00C264EF" w:rsidRPr="00BF4FCA" w14:paraId="6E20B7F8" w14:textId="77777777">
        <w:trPr>
          <w:trHeight w:val="5337"/>
        </w:trPr>
        <w:tc>
          <w:tcPr>
            <w:tcW w:w="202" w:type="pct"/>
            <w:vAlign w:val="center"/>
          </w:tcPr>
          <w:p w14:paraId="128CD2C2"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lastRenderedPageBreak/>
              <w:t>14</w:t>
            </w:r>
          </w:p>
        </w:tc>
        <w:tc>
          <w:tcPr>
            <w:tcW w:w="520" w:type="pct"/>
            <w:vAlign w:val="center"/>
          </w:tcPr>
          <w:p w14:paraId="3F7E1FEA"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民办学校学费标准审批权</w:t>
            </w:r>
          </w:p>
        </w:tc>
        <w:tc>
          <w:tcPr>
            <w:tcW w:w="427" w:type="pct"/>
            <w:vAlign w:val="center"/>
          </w:tcPr>
          <w:p w14:paraId="649B19C4"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市价格主管部门</w:t>
            </w:r>
          </w:p>
        </w:tc>
        <w:tc>
          <w:tcPr>
            <w:tcW w:w="527" w:type="pct"/>
            <w:vAlign w:val="center"/>
          </w:tcPr>
          <w:p w14:paraId="2D38522A" w14:textId="77777777" w:rsidR="00C264EF" w:rsidRPr="00BF4FCA" w:rsidRDefault="00B2608E" w:rsidP="00BF4FCA">
            <w:pPr>
              <w:widowControl/>
              <w:spacing w:line="400" w:lineRule="exact"/>
              <w:jc w:val="left"/>
              <w:rPr>
                <w:rFonts w:eastAsia="仿宋_GB2312" w:cs="宋体" w:hint="eastAsia"/>
                <w:color w:val="000000"/>
                <w:sz w:val="24"/>
                <w:szCs w:val="24"/>
              </w:rPr>
            </w:pPr>
            <w:r w:rsidRPr="00BF4FCA">
              <w:rPr>
                <w:rFonts w:eastAsia="仿宋_GB2312" w:cs="宋体" w:hint="eastAsia"/>
                <w:color w:val="000000"/>
                <w:sz w:val="24"/>
                <w:szCs w:val="24"/>
              </w:rPr>
              <w:t>万州区、黔江区、涪陵区价格主管部门</w:t>
            </w:r>
          </w:p>
        </w:tc>
        <w:tc>
          <w:tcPr>
            <w:tcW w:w="303" w:type="pct"/>
            <w:vAlign w:val="center"/>
          </w:tcPr>
          <w:p w14:paraId="64B4E68E"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授权</w:t>
            </w:r>
          </w:p>
        </w:tc>
        <w:tc>
          <w:tcPr>
            <w:tcW w:w="2197" w:type="pct"/>
            <w:vAlign w:val="center"/>
          </w:tcPr>
          <w:p w14:paraId="0AFDB280"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．《中华人民共和国价格法》第二十条</w:t>
            </w:r>
            <w:r w:rsidRPr="00BF4FCA">
              <w:rPr>
                <w:rFonts w:eastAsia="仿宋_GB2312" w:hint="eastAsia"/>
                <w:sz w:val="24"/>
                <w:szCs w:val="24"/>
              </w:rPr>
              <w:t xml:space="preserve">  </w:t>
            </w:r>
            <w:r w:rsidRPr="00BF4FCA">
              <w:rPr>
                <w:rFonts w:eastAsia="仿宋_GB2312" w:hint="eastAsia"/>
                <w:sz w:val="24"/>
                <w:szCs w:val="24"/>
              </w:rPr>
              <w:t>国务院价格主管部门和其他有关部门，按照中央定价目录规定的定价权限和具体适用范围制定政府指导价、政府定价；其中重要的商品和服务价格的政府指导价、政府定价，应当按照规定经国务院批准。省、自治区、直辖市人民政府价格主管部门和其他有关部门，应当按照地方定价目录规定的定价权限和具体适用范围制定在本地区执行的政府指导价、政府定价。市、县人民政府可以根据省、自治区、直辖市人民政府的授权，按照地方定价目录规定的定价权限和具体适用范围制定在本地区执行的政府指导价、政府定价。</w:t>
            </w:r>
            <w:r w:rsidRPr="00BF4FCA">
              <w:rPr>
                <w:rFonts w:eastAsia="仿宋_GB2312" w:hint="eastAsia"/>
                <w:sz w:val="24"/>
                <w:szCs w:val="24"/>
              </w:rPr>
              <w:t>2</w:t>
            </w:r>
            <w:r w:rsidRPr="00BF4FCA">
              <w:rPr>
                <w:rFonts w:eastAsia="仿宋_GB2312" w:hint="eastAsia"/>
                <w:sz w:val="24"/>
                <w:szCs w:val="24"/>
              </w:rPr>
              <w:t>．《重庆市定价目录》（</w:t>
            </w:r>
            <w:proofErr w:type="gramStart"/>
            <w:r w:rsidRPr="00BF4FCA">
              <w:rPr>
                <w:rFonts w:eastAsia="仿宋_GB2312" w:hint="eastAsia"/>
                <w:sz w:val="24"/>
                <w:szCs w:val="24"/>
              </w:rPr>
              <w:t>渝价</w:t>
            </w:r>
            <w:r w:rsidRPr="00BF4FCA">
              <w:rPr>
                <w:rFonts w:eastAsia="仿宋_GB2312" w:hint="eastAsia"/>
                <w:spacing w:val="-4"/>
                <w:sz w:val="24"/>
                <w:szCs w:val="24"/>
              </w:rPr>
              <w:t>〔</w:t>
            </w:r>
            <w:r w:rsidRPr="00BF4FCA">
              <w:rPr>
                <w:rFonts w:eastAsia="仿宋_GB2312" w:hint="eastAsia"/>
                <w:spacing w:val="-4"/>
                <w:sz w:val="24"/>
                <w:szCs w:val="24"/>
              </w:rPr>
              <w:t>2003</w:t>
            </w:r>
            <w:r w:rsidRPr="00BF4FCA">
              <w:rPr>
                <w:rFonts w:eastAsia="仿宋_GB2312" w:hint="eastAsia"/>
                <w:spacing w:val="-4"/>
                <w:sz w:val="24"/>
                <w:szCs w:val="24"/>
              </w:rPr>
              <w:t>〕</w:t>
            </w:r>
            <w:proofErr w:type="gramEnd"/>
            <w:r w:rsidRPr="00BF4FCA">
              <w:rPr>
                <w:rFonts w:eastAsia="仿宋_GB2312" w:hint="eastAsia"/>
                <w:spacing w:val="-4"/>
                <w:sz w:val="24"/>
                <w:szCs w:val="24"/>
              </w:rPr>
              <w:t>234</w:t>
            </w:r>
            <w:r w:rsidRPr="00BF4FCA">
              <w:rPr>
                <w:rFonts w:eastAsia="仿宋_GB2312" w:hint="eastAsia"/>
                <w:spacing w:val="-4"/>
                <w:sz w:val="24"/>
                <w:szCs w:val="24"/>
              </w:rPr>
              <w:t>号）第</w:t>
            </w:r>
            <w:r w:rsidRPr="00BF4FCA">
              <w:rPr>
                <w:rFonts w:eastAsia="仿宋_GB2312" w:hint="eastAsia"/>
                <w:spacing w:val="-4"/>
                <w:sz w:val="24"/>
                <w:szCs w:val="24"/>
              </w:rPr>
              <w:t>12</w:t>
            </w:r>
            <w:r w:rsidRPr="00BF4FCA">
              <w:rPr>
                <w:rFonts w:eastAsia="仿宋_GB2312" w:hint="eastAsia"/>
                <w:spacing w:val="-4"/>
                <w:sz w:val="24"/>
                <w:szCs w:val="24"/>
              </w:rPr>
              <w:t>项，市物价局定价范围为：由政府或政府合资举办的幼儿园、小</w:t>
            </w:r>
            <w:r w:rsidRPr="00BF4FCA">
              <w:rPr>
                <w:rFonts w:eastAsia="仿宋_GB2312" w:hint="eastAsia"/>
                <w:spacing w:val="-6"/>
                <w:sz w:val="24"/>
                <w:szCs w:val="24"/>
              </w:rPr>
              <w:t>学、初中、高中、中专和高等教育，社会组织</w:t>
            </w:r>
            <w:r w:rsidRPr="00BF4FCA">
              <w:rPr>
                <w:rFonts w:eastAsia="仿宋_GB2312" w:hint="eastAsia"/>
                <w:sz w:val="24"/>
                <w:szCs w:val="24"/>
              </w:rPr>
              <w:t>受行政机关委托按照法律、法规规定开展的强制性培训、考试，社会力量办学。教育收费实行市、区县分级管理，市物价局制定收费管理办法和收费标准；授权区县（市）政府在规定的范围内制定当地教育收费标准。</w:t>
            </w:r>
          </w:p>
        </w:tc>
        <w:tc>
          <w:tcPr>
            <w:tcW w:w="823" w:type="pct"/>
            <w:vAlign w:val="center"/>
          </w:tcPr>
          <w:p w14:paraId="41B594F8"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定价范围为在市规定的民办教育收费办法内制定区域内实行学历教育的民办教育学费收费标准；定价权限和具体适用范围随《重庆市定价目录》的调整作相应调整。</w:t>
            </w:r>
          </w:p>
        </w:tc>
      </w:tr>
      <w:tr w:rsidR="00C264EF" w:rsidRPr="00BF4FCA" w14:paraId="4C5A3601" w14:textId="77777777">
        <w:trPr>
          <w:trHeight w:val="397"/>
        </w:trPr>
        <w:tc>
          <w:tcPr>
            <w:tcW w:w="202" w:type="pct"/>
            <w:vAlign w:val="center"/>
          </w:tcPr>
          <w:p w14:paraId="783EA90A"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15</w:t>
            </w:r>
          </w:p>
        </w:tc>
        <w:tc>
          <w:tcPr>
            <w:tcW w:w="520" w:type="pct"/>
            <w:vAlign w:val="center"/>
          </w:tcPr>
          <w:p w14:paraId="16E7DFE5"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学生公寓住宿收费标</w:t>
            </w:r>
            <w:r w:rsidRPr="00BF4FCA">
              <w:rPr>
                <w:rFonts w:eastAsia="仿宋_GB2312" w:hint="eastAsia"/>
                <w:sz w:val="24"/>
                <w:szCs w:val="24"/>
              </w:rPr>
              <w:lastRenderedPageBreak/>
              <w:t>准审批权</w:t>
            </w:r>
          </w:p>
        </w:tc>
        <w:tc>
          <w:tcPr>
            <w:tcW w:w="427" w:type="pct"/>
            <w:vAlign w:val="center"/>
          </w:tcPr>
          <w:p w14:paraId="58850006"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lastRenderedPageBreak/>
              <w:t>市价格主管部</w:t>
            </w:r>
            <w:r w:rsidRPr="00BF4FCA">
              <w:rPr>
                <w:rFonts w:eastAsia="仿宋_GB2312" w:hint="eastAsia"/>
                <w:sz w:val="24"/>
                <w:szCs w:val="24"/>
              </w:rPr>
              <w:lastRenderedPageBreak/>
              <w:t>门</w:t>
            </w:r>
          </w:p>
        </w:tc>
        <w:tc>
          <w:tcPr>
            <w:tcW w:w="527" w:type="pct"/>
            <w:vAlign w:val="center"/>
          </w:tcPr>
          <w:p w14:paraId="015EC9FD" w14:textId="77777777" w:rsidR="00C264EF" w:rsidRPr="00BF4FCA" w:rsidRDefault="00B2608E" w:rsidP="00BF4FCA">
            <w:pPr>
              <w:widowControl/>
              <w:spacing w:line="400" w:lineRule="exact"/>
              <w:jc w:val="left"/>
              <w:rPr>
                <w:rFonts w:eastAsia="仿宋_GB2312" w:cs="宋体" w:hint="eastAsia"/>
                <w:color w:val="000000"/>
                <w:sz w:val="24"/>
                <w:szCs w:val="24"/>
              </w:rPr>
            </w:pPr>
            <w:r w:rsidRPr="00BF4FCA">
              <w:rPr>
                <w:rFonts w:eastAsia="仿宋_GB2312" w:cs="宋体" w:hint="eastAsia"/>
                <w:color w:val="000000"/>
                <w:sz w:val="24"/>
                <w:szCs w:val="24"/>
              </w:rPr>
              <w:lastRenderedPageBreak/>
              <w:t>万州区、黔江区、涪陵区</w:t>
            </w:r>
            <w:r w:rsidRPr="00BF4FCA">
              <w:rPr>
                <w:rFonts w:eastAsia="仿宋_GB2312" w:cs="宋体" w:hint="eastAsia"/>
                <w:color w:val="000000"/>
                <w:sz w:val="24"/>
                <w:szCs w:val="24"/>
              </w:rPr>
              <w:lastRenderedPageBreak/>
              <w:t>价格主管部门</w:t>
            </w:r>
          </w:p>
        </w:tc>
        <w:tc>
          <w:tcPr>
            <w:tcW w:w="303" w:type="pct"/>
            <w:vAlign w:val="center"/>
          </w:tcPr>
          <w:p w14:paraId="2C77A04A"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lastRenderedPageBreak/>
              <w:t>授权</w:t>
            </w:r>
          </w:p>
        </w:tc>
        <w:tc>
          <w:tcPr>
            <w:tcW w:w="2197" w:type="pct"/>
            <w:vAlign w:val="center"/>
          </w:tcPr>
          <w:p w14:paraId="044D0543"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．《中华人民共和国价格法》第二十条</w:t>
            </w:r>
            <w:r w:rsidRPr="00BF4FCA">
              <w:rPr>
                <w:rFonts w:eastAsia="仿宋_GB2312" w:hint="eastAsia"/>
                <w:sz w:val="24"/>
                <w:szCs w:val="24"/>
              </w:rPr>
              <w:t xml:space="preserve">  </w:t>
            </w:r>
            <w:r w:rsidRPr="00BF4FCA">
              <w:rPr>
                <w:rFonts w:eastAsia="仿宋_GB2312" w:hint="eastAsia"/>
                <w:sz w:val="24"/>
                <w:szCs w:val="24"/>
              </w:rPr>
              <w:t>国务院价格主管部门和其他有关部门，按照中央定价目录规定的定价</w:t>
            </w:r>
            <w:r w:rsidRPr="00BF4FCA">
              <w:rPr>
                <w:rFonts w:eastAsia="仿宋_GB2312" w:hint="eastAsia"/>
                <w:sz w:val="24"/>
                <w:szCs w:val="24"/>
              </w:rPr>
              <w:lastRenderedPageBreak/>
              <w:t>权限和具体适用范围制定政府指导价、政府定价；其中重要的商品和服务价格的政府指导价、政府定价，应当按照规定经国务院批准。省、自治区、直辖市人民政府价格主管部门和其他有关部门，应当按照地方定价目录规定的定价权限和具体适用范围制定在本地区执行的政府指导价、政府定价。市、县人民政府可以根据省、自治区、直辖市人民政府的授权，按照地方定价目录规定的定价权限和具体适用范围制定在本地区执行的政府指导价、政府定价。</w:t>
            </w:r>
            <w:r w:rsidRPr="00BF4FCA">
              <w:rPr>
                <w:rFonts w:eastAsia="仿宋_GB2312" w:hint="eastAsia"/>
                <w:sz w:val="24"/>
                <w:szCs w:val="24"/>
              </w:rPr>
              <w:t>2</w:t>
            </w:r>
            <w:r w:rsidRPr="00BF4FCA">
              <w:rPr>
                <w:rFonts w:eastAsia="仿宋_GB2312" w:hint="eastAsia"/>
                <w:sz w:val="24"/>
                <w:szCs w:val="24"/>
              </w:rPr>
              <w:t>．《重庆市定价目录》（</w:t>
            </w:r>
            <w:proofErr w:type="gramStart"/>
            <w:r w:rsidRPr="00BF4FCA">
              <w:rPr>
                <w:rFonts w:eastAsia="仿宋_GB2312" w:hint="eastAsia"/>
                <w:sz w:val="24"/>
                <w:szCs w:val="24"/>
              </w:rPr>
              <w:t>渝价</w:t>
            </w:r>
            <w:r w:rsidRPr="00BF4FCA">
              <w:rPr>
                <w:rFonts w:eastAsia="仿宋_GB2312" w:hint="eastAsia"/>
                <w:spacing w:val="-4"/>
                <w:sz w:val="24"/>
                <w:szCs w:val="24"/>
              </w:rPr>
              <w:t>〔</w:t>
            </w:r>
            <w:r w:rsidRPr="00BF4FCA">
              <w:rPr>
                <w:rFonts w:eastAsia="仿宋_GB2312" w:hint="eastAsia"/>
                <w:spacing w:val="-4"/>
                <w:sz w:val="24"/>
                <w:szCs w:val="24"/>
              </w:rPr>
              <w:t>2003</w:t>
            </w:r>
            <w:r w:rsidRPr="00BF4FCA">
              <w:rPr>
                <w:rFonts w:eastAsia="仿宋_GB2312" w:hint="eastAsia"/>
                <w:spacing w:val="-4"/>
                <w:sz w:val="24"/>
                <w:szCs w:val="24"/>
              </w:rPr>
              <w:t>〕</w:t>
            </w:r>
            <w:proofErr w:type="gramEnd"/>
            <w:r w:rsidRPr="00BF4FCA">
              <w:rPr>
                <w:rFonts w:eastAsia="仿宋_GB2312" w:hint="eastAsia"/>
                <w:spacing w:val="-4"/>
                <w:sz w:val="24"/>
                <w:szCs w:val="24"/>
              </w:rPr>
              <w:t>234</w:t>
            </w:r>
            <w:r w:rsidRPr="00BF4FCA">
              <w:rPr>
                <w:rFonts w:eastAsia="仿宋_GB2312" w:hint="eastAsia"/>
                <w:spacing w:val="-4"/>
                <w:sz w:val="24"/>
                <w:szCs w:val="24"/>
              </w:rPr>
              <w:t>号）第</w:t>
            </w:r>
            <w:r w:rsidRPr="00BF4FCA">
              <w:rPr>
                <w:rFonts w:eastAsia="仿宋_GB2312" w:hint="eastAsia"/>
                <w:spacing w:val="-4"/>
                <w:sz w:val="24"/>
                <w:szCs w:val="24"/>
              </w:rPr>
              <w:t>12</w:t>
            </w:r>
            <w:r w:rsidRPr="00BF4FCA">
              <w:rPr>
                <w:rFonts w:eastAsia="仿宋_GB2312" w:hint="eastAsia"/>
                <w:spacing w:val="-4"/>
                <w:sz w:val="24"/>
                <w:szCs w:val="24"/>
              </w:rPr>
              <w:t>项，市物价局定价范围为：由政府或政府合资举办的幼儿园、小学、初中、高中、中专和高等教育，社会组织受行政机关委托按照法律、法规规定开展</w:t>
            </w:r>
            <w:r w:rsidRPr="00BF4FCA">
              <w:rPr>
                <w:rFonts w:eastAsia="仿宋_GB2312" w:hint="eastAsia"/>
                <w:spacing w:val="-6"/>
                <w:sz w:val="24"/>
                <w:szCs w:val="24"/>
              </w:rPr>
              <w:t>的强制性培训、考试，社会力量办学。教育收费</w:t>
            </w:r>
            <w:r w:rsidRPr="00BF4FCA">
              <w:rPr>
                <w:rFonts w:eastAsia="仿宋_GB2312" w:hint="eastAsia"/>
                <w:spacing w:val="-4"/>
                <w:sz w:val="24"/>
                <w:szCs w:val="24"/>
              </w:rPr>
              <w:t>实行市、区县分级管理，市物价局制定收费管理办法和收费标准；授权区县（市）政府在规定的范围内制定当地教育收费标准。</w:t>
            </w:r>
          </w:p>
        </w:tc>
        <w:tc>
          <w:tcPr>
            <w:tcW w:w="823" w:type="pct"/>
            <w:vAlign w:val="center"/>
          </w:tcPr>
          <w:p w14:paraId="19CF9A2B"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lastRenderedPageBreak/>
              <w:t>定价范围为在市规定的学生公寓收</w:t>
            </w:r>
            <w:r w:rsidRPr="00BF4FCA">
              <w:rPr>
                <w:rFonts w:eastAsia="仿宋_GB2312" w:hint="eastAsia"/>
                <w:sz w:val="24"/>
                <w:szCs w:val="24"/>
              </w:rPr>
              <w:lastRenderedPageBreak/>
              <w:t>费办法内制定各级各类学校学生公寓住宿收费标准；定价权限和具体适用范围随《重庆市定价目录》的调整作相应调整。</w:t>
            </w:r>
          </w:p>
        </w:tc>
      </w:tr>
      <w:tr w:rsidR="00C264EF" w:rsidRPr="00BF4FCA" w14:paraId="041C0AD5" w14:textId="77777777">
        <w:trPr>
          <w:trHeight w:val="5512"/>
        </w:trPr>
        <w:tc>
          <w:tcPr>
            <w:tcW w:w="202" w:type="pct"/>
            <w:vAlign w:val="center"/>
          </w:tcPr>
          <w:p w14:paraId="3BD6A668"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lastRenderedPageBreak/>
              <w:t>16</w:t>
            </w:r>
          </w:p>
        </w:tc>
        <w:tc>
          <w:tcPr>
            <w:tcW w:w="520" w:type="pct"/>
            <w:vAlign w:val="center"/>
          </w:tcPr>
          <w:p w14:paraId="34BAC471"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幼儿园收费标准审核权</w:t>
            </w:r>
          </w:p>
        </w:tc>
        <w:tc>
          <w:tcPr>
            <w:tcW w:w="427" w:type="pct"/>
            <w:vAlign w:val="center"/>
          </w:tcPr>
          <w:p w14:paraId="7C0EE2A9"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市价格主管部门</w:t>
            </w:r>
          </w:p>
        </w:tc>
        <w:tc>
          <w:tcPr>
            <w:tcW w:w="527" w:type="pct"/>
            <w:vAlign w:val="center"/>
          </w:tcPr>
          <w:p w14:paraId="621A75C3" w14:textId="77777777" w:rsidR="00C264EF" w:rsidRPr="00BF4FCA" w:rsidRDefault="00B2608E" w:rsidP="00BF4FCA">
            <w:pPr>
              <w:widowControl/>
              <w:snapToGrid w:val="0"/>
              <w:spacing w:line="400" w:lineRule="exact"/>
              <w:jc w:val="left"/>
              <w:rPr>
                <w:rFonts w:eastAsia="仿宋_GB2312" w:cs="宋体" w:hint="eastAsia"/>
                <w:color w:val="000000"/>
                <w:sz w:val="24"/>
                <w:szCs w:val="24"/>
              </w:rPr>
            </w:pPr>
            <w:r w:rsidRPr="00BF4FCA">
              <w:rPr>
                <w:rFonts w:eastAsia="仿宋_GB2312" w:cs="宋体" w:hint="eastAsia"/>
                <w:color w:val="000000"/>
                <w:sz w:val="24"/>
                <w:szCs w:val="24"/>
              </w:rPr>
              <w:t>万州区、黔江区、涪陵区价格主管部门</w:t>
            </w:r>
          </w:p>
        </w:tc>
        <w:tc>
          <w:tcPr>
            <w:tcW w:w="303" w:type="pct"/>
            <w:vAlign w:val="center"/>
          </w:tcPr>
          <w:p w14:paraId="2C24AA29"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授权</w:t>
            </w:r>
          </w:p>
        </w:tc>
        <w:tc>
          <w:tcPr>
            <w:tcW w:w="2197" w:type="pct"/>
            <w:vAlign w:val="center"/>
          </w:tcPr>
          <w:p w14:paraId="15A0A517"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．《中华人民共和国价格法》第二十条</w:t>
            </w:r>
            <w:r w:rsidRPr="00BF4FCA">
              <w:rPr>
                <w:rFonts w:eastAsia="仿宋_GB2312" w:hint="eastAsia"/>
                <w:sz w:val="24"/>
                <w:szCs w:val="24"/>
              </w:rPr>
              <w:t xml:space="preserve">  </w:t>
            </w:r>
            <w:r w:rsidRPr="00BF4FCA">
              <w:rPr>
                <w:rFonts w:eastAsia="仿宋_GB2312" w:hint="eastAsia"/>
                <w:sz w:val="24"/>
                <w:szCs w:val="24"/>
              </w:rPr>
              <w:t>国务院价格主管部门和其他有关部门，按照中央定价目录规定的定价权限和具体适用范围制定政府指导价、政府定价；其中重要的商品和服务价格的政府指导价、政府定价，应当按照规定经国务院批准。省、自治区、直辖市人民政府价格主管部门和其他有关部门，应当按照地方定价目录规定的定价权限和具体适用范围制定在本地区执行的政府指导价、政府定价。市、县人民政府可以根据省、自治区、直辖市人民政府的授权，按照地方定价目录规定的定价权限和具体适用范围制定在本地区执行的政府指导价、政府定价。</w:t>
            </w:r>
            <w:r w:rsidRPr="00BF4FCA">
              <w:rPr>
                <w:rFonts w:eastAsia="仿宋_GB2312" w:hint="eastAsia"/>
                <w:sz w:val="24"/>
                <w:szCs w:val="24"/>
              </w:rPr>
              <w:t>2</w:t>
            </w:r>
            <w:r w:rsidRPr="00BF4FCA">
              <w:rPr>
                <w:rFonts w:eastAsia="仿宋_GB2312" w:hint="eastAsia"/>
                <w:sz w:val="24"/>
                <w:szCs w:val="24"/>
              </w:rPr>
              <w:t>．《重庆市定价目录》（</w:t>
            </w:r>
            <w:proofErr w:type="gramStart"/>
            <w:r w:rsidRPr="00BF4FCA">
              <w:rPr>
                <w:rFonts w:eastAsia="仿宋_GB2312" w:hint="eastAsia"/>
                <w:sz w:val="24"/>
                <w:szCs w:val="24"/>
              </w:rPr>
              <w:t>渝价</w:t>
            </w:r>
            <w:r w:rsidRPr="00BF4FCA">
              <w:rPr>
                <w:rFonts w:eastAsia="仿宋_GB2312" w:hint="eastAsia"/>
                <w:spacing w:val="-6"/>
                <w:sz w:val="24"/>
                <w:szCs w:val="24"/>
              </w:rPr>
              <w:t>〔</w:t>
            </w:r>
            <w:r w:rsidRPr="00BF4FCA">
              <w:rPr>
                <w:rFonts w:eastAsia="仿宋_GB2312" w:hint="eastAsia"/>
                <w:spacing w:val="-6"/>
                <w:sz w:val="24"/>
                <w:szCs w:val="24"/>
              </w:rPr>
              <w:t>2003</w:t>
            </w:r>
            <w:r w:rsidRPr="00BF4FCA">
              <w:rPr>
                <w:rFonts w:eastAsia="仿宋_GB2312" w:hint="eastAsia"/>
                <w:spacing w:val="-6"/>
                <w:sz w:val="24"/>
                <w:szCs w:val="24"/>
              </w:rPr>
              <w:t>〕</w:t>
            </w:r>
            <w:proofErr w:type="gramEnd"/>
            <w:r w:rsidRPr="00BF4FCA">
              <w:rPr>
                <w:rFonts w:eastAsia="仿宋_GB2312" w:hint="eastAsia"/>
                <w:spacing w:val="-6"/>
                <w:sz w:val="24"/>
                <w:szCs w:val="24"/>
              </w:rPr>
              <w:t>234</w:t>
            </w:r>
            <w:r w:rsidRPr="00BF4FCA">
              <w:rPr>
                <w:rFonts w:eastAsia="仿宋_GB2312" w:hint="eastAsia"/>
                <w:spacing w:val="-6"/>
                <w:sz w:val="24"/>
                <w:szCs w:val="24"/>
              </w:rPr>
              <w:t>号）第</w:t>
            </w:r>
            <w:r w:rsidRPr="00BF4FCA">
              <w:rPr>
                <w:rFonts w:eastAsia="仿宋_GB2312" w:hint="eastAsia"/>
                <w:spacing w:val="-6"/>
                <w:sz w:val="24"/>
                <w:szCs w:val="24"/>
              </w:rPr>
              <w:t>12</w:t>
            </w:r>
            <w:r w:rsidRPr="00BF4FCA">
              <w:rPr>
                <w:rFonts w:eastAsia="仿宋_GB2312" w:hint="eastAsia"/>
                <w:spacing w:val="-6"/>
                <w:sz w:val="24"/>
                <w:szCs w:val="24"/>
              </w:rPr>
              <w:t>项，市物价局定价范围</w:t>
            </w:r>
            <w:r w:rsidRPr="00BF4FCA">
              <w:rPr>
                <w:rFonts w:eastAsia="仿宋_GB2312" w:hint="eastAsia"/>
                <w:spacing w:val="-4"/>
                <w:sz w:val="24"/>
                <w:szCs w:val="24"/>
              </w:rPr>
              <w:t>为：由政府或政府合资举办的幼儿园、小学、初中、高中、中专和高等教育，社会组织受行政机关委托按照法律、法规规定开展的强制性培训、考试，社会力量办学。教育收费实行市、区县分级管理，市物价局制定收费管理办法和收费标准；授权区县（市）政府在规定的范围内制定当地教育收费标准。</w:t>
            </w:r>
          </w:p>
        </w:tc>
        <w:tc>
          <w:tcPr>
            <w:tcW w:w="823" w:type="pct"/>
            <w:vAlign w:val="center"/>
          </w:tcPr>
          <w:p w14:paraId="4EEA0DB0"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定价范围为在市规定的幼儿园收费办法内确定区域内幼儿园等级收费标准；定价权限和具体适用范围随《重庆市定价目录》的调整作相应调整。</w:t>
            </w:r>
          </w:p>
        </w:tc>
      </w:tr>
      <w:tr w:rsidR="00C264EF" w:rsidRPr="00BF4FCA" w14:paraId="2BC2580D" w14:textId="77777777">
        <w:trPr>
          <w:trHeight w:val="612"/>
        </w:trPr>
        <w:tc>
          <w:tcPr>
            <w:tcW w:w="202" w:type="pct"/>
            <w:vAlign w:val="center"/>
          </w:tcPr>
          <w:p w14:paraId="42D84474"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17</w:t>
            </w:r>
          </w:p>
        </w:tc>
        <w:tc>
          <w:tcPr>
            <w:tcW w:w="520" w:type="pct"/>
            <w:vAlign w:val="center"/>
          </w:tcPr>
          <w:p w14:paraId="7DC6DD05"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行政事业性收费许可</w:t>
            </w:r>
            <w:r w:rsidRPr="00BF4FCA">
              <w:rPr>
                <w:rFonts w:eastAsia="仿宋_GB2312" w:hint="eastAsia"/>
                <w:sz w:val="24"/>
                <w:szCs w:val="24"/>
              </w:rPr>
              <w:lastRenderedPageBreak/>
              <w:t>证年度审验</w:t>
            </w:r>
          </w:p>
        </w:tc>
        <w:tc>
          <w:tcPr>
            <w:tcW w:w="427" w:type="pct"/>
            <w:vAlign w:val="center"/>
          </w:tcPr>
          <w:p w14:paraId="511A0293"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lastRenderedPageBreak/>
              <w:t>市价格主管部</w:t>
            </w:r>
            <w:r w:rsidRPr="00BF4FCA">
              <w:rPr>
                <w:rFonts w:eastAsia="仿宋_GB2312" w:hint="eastAsia"/>
                <w:sz w:val="24"/>
                <w:szCs w:val="24"/>
              </w:rPr>
              <w:lastRenderedPageBreak/>
              <w:t>门</w:t>
            </w:r>
          </w:p>
        </w:tc>
        <w:tc>
          <w:tcPr>
            <w:tcW w:w="527" w:type="pct"/>
            <w:vAlign w:val="center"/>
          </w:tcPr>
          <w:p w14:paraId="6DE1A1AF" w14:textId="77777777" w:rsidR="00C264EF" w:rsidRPr="00BF4FCA" w:rsidRDefault="00B2608E" w:rsidP="00BF4FCA">
            <w:pPr>
              <w:widowControl/>
              <w:snapToGrid w:val="0"/>
              <w:spacing w:line="400" w:lineRule="exact"/>
              <w:jc w:val="left"/>
              <w:rPr>
                <w:rFonts w:eastAsia="仿宋_GB2312" w:cs="宋体" w:hint="eastAsia"/>
                <w:color w:val="000000"/>
                <w:sz w:val="24"/>
                <w:szCs w:val="24"/>
              </w:rPr>
            </w:pPr>
            <w:r w:rsidRPr="00BF4FCA">
              <w:rPr>
                <w:rFonts w:eastAsia="仿宋_GB2312" w:cs="宋体" w:hint="eastAsia"/>
                <w:color w:val="000000"/>
                <w:sz w:val="24"/>
                <w:szCs w:val="24"/>
              </w:rPr>
              <w:lastRenderedPageBreak/>
              <w:t>万州区、黔江区、涪陵区</w:t>
            </w:r>
            <w:r w:rsidRPr="00BF4FCA">
              <w:rPr>
                <w:rFonts w:eastAsia="仿宋_GB2312" w:cs="宋体" w:hint="eastAsia"/>
                <w:color w:val="000000"/>
                <w:sz w:val="24"/>
                <w:szCs w:val="24"/>
              </w:rPr>
              <w:lastRenderedPageBreak/>
              <w:t>价格主管部门</w:t>
            </w:r>
          </w:p>
        </w:tc>
        <w:tc>
          <w:tcPr>
            <w:tcW w:w="303" w:type="pct"/>
            <w:vAlign w:val="center"/>
          </w:tcPr>
          <w:p w14:paraId="0404A014"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lastRenderedPageBreak/>
              <w:t>授</w:t>
            </w:r>
            <w:r w:rsidRPr="00BF4FCA">
              <w:rPr>
                <w:rFonts w:eastAsia="仿宋_GB2312" w:hint="eastAsia"/>
                <w:sz w:val="24"/>
                <w:szCs w:val="24"/>
              </w:rPr>
              <w:t>权</w:t>
            </w:r>
          </w:p>
        </w:tc>
        <w:tc>
          <w:tcPr>
            <w:tcW w:w="2197" w:type="pct"/>
            <w:vAlign w:val="center"/>
          </w:tcPr>
          <w:p w14:paraId="407DC927"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《重庆市行政事业性收费管理条例》第二十二条</w:t>
            </w:r>
            <w:r w:rsidRPr="00BF4FCA">
              <w:rPr>
                <w:rFonts w:eastAsia="仿宋_GB2312" w:hint="eastAsia"/>
                <w:sz w:val="24"/>
                <w:szCs w:val="24"/>
              </w:rPr>
              <w:t xml:space="preserve">  </w:t>
            </w:r>
            <w:r w:rsidRPr="00BF4FCA">
              <w:rPr>
                <w:rFonts w:eastAsia="仿宋_GB2312" w:hint="eastAsia"/>
                <w:sz w:val="24"/>
                <w:szCs w:val="24"/>
              </w:rPr>
              <w:t>行政事业性收费实行收费许可证定期审验制度。审验办法由</w:t>
            </w:r>
            <w:r w:rsidRPr="00BF4FCA">
              <w:rPr>
                <w:rFonts w:eastAsia="仿宋_GB2312" w:hint="eastAsia"/>
                <w:sz w:val="24"/>
                <w:szCs w:val="24"/>
              </w:rPr>
              <w:lastRenderedPageBreak/>
              <w:t>市价格主管部门根据国家有关规定另行制定。</w:t>
            </w:r>
          </w:p>
        </w:tc>
        <w:tc>
          <w:tcPr>
            <w:tcW w:w="823" w:type="pct"/>
            <w:vAlign w:val="center"/>
          </w:tcPr>
          <w:p w14:paraId="349AA540" w14:textId="77777777" w:rsidR="00C264EF" w:rsidRPr="00BF4FCA" w:rsidRDefault="00B2608E" w:rsidP="00BF4FCA">
            <w:pPr>
              <w:widowControl/>
              <w:snapToGrid w:val="0"/>
              <w:spacing w:line="400" w:lineRule="exact"/>
              <w:rPr>
                <w:rFonts w:eastAsia="仿宋_GB2312" w:cs="宋体" w:hint="eastAsia"/>
                <w:color w:val="000000"/>
                <w:spacing w:val="-6"/>
                <w:sz w:val="24"/>
                <w:szCs w:val="24"/>
              </w:rPr>
            </w:pPr>
            <w:r w:rsidRPr="00BF4FCA">
              <w:rPr>
                <w:rFonts w:eastAsia="仿宋_GB2312" w:cs="宋体" w:hint="eastAsia"/>
                <w:color w:val="000000"/>
                <w:spacing w:val="-6"/>
                <w:sz w:val="24"/>
                <w:szCs w:val="24"/>
              </w:rPr>
              <w:lastRenderedPageBreak/>
              <w:t>区域内市级（不包括财务未独立的中</w:t>
            </w:r>
            <w:r w:rsidRPr="00BF4FCA">
              <w:rPr>
                <w:rFonts w:eastAsia="仿宋_GB2312" w:cs="宋体" w:hint="eastAsia"/>
                <w:color w:val="000000"/>
                <w:spacing w:val="-6"/>
                <w:sz w:val="24"/>
                <w:szCs w:val="24"/>
              </w:rPr>
              <w:lastRenderedPageBreak/>
              <w:t>央、市级直属派出机构）行政事业性收费许可证年度审验。</w:t>
            </w:r>
          </w:p>
        </w:tc>
      </w:tr>
      <w:tr w:rsidR="00C264EF" w:rsidRPr="00BF4FCA" w14:paraId="186C93FC" w14:textId="77777777">
        <w:trPr>
          <w:trHeight w:val="397"/>
        </w:trPr>
        <w:tc>
          <w:tcPr>
            <w:tcW w:w="202" w:type="pct"/>
            <w:vAlign w:val="center"/>
          </w:tcPr>
          <w:p w14:paraId="59B8AF5B"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lastRenderedPageBreak/>
              <w:t>18</w:t>
            </w:r>
          </w:p>
        </w:tc>
        <w:tc>
          <w:tcPr>
            <w:tcW w:w="520" w:type="pct"/>
            <w:vAlign w:val="center"/>
          </w:tcPr>
          <w:p w14:paraId="1D2C1E96" w14:textId="77777777" w:rsidR="00C264EF" w:rsidRPr="00BF4FCA" w:rsidRDefault="00B2608E" w:rsidP="00BF4FCA">
            <w:pPr>
              <w:snapToGrid w:val="0"/>
              <w:spacing w:line="400" w:lineRule="exact"/>
              <w:jc w:val="left"/>
              <w:rPr>
                <w:rFonts w:eastAsia="仿宋_GB2312" w:cs="宋体" w:hint="eastAsia"/>
                <w:color w:val="000000"/>
                <w:sz w:val="24"/>
                <w:szCs w:val="24"/>
              </w:rPr>
            </w:pPr>
            <w:r w:rsidRPr="00BF4FCA">
              <w:rPr>
                <w:rFonts w:eastAsia="仿宋_GB2312" w:cs="宋体" w:hint="eastAsia"/>
                <w:color w:val="000000"/>
                <w:sz w:val="24"/>
                <w:szCs w:val="24"/>
              </w:rPr>
              <w:t>汽车综合性能检测服务收费标准</w:t>
            </w:r>
            <w:r w:rsidRPr="00BF4FCA">
              <w:rPr>
                <w:rFonts w:eastAsia="仿宋_GB2312" w:hint="eastAsia"/>
                <w:sz w:val="24"/>
                <w:szCs w:val="24"/>
              </w:rPr>
              <w:t>审核权</w:t>
            </w:r>
          </w:p>
        </w:tc>
        <w:tc>
          <w:tcPr>
            <w:tcW w:w="427" w:type="pct"/>
            <w:vAlign w:val="center"/>
          </w:tcPr>
          <w:p w14:paraId="409E22E1" w14:textId="77777777" w:rsidR="00C264EF" w:rsidRPr="00BF4FCA" w:rsidRDefault="00B2608E" w:rsidP="00BF4FCA">
            <w:pPr>
              <w:snapToGrid w:val="0"/>
              <w:spacing w:line="400" w:lineRule="exact"/>
              <w:jc w:val="left"/>
              <w:rPr>
                <w:rFonts w:eastAsia="仿宋_GB2312" w:cs="宋体" w:hint="eastAsia"/>
                <w:color w:val="000000"/>
                <w:sz w:val="24"/>
                <w:szCs w:val="24"/>
              </w:rPr>
            </w:pPr>
            <w:r w:rsidRPr="00BF4FCA">
              <w:rPr>
                <w:rFonts w:eastAsia="仿宋_GB2312" w:cs="宋体" w:hint="eastAsia"/>
                <w:color w:val="000000"/>
                <w:sz w:val="24"/>
                <w:szCs w:val="24"/>
              </w:rPr>
              <w:t>市价格主管部门</w:t>
            </w:r>
          </w:p>
        </w:tc>
        <w:tc>
          <w:tcPr>
            <w:tcW w:w="527" w:type="pct"/>
            <w:vAlign w:val="center"/>
          </w:tcPr>
          <w:p w14:paraId="0DACE908" w14:textId="77777777" w:rsidR="00C264EF" w:rsidRPr="00BF4FCA" w:rsidRDefault="00B2608E" w:rsidP="00BF4FCA">
            <w:pPr>
              <w:snapToGrid w:val="0"/>
              <w:spacing w:line="400" w:lineRule="exact"/>
              <w:jc w:val="left"/>
              <w:rPr>
                <w:rFonts w:eastAsia="仿宋_GB2312" w:cs="宋体" w:hint="eastAsia"/>
                <w:color w:val="000000"/>
                <w:sz w:val="24"/>
                <w:szCs w:val="24"/>
              </w:rPr>
            </w:pPr>
            <w:r w:rsidRPr="00BF4FCA">
              <w:rPr>
                <w:rFonts w:eastAsia="仿宋_GB2312" w:cs="宋体" w:hint="eastAsia"/>
                <w:color w:val="000000"/>
                <w:sz w:val="24"/>
                <w:szCs w:val="24"/>
              </w:rPr>
              <w:t>万州区、涪陵区价格主管部门</w:t>
            </w:r>
          </w:p>
        </w:tc>
        <w:tc>
          <w:tcPr>
            <w:tcW w:w="303" w:type="pct"/>
            <w:vAlign w:val="center"/>
          </w:tcPr>
          <w:p w14:paraId="3D74A2D6" w14:textId="77777777" w:rsidR="00C264EF" w:rsidRPr="00BF4FCA" w:rsidRDefault="00B2608E" w:rsidP="00BF4FCA">
            <w:pPr>
              <w:snapToGrid w:val="0"/>
              <w:spacing w:line="400" w:lineRule="exact"/>
              <w:jc w:val="left"/>
              <w:rPr>
                <w:rFonts w:eastAsia="仿宋_GB2312" w:cs="宋体" w:hint="eastAsia"/>
                <w:color w:val="000000"/>
                <w:sz w:val="24"/>
                <w:szCs w:val="24"/>
              </w:rPr>
            </w:pPr>
            <w:r w:rsidRPr="00BF4FCA">
              <w:rPr>
                <w:rFonts w:eastAsia="仿宋_GB2312" w:cs="宋体" w:hint="eastAsia"/>
                <w:color w:val="000000"/>
                <w:sz w:val="24"/>
                <w:szCs w:val="24"/>
              </w:rPr>
              <w:t>授权</w:t>
            </w:r>
          </w:p>
        </w:tc>
        <w:tc>
          <w:tcPr>
            <w:tcW w:w="2197" w:type="pct"/>
            <w:vAlign w:val="center"/>
          </w:tcPr>
          <w:p w14:paraId="3E97B7CB" w14:textId="77777777" w:rsidR="00C264EF" w:rsidRPr="00BF4FCA" w:rsidRDefault="00B2608E" w:rsidP="00BF4FCA">
            <w:pPr>
              <w:snapToGrid w:val="0"/>
              <w:spacing w:line="400" w:lineRule="exact"/>
              <w:rPr>
                <w:rFonts w:eastAsia="仿宋_GB2312" w:cs="宋体" w:hint="eastAsia"/>
                <w:color w:val="000000"/>
                <w:sz w:val="24"/>
                <w:szCs w:val="24"/>
              </w:rPr>
            </w:pPr>
            <w:r w:rsidRPr="00BF4FCA">
              <w:rPr>
                <w:rFonts w:eastAsia="仿宋_GB2312" w:cs="宋体" w:hint="eastAsia"/>
                <w:color w:val="000000"/>
                <w:sz w:val="24"/>
                <w:szCs w:val="24"/>
              </w:rPr>
              <w:t>1.</w:t>
            </w:r>
            <w:r w:rsidRPr="00BF4FCA">
              <w:rPr>
                <w:rFonts w:eastAsia="仿宋_GB2312" w:cs="宋体" w:hint="eastAsia"/>
                <w:color w:val="000000"/>
                <w:sz w:val="24"/>
                <w:szCs w:val="24"/>
              </w:rPr>
              <w:t>《中华人民共和国价格法》第二十条</w:t>
            </w:r>
            <w:r w:rsidRPr="00BF4FCA">
              <w:rPr>
                <w:rFonts w:eastAsia="仿宋_GB2312" w:cs="宋体" w:hint="eastAsia"/>
                <w:color w:val="000000"/>
                <w:sz w:val="24"/>
                <w:szCs w:val="24"/>
              </w:rPr>
              <w:t xml:space="preserve">  </w:t>
            </w:r>
            <w:r w:rsidRPr="00BF4FCA">
              <w:rPr>
                <w:rFonts w:eastAsia="仿宋_GB2312" w:cs="宋体" w:hint="eastAsia"/>
                <w:color w:val="000000"/>
                <w:sz w:val="24"/>
                <w:szCs w:val="24"/>
              </w:rPr>
              <w:t>国务院价格主管部门和其他有关部门，按照中央定价目录规定的定价权限和具体适用范围制定政府指导价、政府定价；其中重要的商品和服务价格的政府指导价、政府定价，应当按照规定经国务院批准。省、自治区、直辖市人民政府价格主管部门和其他有关部门，应当按照地方定价目录规定的定价权限和具体适用范围制定在本地区执行的政府指导价、政府定价。市、县人民政府可以根据省、自治区、直辖市人民政府的授权，按照地方定价目录规定的定价权限和具体适用范围制定在本地区执行的政府指导价、政府定价。</w:t>
            </w:r>
            <w:r w:rsidRPr="00BF4FCA">
              <w:rPr>
                <w:rFonts w:eastAsia="仿宋_GB2312" w:cs="宋体" w:hint="eastAsia"/>
                <w:color w:val="000000"/>
                <w:sz w:val="24"/>
                <w:szCs w:val="24"/>
              </w:rPr>
              <w:t>2</w:t>
            </w:r>
            <w:r w:rsidRPr="00BF4FCA">
              <w:rPr>
                <w:rFonts w:eastAsia="仿宋_GB2312" w:cs="宋体" w:hint="eastAsia"/>
                <w:color w:val="000000"/>
                <w:sz w:val="24"/>
                <w:szCs w:val="24"/>
              </w:rPr>
              <w:t>．</w:t>
            </w:r>
            <w:r w:rsidRPr="00BF4FCA">
              <w:rPr>
                <w:rFonts w:eastAsia="仿宋_GB2312" w:cs="宋体" w:hint="eastAsia"/>
                <w:color w:val="000000"/>
                <w:sz w:val="24"/>
                <w:szCs w:val="24"/>
              </w:rPr>
              <w:t>《重庆市定价目录》（</w:t>
            </w:r>
            <w:proofErr w:type="gramStart"/>
            <w:r w:rsidRPr="00BF4FCA">
              <w:rPr>
                <w:rFonts w:eastAsia="仿宋_GB2312" w:cs="宋体" w:hint="eastAsia"/>
                <w:color w:val="000000"/>
                <w:sz w:val="24"/>
                <w:szCs w:val="24"/>
              </w:rPr>
              <w:t>渝价〔</w:t>
            </w:r>
            <w:r w:rsidRPr="00BF4FCA">
              <w:rPr>
                <w:rFonts w:eastAsia="仿宋_GB2312" w:cs="宋体" w:hint="eastAsia"/>
                <w:color w:val="000000"/>
                <w:sz w:val="24"/>
                <w:szCs w:val="24"/>
              </w:rPr>
              <w:t>2003</w:t>
            </w:r>
            <w:r w:rsidRPr="00BF4FCA">
              <w:rPr>
                <w:rFonts w:eastAsia="仿宋_GB2312" w:cs="宋体" w:hint="eastAsia"/>
                <w:color w:val="000000"/>
                <w:sz w:val="24"/>
                <w:szCs w:val="24"/>
              </w:rPr>
              <w:t>〕</w:t>
            </w:r>
            <w:proofErr w:type="gramEnd"/>
            <w:r w:rsidRPr="00BF4FCA">
              <w:rPr>
                <w:rFonts w:eastAsia="仿宋_GB2312" w:cs="宋体" w:hint="eastAsia"/>
                <w:color w:val="000000"/>
                <w:sz w:val="24"/>
                <w:szCs w:val="24"/>
              </w:rPr>
              <w:t>234</w:t>
            </w:r>
            <w:r w:rsidRPr="00BF4FCA">
              <w:rPr>
                <w:rFonts w:eastAsia="仿宋_GB2312" w:cs="宋体" w:hint="eastAsia"/>
                <w:color w:val="000000"/>
                <w:sz w:val="24"/>
                <w:szCs w:val="24"/>
              </w:rPr>
              <w:t>号）第</w:t>
            </w:r>
            <w:r w:rsidRPr="00BF4FCA">
              <w:rPr>
                <w:rFonts w:eastAsia="仿宋_GB2312" w:cs="宋体" w:hint="eastAsia"/>
                <w:color w:val="000000"/>
                <w:sz w:val="24"/>
                <w:szCs w:val="24"/>
              </w:rPr>
              <w:t>20</w:t>
            </w:r>
            <w:r w:rsidRPr="00BF4FCA">
              <w:rPr>
                <w:rFonts w:eastAsia="仿宋_GB2312" w:cs="宋体" w:hint="eastAsia"/>
                <w:color w:val="000000"/>
                <w:sz w:val="24"/>
                <w:szCs w:val="24"/>
              </w:rPr>
              <w:t>项，市物价局定价范围为：具有资质的单位开展的服务。</w:t>
            </w:r>
          </w:p>
        </w:tc>
        <w:tc>
          <w:tcPr>
            <w:tcW w:w="823" w:type="pct"/>
            <w:vAlign w:val="center"/>
          </w:tcPr>
          <w:p w14:paraId="5D72CE98" w14:textId="77777777" w:rsidR="00C264EF" w:rsidRPr="00BF4FCA" w:rsidRDefault="00B2608E" w:rsidP="00BF4FCA">
            <w:pPr>
              <w:snapToGrid w:val="0"/>
              <w:spacing w:line="400" w:lineRule="exact"/>
              <w:rPr>
                <w:rFonts w:eastAsia="仿宋_GB2312" w:cs="宋体" w:hint="eastAsia"/>
                <w:color w:val="000000"/>
                <w:sz w:val="24"/>
                <w:szCs w:val="24"/>
              </w:rPr>
            </w:pPr>
            <w:r w:rsidRPr="00BF4FCA">
              <w:rPr>
                <w:rFonts w:eastAsia="仿宋_GB2312" w:cs="宋体" w:hint="eastAsia"/>
                <w:color w:val="000000"/>
                <w:sz w:val="24"/>
                <w:szCs w:val="24"/>
              </w:rPr>
              <w:t>定价范围为在全市汽车综合性能检测收费管理政策规定内制定区域内具有资质的汽车综合性能检测收费标准；定价权限和具体适用范围随《重庆市定价目录》的调整作相应调整。</w:t>
            </w:r>
          </w:p>
        </w:tc>
      </w:tr>
      <w:tr w:rsidR="00C264EF" w:rsidRPr="00BF4FCA" w14:paraId="4D41798F" w14:textId="77777777">
        <w:trPr>
          <w:trHeight w:val="3828"/>
        </w:trPr>
        <w:tc>
          <w:tcPr>
            <w:tcW w:w="202" w:type="pct"/>
            <w:vAlign w:val="center"/>
          </w:tcPr>
          <w:p w14:paraId="1875DA34"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lastRenderedPageBreak/>
              <w:t>19</w:t>
            </w:r>
          </w:p>
        </w:tc>
        <w:tc>
          <w:tcPr>
            <w:tcW w:w="520" w:type="pct"/>
            <w:vAlign w:val="center"/>
          </w:tcPr>
          <w:p w14:paraId="7C40C472" w14:textId="77777777" w:rsidR="00C264EF" w:rsidRPr="00BF4FCA" w:rsidRDefault="00B2608E" w:rsidP="00BF4FCA">
            <w:pPr>
              <w:snapToGrid w:val="0"/>
              <w:spacing w:line="400" w:lineRule="exact"/>
              <w:jc w:val="left"/>
              <w:rPr>
                <w:rFonts w:eastAsia="仿宋_GB2312" w:cs="宋体" w:hint="eastAsia"/>
                <w:color w:val="000000"/>
                <w:sz w:val="24"/>
                <w:szCs w:val="24"/>
              </w:rPr>
            </w:pPr>
            <w:r w:rsidRPr="00BF4FCA">
              <w:rPr>
                <w:rFonts w:eastAsia="仿宋_GB2312" w:cs="宋体" w:hint="eastAsia"/>
                <w:color w:val="000000"/>
                <w:sz w:val="24"/>
                <w:szCs w:val="24"/>
              </w:rPr>
              <w:t>价格（收费）专项检查权</w:t>
            </w:r>
          </w:p>
        </w:tc>
        <w:tc>
          <w:tcPr>
            <w:tcW w:w="427" w:type="pct"/>
            <w:vAlign w:val="center"/>
          </w:tcPr>
          <w:p w14:paraId="5BBD3529" w14:textId="77777777" w:rsidR="00C264EF" w:rsidRPr="00BF4FCA" w:rsidRDefault="00B2608E" w:rsidP="00BF4FCA">
            <w:pPr>
              <w:snapToGrid w:val="0"/>
              <w:spacing w:line="400" w:lineRule="exact"/>
              <w:jc w:val="left"/>
              <w:rPr>
                <w:rFonts w:eastAsia="仿宋_GB2312" w:cs="宋体" w:hint="eastAsia"/>
                <w:color w:val="000000"/>
                <w:sz w:val="24"/>
                <w:szCs w:val="24"/>
              </w:rPr>
            </w:pPr>
            <w:r w:rsidRPr="00BF4FCA">
              <w:rPr>
                <w:rFonts w:eastAsia="仿宋_GB2312" w:cs="宋体" w:hint="eastAsia"/>
                <w:color w:val="000000"/>
                <w:sz w:val="24"/>
                <w:szCs w:val="24"/>
              </w:rPr>
              <w:t>市价格主管部门</w:t>
            </w:r>
          </w:p>
        </w:tc>
        <w:tc>
          <w:tcPr>
            <w:tcW w:w="527" w:type="pct"/>
            <w:vAlign w:val="center"/>
          </w:tcPr>
          <w:p w14:paraId="04AD4788" w14:textId="77777777" w:rsidR="00C264EF" w:rsidRPr="00BF4FCA" w:rsidRDefault="00B2608E" w:rsidP="00BF4FCA">
            <w:pPr>
              <w:snapToGrid w:val="0"/>
              <w:spacing w:line="400" w:lineRule="exact"/>
              <w:jc w:val="left"/>
              <w:rPr>
                <w:rFonts w:eastAsia="仿宋_GB2312" w:cs="宋体" w:hint="eastAsia"/>
                <w:color w:val="000000"/>
                <w:sz w:val="24"/>
                <w:szCs w:val="24"/>
              </w:rPr>
            </w:pPr>
            <w:r w:rsidRPr="00BF4FCA">
              <w:rPr>
                <w:rFonts w:eastAsia="仿宋_GB2312" w:cs="宋体" w:hint="eastAsia"/>
                <w:color w:val="000000"/>
                <w:sz w:val="24"/>
                <w:szCs w:val="24"/>
              </w:rPr>
              <w:t>万州区、涪陵区价格主管部门</w:t>
            </w:r>
          </w:p>
        </w:tc>
        <w:tc>
          <w:tcPr>
            <w:tcW w:w="303" w:type="pct"/>
            <w:vAlign w:val="center"/>
          </w:tcPr>
          <w:p w14:paraId="069DD386" w14:textId="77777777" w:rsidR="00C264EF" w:rsidRPr="00BF4FCA" w:rsidRDefault="00B2608E" w:rsidP="00BF4FCA">
            <w:pPr>
              <w:snapToGrid w:val="0"/>
              <w:spacing w:line="400" w:lineRule="exact"/>
              <w:jc w:val="left"/>
              <w:rPr>
                <w:rFonts w:eastAsia="仿宋_GB2312" w:cs="宋体" w:hint="eastAsia"/>
                <w:color w:val="000000"/>
                <w:sz w:val="24"/>
                <w:szCs w:val="24"/>
              </w:rPr>
            </w:pPr>
            <w:r w:rsidRPr="00BF4FCA">
              <w:rPr>
                <w:rFonts w:eastAsia="仿宋_GB2312" w:cs="宋体" w:hint="eastAsia"/>
                <w:color w:val="000000"/>
                <w:sz w:val="24"/>
                <w:szCs w:val="24"/>
              </w:rPr>
              <w:t>授权</w:t>
            </w:r>
          </w:p>
        </w:tc>
        <w:tc>
          <w:tcPr>
            <w:tcW w:w="2197" w:type="pct"/>
            <w:vAlign w:val="center"/>
          </w:tcPr>
          <w:p w14:paraId="6FC8681C" w14:textId="77777777" w:rsidR="00C264EF" w:rsidRPr="00BF4FCA" w:rsidRDefault="00B2608E" w:rsidP="00BF4FCA">
            <w:pPr>
              <w:snapToGrid w:val="0"/>
              <w:spacing w:line="400" w:lineRule="exact"/>
              <w:rPr>
                <w:rFonts w:eastAsia="仿宋_GB2312" w:hint="eastAsia"/>
                <w:sz w:val="24"/>
                <w:szCs w:val="24"/>
              </w:rPr>
            </w:pPr>
            <w:r w:rsidRPr="00BF4FCA">
              <w:rPr>
                <w:rStyle w:val="headline-content2"/>
                <w:rFonts w:eastAsia="仿宋_GB2312" w:hint="eastAsia"/>
                <w:sz w:val="24"/>
                <w:szCs w:val="24"/>
              </w:rPr>
              <w:t>《价格监督检查管辖规定》</w:t>
            </w:r>
            <w:r w:rsidRPr="00BF4FCA">
              <w:rPr>
                <w:rFonts w:eastAsia="仿宋_GB2312" w:cs="宋体" w:hint="eastAsia"/>
                <w:sz w:val="24"/>
                <w:szCs w:val="24"/>
              </w:rPr>
              <w:t>第四条</w:t>
            </w:r>
            <w:r w:rsidRPr="00BF4FCA">
              <w:rPr>
                <w:rFonts w:eastAsia="仿宋_GB2312" w:cs="宋体" w:hint="eastAsia"/>
                <w:sz w:val="24"/>
                <w:szCs w:val="24"/>
              </w:rPr>
              <w:t xml:space="preserve">  </w:t>
            </w:r>
            <w:r w:rsidRPr="00BF4FCA">
              <w:rPr>
                <w:rFonts w:eastAsia="仿宋_GB2312" w:cs="宋体" w:hint="eastAsia"/>
                <w:sz w:val="24"/>
                <w:szCs w:val="24"/>
              </w:rPr>
              <w:t>上级政府价格主管部门有权直接查处下级政府价格主管部门管辖的案件，也可以把应当由本级管辖的案件书面移交、委托下级政府价格主管部门管辖。下级政府价格主管部门对上级政府价格主管部门管辖范围内的企业、事业单位及非企业组织进行监督检查前，应当事先报请上级政府价格主管部门批准。下级政府价格主管部门对其管辖的案件，认为需要由上级政府价格主管部门管辖的，可以报请上级政府价格主管部门管辖。</w:t>
            </w:r>
          </w:p>
        </w:tc>
        <w:tc>
          <w:tcPr>
            <w:tcW w:w="823" w:type="pct"/>
            <w:vAlign w:val="center"/>
          </w:tcPr>
          <w:p w14:paraId="764EEF5B" w14:textId="77777777" w:rsidR="00C264EF" w:rsidRPr="00BF4FCA" w:rsidRDefault="00B2608E" w:rsidP="00BF4FCA">
            <w:pPr>
              <w:snapToGrid w:val="0"/>
              <w:spacing w:line="400" w:lineRule="exact"/>
              <w:rPr>
                <w:rFonts w:eastAsia="仿宋_GB2312" w:cs="宋体" w:hint="eastAsia"/>
                <w:color w:val="000000"/>
                <w:sz w:val="24"/>
                <w:szCs w:val="24"/>
              </w:rPr>
            </w:pPr>
            <w:r w:rsidRPr="00BF4FCA">
              <w:rPr>
                <w:rFonts w:eastAsia="仿宋_GB2312" w:cs="宋体" w:hint="eastAsia"/>
                <w:color w:val="000000"/>
                <w:sz w:val="24"/>
                <w:szCs w:val="24"/>
              </w:rPr>
              <w:t>区域内价格（收费）专项检查权（不包括财务未独立的中央、市级直属以及跨区域的单位）。</w:t>
            </w:r>
          </w:p>
        </w:tc>
      </w:tr>
      <w:tr w:rsidR="00C264EF" w:rsidRPr="00BF4FCA" w14:paraId="7550D896" w14:textId="77777777">
        <w:trPr>
          <w:trHeight w:val="5211"/>
        </w:trPr>
        <w:tc>
          <w:tcPr>
            <w:tcW w:w="202" w:type="pct"/>
            <w:vAlign w:val="center"/>
          </w:tcPr>
          <w:p w14:paraId="63E13465"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20</w:t>
            </w:r>
          </w:p>
        </w:tc>
        <w:tc>
          <w:tcPr>
            <w:tcW w:w="520" w:type="pct"/>
            <w:vAlign w:val="center"/>
          </w:tcPr>
          <w:p w14:paraId="51A3F18A"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价格举报案件属地受理和查处权</w:t>
            </w:r>
          </w:p>
        </w:tc>
        <w:tc>
          <w:tcPr>
            <w:tcW w:w="427" w:type="pct"/>
            <w:vAlign w:val="center"/>
          </w:tcPr>
          <w:p w14:paraId="197615B9"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市价格主管部门</w:t>
            </w:r>
          </w:p>
        </w:tc>
        <w:tc>
          <w:tcPr>
            <w:tcW w:w="527" w:type="pct"/>
            <w:vAlign w:val="center"/>
          </w:tcPr>
          <w:p w14:paraId="622C24D5" w14:textId="77777777" w:rsidR="00C264EF" w:rsidRPr="00BF4FCA" w:rsidRDefault="00B2608E" w:rsidP="00BF4FCA">
            <w:pPr>
              <w:widowControl/>
              <w:snapToGrid w:val="0"/>
              <w:spacing w:line="400" w:lineRule="exact"/>
              <w:jc w:val="left"/>
              <w:rPr>
                <w:rFonts w:eastAsia="仿宋_GB2312" w:cs="宋体" w:hint="eastAsia"/>
                <w:color w:val="000000"/>
                <w:sz w:val="24"/>
                <w:szCs w:val="24"/>
              </w:rPr>
            </w:pPr>
            <w:r w:rsidRPr="00BF4FCA">
              <w:rPr>
                <w:rFonts w:eastAsia="仿宋_GB2312" w:cs="宋体" w:hint="eastAsia"/>
                <w:color w:val="000000"/>
                <w:sz w:val="24"/>
                <w:szCs w:val="24"/>
              </w:rPr>
              <w:t>万州区、黔江区、涪陵区价格主管部门</w:t>
            </w:r>
          </w:p>
        </w:tc>
        <w:tc>
          <w:tcPr>
            <w:tcW w:w="303" w:type="pct"/>
            <w:vAlign w:val="center"/>
          </w:tcPr>
          <w:p w14:paraId="528DFC49"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授权</w:t>
            </w:r>
          </w:p>
        </w:tc>
        <w:tc>
          <w:tcPr>
            <w:tcW w:w="2197" w:type="pct"/>
            <w:vAlign w:val="center"/>
          </w:tcPr>
          <w:p w14:paraId="2C144E7E"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《价格违法行为举报规定》（国家发展和改革委员会令第</w:t>
            </w:r>
            <w:r w:rsidRPr="00BF4FCA">
              <w:rPr>
                <w:rFonts w:eastAsia="仿宋_GB2312" w:hint="eastAsia"/>
                <w:sz w:val="24"/>
                <w:szCs w:val="24"/>
              </w:rPr>
              <w:t>15</w:t>
            </w:r>
            <w:r w:rsidRPr="00BF4FCA">
              <w:rPr>
                <w:rFonts w:eastAsia="仿宋_GB2312" w:hint="eastAsia"/>
                <w:sz w:val="24"/>
                <w:szCs w:val="24"/>
              </w:rPr>
              <w:t>号）第四条</w:t>
            </w:r>
            <w:r w:rsidRPr="00BF4FCA">
              <w:rPr>
                <w:rFonts w:eastAsia="仿宋_GB2312" w:hint="eastAsia"/>
                <w:sz w:val="24"/>
                <w:szCs w:val="24"/>
              </w:rPr>
              <w:t xml:space="preserve">  </w:t>
            </w:r>
            <w:r w:rsidRPr="00BF4FCA">
              <w:rPr>
                <w:rFonts w:eastAsia="仿宋_GB2312" w:hint="eastAsia"/>
                <w:sz w:val="24"/>
                <w:szCs w:val="24"/>
              </w:rPr>
              <w:t>政府价格主管部门负责受理价格举报。第五条</w:t>
            </w:r>
            <w:r w:rsidRPr="00BF4FCA">
              <w:rPr>
                <w:rFonts w:eastAsia="仿宋_GB2312" w:hint="eastAsia"/>
                <w:sz w:val="24"/>
                <w:szCs w:val="24"/>
              </w:rPr>
              <w:t xml:space="preserve">  </w:t>
            </w:r>
            <w:r w:rsidRPr="00BF4FCA">
              <w:rPr>
                <w:rFonts w:eastAsia="仿宋_GB2312" w:hint="eastAsia"/>
                <w:sz w:val="24"/>
                <w:szCs w:val="24"/>
              </w:rPr>
              <w:t>价格举报案件的检查处理，由受理举报的当地政府价格主管部门负责。上级政府价格主管部门受理的价格举报，可以交办给下一级政府价格主管部门。下级政府价格主管部门受理的价格举报，需要上级政府价格主管部门处理的，应当报送上一级政府价</w:t>
            </w:r>
            <w:r w:rsidRPr="00BF4FCA">
              <w:rPr>
                <w:rFonts w:eastAsia="仿宋_GB2312" w:hint="eastAsia"/>
                <w:sz w:val="24"/>
                <w:szCs w:val="24"/>
              </w:rPr>
              <w:t>格主管部门。第六条</w:t>
            </w:r>
            <w:r w:rsidRPr="00BF4FCA">
              <w:rPr>
                <w:rFonts w:eastAsia="仿宋_GB2312" w:hint="eastAsia"/>
                <w:sz w:val="24"/>
                <w:szCs w:val="24"/>
              </w:rPr>
              <w:t xml:space="preserve">  </w:t>
            </w:r>
            <w:r w:rsidRPr="00BF4FCA">
              <w:rPr>
                <w:rFonts w:eastAsia="仿宋_GB2312" w:hint="eastAsia"/>
                <w:sz w:val="24"/>
                <w:szCs w:val="24"/>
              </w:rPr>
              <w:t>政府价格主管部门的价格监督检查机构（价格举报中心）办理价格举报的工作职责是：（一）受理举报人对价格违法行为的举报，以及上级机关交办和其他部门转办的价格举报件；（四）</w:t>
            </w:r>
            <w:r w:rsidRPr="00BF4FCA">
              <w:rPr>
                <w:rFonts w:eastAsia="仿宋_GB2312" w:hint="eastAsia"/>
                <w:sz w:val="24"/>
                <w:szCs w:val="24"/>
              </w:rPr>
              <w:lastRenderedPageBreak/>
              <w:t>按照规定承办价格举报件的调查或者处理。</w:t>
            </w:r>
          </w:p>
        </w:tc>
        <w:tc>
          <w:tcPr>
            <w:tcW w:w="823" w:type="pct"/>
            <w:vAlign w:val="center"/>
          </w:tcPr>
          <w:p w14:paraId="221406AD"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lastRenderedPageBreak/>
              <w:t>区域内价格举报案件属地受理和查处权。</w:t>
            </w:r>
          </w:p>
        </w:tc>
      </w:tr>
      <w:tr w:rsidR="00C264EF" w:rsidRPr="00BF4FCA" w14:paraId="33E59949" w14:textId="77777777">
        <w:trPr>
          <w:trHeight w:val="397"/>
        </w:trPr>
        <w:tc>
          <w:tcPr>
            <w:tcW w:w="202" w:type="pct"/>
            <w:vAlign w:val="center"/>
          </w:tcPr>
          <w:p w14:paraId="3991E61B"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21</w:t>
            </w:r>
          </w:p>
        </w:tc>
        <w:tc>
          <w:tcPr>
            <w:tcW w:w="520" w:type="pct"/>
            <w:vAlign w:val="center"/>
          </w:tcPr>
          <w:p w14:paraId="2D357E24"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明码标价方式的统一监制权</w:t>
            </w:r>
          </w:p>
        </w:tc>
        <w:tc>
          <w:tcPr>
            <w:tcW w:w="427" w:type="pct"/>
            <w:vAlign w:val="center"/>
          </w:tcPr>
          <w:p w14:paraId="7834E6DE"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市价格主管部门</w:t>
            </w:r>
          </w:p>
        </w:tc>
        <w:tc>
          <w:tcPr>
            <w:tcW w:w="527" w:type="pct"/>
            <w:vAlign w:val="center"/>
          </w:tcPr>
          <w:p w14:paraId="2089D0E8" w14:textId="77777777" w:rsidR="00C264EF" w:rsidRPr="00BF4FCA" w:rsidRDefault="00B2608E" w:rsidP="00BF4FCA">
            <w:pPr>
              <w:widowControl/>
              <w:snapToGrid w:val="0"/>
              <w:spacing w:line="400" w:lineRule="exact"/>
              <w:jc w:val="left"/>
              <w:rPr>
                <w:rFonts w:eastAsia="仿宋_GB2312" w:cs="宋体" w:hint="eastAsia"/>
                <w:color w:val="000000"/>
                <w:sz w:val="24"/>
                <w:szCs w:val="24"/>
              </w:rPr>
            </w:pPr>
            <w:r w:rsidRPr="00BF4FCA">
              <w:rPr>
                <w:rFonts w:eastAsia="仿宋_GB2312" w:cs="宋体" w:hint="eastAsia"/>
                <w:color w:val="000000"/>
                <w:sz w:val="24"/>
                <w:szCs w:val="24"/>
              </w:rPr>
              <w:t>万州区、黔江区、涪陵区价格主管部门</w:t>
            </w:r>
          </w:p>
        </w:tc>
        <w:tc>
          <w:tcPr>
            <w:tcW w:w="303" w:type="pct"/>
            <w:vAlign w:val="center"/>
          </w:tcPr>
          <w:p w14:paraId="62200A4E"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授权</w:t>
            </w:r>
          </w:p>
        </w:tc>
        <w:tc>
          <w:tcPr>
            <w:tcW w:w="2197" w:type="pct"/>
            <w:vAlign w:val="center"/>
          </w:tcPr>
          <w:p w14:paraId="02382AC1"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《关于商品和服务实行明码标价的规定实施细则》第五条</w:t>
            </w:r>
            <w:r w:rsidRPr="00BF4FCA">
              <w:rPr>
                <w:rFonts w:eastAsia="仿宋_GB2312" w:hint="eastAsia"/>
                <w:sz w:val="24"/>
                <w:szCs w:val="24"/>
              </w:rPr>
              <w:t xml:space="preserve">  </w:t>
            </w:r>
            <w:r w:rsidRPr="00BF4FCA">
              <w:rPr>
                <w:rFonts w:eastAsia="仿宋_GB2312" w:hint="eastAsia"/>
                <w:sz w:val="24"/>
                <w:szCs w:val="24"/>
              </w:rPr>
              <w:t>商品和服务的明码标价实行标价签、价目表、价格板、价格牌、价格本（簿）、价格单等标价方式。具体标价方式、内容除按本细则有关条款执行外，省、自治区、直辖市及计划单列市物价检查机构或其授权的地（市）县级物价检查机构可结合本地区实际情况及各行业的不同特点确定。</w:t>
            </w:r>
          </w:p>
        </w:tc>
        <w:tc>
          <w:tcPr>
            <w:tcW w:w="823" w:type="pct"/>
            <w:vAlign w:val="center"/>
          </w:tcPr>
          <w:p w14:paraId="3FCCEE7A"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区域内明码标价的标价方式的统一监制权。</w:t>
            </w:r>
          </w:p>
        </w:tc>
      </w:tr>
      <w:tr w:rsidR="00C264EF" w:rsidRPr="00BF4FCA" w14:paraId="1B9D34C6" w14:textId="77777777">
        <w:trPr>
          <w:trHeight w:val="3185"/>
        </w:trPr>
        <w:tc>
          <w:tcPr>
            <w:tcW w:w="202" w:type="pct"/>
            <w:vAlign w:val="center"/>
          </w:tcPr>
          <w:p w14:paraId="0A3663A2"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lastRenderedPageBreak/>
              <w:t>22</w:t>
            </w:r>
          </w:p>
        </w:tc>
        <w:tc>
          <w:tcPr>
            <w:tcW w:w="520" w:type="pct"/>
            <w:vAlign w:val="center"/>
          </w:tcPr>
          <w:p w14:paraId="6398F6B8"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建设工程造价信息发布权</w:t>
            </w:r>
          </w:p>
        </w:tc>
        <w:tc>
          <w:tcPr>
            <w:tcW w:w="427" w:type="pct"/>
            <w:vAlign w:val="center"/>
          </w:tcPr>
          <w:p w14:paraId="7E3DEBDF"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市城乡建设行政主管部门</w:t>
            </w:r>
          </w:p>
        </w:tc>
        <w:tc>
          <w:tcPr>
            <w:tcW w:w="527" w:type="pct"/>
            <w:vAlign w:val="center"/>
          </w:tcPr>
          <w:p w14:paraId="288ED3F5"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万州区、涪陵区城乡建设行政主管部门</w:t>
            </w:r>
          </w:p>
        </w:tc>
        <w:tc>
          <w:tcPr>
            <w:tcW w:w="303" w:type="pct"/>
            <w:vAlign w:val="center"/>
          </w:tcPr>
          <w:p w14:paraId="0A6620EB"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授权</w:t>
            </w:r>
          </w:p>
        </w:tc>
        <w:tc>
          <w:tcPr>
            <w:tcW w:w="2197" w:type="pct"/>
            <w:vAlign w:val="center"/>
          </w:tcPr>
          <w:p w14:paraId="0B0992B8"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《重庆市建设工程造价管理规定》（重庆市人民政府令第</w:t>
            </w:r>
            <w:r w:rsidRPr="00BF4FCA">
              <w:rPr>
                <w:rFonts w:eastAsia="仿宋_GB2312" w:hint="eastAsia"/>
                <w:sz w:val="24"/>
                <w:szCs w:val="24"/>
              </w:rPr>
              <w:t>99</w:t>
            </w:r>
            <w:r w:rsidRPr="00BF4FCA">
              <w:rPr>
                <w:rFonts w:eastAsia="仿宋_GB2312" w:hint="eastAsia"/>
                <w:sz w:val="24"/>
                <w:szCs w:val="24"/>
              </w:rPr>
              <w:t>号）第九条</w:t>
            </w:r>
            <w:r w:rsidRPr="00BF4FCA">
              <w:rPr>
                <w:rFonts w:eastAsia="仿宋_GB2312" w:hint="eastAsia"/>
                <w:sz w:val="24"/>
                <w:szCs w:val="24"/>
              </w:rPr>
              <w:t xml:space="preserve">  </w:t>
            </w:r>
            <w:r w:rsidRPr="00BF4FCA">
              <w:rPr>
                <w:rFonts w:eastAsia="仿宋_GB2312" w:hint="eastAsia"/>
                <w:sz w:val="24"/>
                <w:szCs w:val="24"/>
              </w:rPr>
              <w:t>建设工程造价实行动态管理。市工程造价管理机构应定期发布人工单价、工程材料、半成品、设备等信息价格、结算价格。区县（自治县、市）工程造价管理机构负责调查、核实本地材料的现场结算价格，报市工程造价管理机构统一发布。各级工程造价管理机构应建立工程造价数据库，为工程造价的计价和管理提供依据。</w:t>
            </w:r>
          </w:p>
        </w:tc>
        <w:tc>
          <w:tcPr>
            <w:tcW w:w="823" w:type="pct"/>
            <w:vAlign w:val="center"/>
          </w:tcPr>
          <w:p w14:paraId="094E4AEE"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万州区城乡建设行政主管部门具体负责</w:t>
            </w:r>
            <w:proofErr w:type="gramStart"/>
            <w:r w:rsidRPr="00BF4FCA">
              <w:rPr>
                <w:rFonts w:eastAsia="仿宋_GB2312" w:hint="eastAsia"/>
                <w:sz w:val="24"/>
                <w:szCs w:val="24"/>
              </w:rPr>
              <w:t>渝</w:t>
            </w:r>
            <w:proofErr w:type="gramEnd"/>
            <w:r w:rsidRPr="00BF4FCA">
              <w:rPr>
                <w:rFonts w:eastAsia="仿宋_GB2312" w:hint="eastAsia"/>
                <w:sz w:val="24"/>
                <w:szCs w:val="24"/>
              </w:rPr>
              <w:t>东北片区造价信息发布工作；涪陵区城乡建设行政主管部门具体负责涪陵区内造价信息发布工作。</w:t>
            </w:r>
          </w:p>
        </w:tc>
      </w:tr>
      <w:tr w:rsidR="00C264EF" w:rsidRPr="00BF4FCA" w14:paraId="1640BA90" w14:textId="77777777">
        <w:trPr>
          <w:trHeight w:val="2876"/>
        </w:trPr>
        <w:tc>
          <w:tcPr>
            <w:tcW w:w="202" w:type="pct"/>
            <w:vAlign w:val="center"/>
          </w:tcPr>
          <w:p w14:paraId="78FE5F20"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23</w:t>
            </w:r>
          </w:p>
        </w:tc>
        <w:tc>
          <w:tcPr>
            <w:tcW w:w="520" w:type="pct"/>
            <w:vAlign w:val="center"/>
          </w:tcPr>
          <w:p w14:paraId="51944E9A"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行政事业性收费许可证办理权</w:t>
            </w:r>
          </w:p>
        </w:tc>
        <w:tc>
          <w:tcPr>
            <w:tcW w:w="427" w:type="pct"/>
            <w:vAlign w:val="center"/>
          </w:tcPr>
          <w:p w14:paraId="41984D13"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市价格主管部门</w:t>
            </w:r>
          </w:p>
        </w:tc>
        <w:tc>
          <w:tcPr>
            <w:tcW w:w="527" w:type="pct"/>
            <w:vAlign w:val="center"/>
          </w:tcPr>
          <w:p w14:paraId="0AD1B7A9" w14:textId="77777777" w:rsidR="00C264EF" w:rsidRPr="00BF4FCA" w:rsidRDefault="00B2608E" w:rsidP="00BF4FCA">
            <w:pPr>
              <w:widowControl/>
              <w:spacing w:line="400" w:lineRule="exact"/>
              <w:jc w:val="left"/>
              <w:rPr>
                <w:rFonts w:eastAsia="仿宋_GB2312" w:cs="宋体" w:hint="eastAsia"/>
                <w:color w:val="000000"/>
                <w:sz w:val="24"/>
                <w:szCs w:val="24"/>
              </w:rPr>
            </w:pPr>
            <w:r w:rsidRPr="00BF4FCA">
              <w:rPr>
                <w:rFonts w:eastAsia="仿宋_GB2312" w:cs="宋体" w:hint="eastAsia"/>
                <w:color w:val="000000"/>
                <w:sz w:val="24"/>
                <w:szCs w:val="24"/>
              </w:rPr>
              <w:t>万州区、黔江区、涪陵区价格主管部门</w:t>
            </w:r>
          </w:p>
        </w:tc>
        <w:tc>
          <w:tcPr>
            <w:tcW w:w="303" w:type="pct"/>
            <w:vAlign w:val="center"/>
          </w:tcPr>
          <w:p w14:paraId="2A7F7522"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委托</w:t>
            </w:r>
          </w:p>
        </w:tc>
        <w:tc>
          <w:tcPr>
            <w:tcW w:w="2197" w:type="pct"/>
            <w:vAlign w:val="center"/>
          </w:tcPr>
          <w:p w14:paraId="76BD6FAA"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《重庆市行政事业性收费管理条例》第二十条</w:t>
            </w:r>
            <w:r w:rsidRPr="00BF4FCA">
              <w:rPr>
                <w:rFonts w:eastAsia="仿宋_GB2312" w:hint="eastAsia"/>
                <w:sz w:val="24"/>
                <w:szCs w:val="24"/>
              </w:rPr>
              <w:t xml:space="preserve">  </w:t>
            </w:r>
            <w:r w:rsidRPr="00BF4FCA">
              <w:rPr>
                <w:rFonts w:eastAsia="仿宋_GB2312" w:hint="eastAsia"/>
                <w:sz w:val="24"/>
                <w:szCs w:val="24"/>
              </w:rPr>
              <w:t>行政事业性收费实行收费许可证制度。收费单位在收费前，须持法人证书或职能证明文件以及收费依据到同级价格主管部门申领收费许可证。收费项目或收费标准变更或调整后，收费单位应在二十日内到同级价格主管部门办理收费许可证变更手续。委托其他单位收费的应当报市价格主管部门和市财政部门批准，并在收费许可证上注明。</w:t>
            </w:r>
          </w:p>
        </w:tc>
        <w:tc>
          <w:tcPr>
            <w:tcW w:w="823" w:type="pct"/>
            <w:vAlign w:val="center"/>
          </w:tcPr>
          <w:p w14:paraId="5C71D68D" w14:textId="77777777" w:rsidR="00C264EF" w:rsidRPr="00BF4FCA" w:rsidRDefault="00B2608E" w:rsidP="00BF4FCA">
            <w:pPr>
              <w:widowControl/>
              <w:spacing w:line="400" w:lineRule="exact"/>
              <w:jc w:val="left"/>
              <w:rPr>
                <w:rFonts w:eastAsia="仿宋_GB2312" w:cs="宋体" w:hint="eastAsia"/>
                <w:color w:val="000000"/>
                <w:sz w:val="24"/>
                <w:szCs w:val="24"/>
              </w:rPr>
            </w:pPr>
            <w:r w:rsidRPr="00BF4FCA">
              <w:rPr>
                <w:rFonts w:eastAsia="仿宋_GB2312" w:cs="宋体" w:hint="eastAsia"/>
                <w:color w:val="000000"/>
                <w:sz w:val="24"/>
                <w:szCs w:val="24"/>
              </w:rPr>
              <w:t>区域内市级（不包括财务未独立的中央、市级直属以及跨区域的单位）行政事业性收费许可证办理。</w:t>
            </w:r>
          </w:p>
        </w:tc>
      </w:tr>
      <w:tr w:rsidR="00C264EF" w:rsidRPr="00BF4FCA" w14:paraId="36B6A93B" w14:textId="77777777">
        <w:trPr>
          <w:trHeight w:val="4428"/>
        </w:trPr>
        <w:tc>
          <w:tcPr>
            <w:tcW w:w="202" w:type="pct"/>
            <w:vAlign w:val="center"/>
          </w:tcPr>
          <w:p w14:paraId="4C41E9E6"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lastRenderedPageBreak/>
              <w:t>24</w:t>
            </w:r>
          </w:p>
        </w:tc>
        <w:tc>
          <w:tcPr>
            <w:tcW w:w="520" w:type="pct"/>
            <w:vAlign w:val="center"/>
          </w:tcPr>
          <w:p w14:paraId="17B6F041"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重点普通高中复查权</w:t>
            </w:r>
          </w:p>
        </w:tc>
        <w:tc>
          <w:tcPr>
            <w:tcW w:w="427" w:type="pct"/>
            <w:vAlign w:val="center"/>
          </w:tcPr>
          <w:p w14:paraId="602B9CF7"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市教育行政主管部门</w:t>
            </w:r>
          </w:p>
        </w:tc>
        <w:tc>
          <w:tcPr>
            <w:tcW w:w="527" w:type="pct"/>
            <w:vAlign w:val="center"/>
          </w:tcPr>
          <w:p w14:paraId="0431A825" w14:textId="77777777" w:rsidR="00C264EF" w:rsidRPr="00BF4FCA" w:rsidRDefault="00B2608E" w:rsidP="00BF4FCA">
            <w:pPr>
              <w:widowControl/>
              <w:spacing w:line="400" w:lineRule="exact"/>
              <w:jc w:val="left"/>
              <w:rPr>
                <w:rFonts w:eastAsia="仿宋_GB2312" w:cs="宋体" w:hint="eastAsia"/>
                <w:color w:val="000000"/>
                <w:sz w:val="24"/>
                <w:szCs w:val="24"/>
              </w:rPr>
            </w:pPr>
            <w:r w:rsidRPr="00BF4FCA">
              <w:rPr>
                <w:rFonts w:eastAsia="仿宋_GB2312" w:cs="宋体" w:hint="eastAsia"/>
                <w:color w:val="000000"/>
                <w:sz w:val="24"/>
                <w:szCs w:val="24"/>
              </w:rPr>
              <w:t>万州区、黔江区、涪陵区教育行政主管部门</w:t>
            </w:r>
          </w:p>
        </w:tc>
        <w:tc>
          <w:tcPr>
            <w:tcW w:w="303" w:type="pct"/>
            <w:vAlign w:val="center"/>
          </w:tcPr>
          <w:p w14:paraId="000C42F3"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委托</w:t>
            </w:r>
          </w:p>
        </w:tc>
        <w:tc>
          <w:tcPr>
            <w:tcW w:w="2197" w:type="pct"/>
            <w:vAlign w:val="center"/>
          </w:tcPr>
          <w:p w14:paraId="71711DE5"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1</w:t>
            </w:r>
            <w:r w:rsidRPr="00BF4FCA">
              <w:rPr>
                <w:rFonts w:eastAsia="仿宋_GB2312" w:hint="eastAsia"/>
                <w:sz w:val="24"/>
                <w:szCs w:val="24"/>
              </w:rPr>
              <w:t>．《中华人民共和国教育法》第二十七条</w:t>
            </w:r>
            <w:r w:rsidRPr="00BF4FCA">
              <w:rPr>
                <w:rFonts w:eastAsia="仿宋_GB2312" w:hint="eastAsia"/>
                <w:sz w:val="24"/>
                <w:szCs w:val="24"/>
              </w:rPr>
              <w:t xml:space="preserve"> </w:t>
            </w:r>
            <w:r w:rsidRPr="00BF4FCA">
              <w:rPr>
                <w:rFonts w:eastAsia="仿宋_GB2312" w:hint="eastAsia"/>
                <w:sz w:val="24"/>
                <w:szCs w:val="24"/>
              </w:rPr>
              <w:t>学校及其他教育机构的设立、变更和终止，应当按照国家有关规定办理审核、批准、注册或者备案手续；</w:t>
            </w:r>
            <w:r w:rsidRPr="00BF4FCA">
              <w:rPr>
                <w:rFonts w:eastAsia="仿宋_GB2312" w:hint="eastAsia"/>
                <w:sz w:val="24"/>
                <w:szCs w:val="24"/>
              </w:rPr>
              <w:t>2</w:t>
            </w:r>
            <w:r w:rsidRPr="00BF4FCA">
              <w:rPr>
                <w:rFonts w:eastAsia="仿宋_GB2312" w:hint="eastAsia"/>
                <w:sz w:val="24"/>
                <w:szCs w:val="24"/>
              </w:rPr>
              <w:t>．《中共重庆市委重庆市人民政府关于加快把万州建成重庆第二大</w:t>
            </w:r>
            <w:r w:rsidRPr="00BF4FCA">
              <w:rPr>
                <w:rFonts w:eastAsia="仿宋_GB2312" w:hint="eastAsia"/>
                <w:spacing w:val="-4"/>
                <w:sz w:val="24"/>
                <w:szCs w:val="24"/>
              </w:rPr>
              <w:t>城市的决定》（</w:t>
            </w:r>
            <w:proofErr w:type="gramStart"/>
            <w:r w:rsidRPr="00BF4FCA">
              <w:rPr>
                <w:rFonts w:eastAsia="仿宋_GB2312" w:hint="eastAsia"/>
                <w:spacing w:val="-4"/>
                <w:sz w:val="24"/>
                <w:szCs w:val="24"/>
              </w:rPr>
              <w:t>渝委发</w:t>
            </w:r>
            <w:proofErr w:type="gramEnd"/>
            <w:r w:rsidRPr="00BF4FCA">
              <w:rPr>
                <w:rFonts w:eastAsia="仿宋_GB2312" w:hint="eastAsia"/>
                <w:spacing w:val="-4"/>
                <w:sz w:val="24"/>
                <w:szCs w:val="24"/>
              </w:rPr>
              <w:t>〔</w:t>
            </w:r>
            <w:r w:rsidRPr="00BF4FCA">
              <w:rPr>
                <w:rFonts w:eastAsia="仿宋_GB2312" w:hint="eastAsia"/>
                <w:spacing w:val="-4"/>
                <w:sz w:val="24"/>
                <w:szCs w:val="24"/>
              </w:rPr>
              <w:t>2010</w:t>
            </w:r>
            <w:r w:rsidRPr="00BF4FCA">
              <w:rPr>
                <w:rFonts w:eastAsia="仿宋_GB2312" w:hint="eastAsia"/>
                <w:spacing w:val="-4"/>
                <w:sz w:val="24"/>
                <w:szCs w:val="24"/>
              </w:rPr>
              <w:t>〕</w:t>
            </w:r>
            <w:r w:rsidRPr="00BF4FCA">
              <w:rPr>
                <w:rFonts w:eastAsia="仿宋_GB2312" w:hint="eastAsia"/>
                <w:spacing w:val="-4"/>
                <w:sz w:val="24"/>
                <w:szCs w:val="24"/>
              </w:rPr>
              <w:t>16</w:t>
            </w:r>
            <w:r w:rsidRPr="00BF4FCA">
              <w:rPr>
                <w:rFonts w:eastAsia="仿宋_GB2312" w:hint="eastAsia"/>
                <w:spacing w:val="-4"/>
                <w:sz w:val="24"/>
                <w:szCs w:val="24"/>
              </w:rPr>
              <w:t>号）；</w:t>
            </w:r>
            <w:r w:rsidRPr="00BF4FCA">
              <w:rPr>
                <w:rFonts w:eastAsia="仿宋_GB2312" w:hint="eastAsia"/>
                <w:spacing w:val="-4"/>
                <w:sz w:val="24"/>
                <w:szCs w:val="24"/>
              </w:rPr>
              <w:t>3</w:t>
            </w:r>
            <w:r w:rsidRPr="00BF4FCA">
              <w:rPr>
                <w:rFonts w:eastAsia="仿宋_GB2312" w:hint="eastAsia"/>
                <w:spacing w:val="-4"/>
                <w:sz w:val="24"/>
                <w:szCs w:val="24"/>
              </w:rPr>
              <w:t>．《关</w:t>
            </w:r>
            <w:r w:rsidRPr="00BF4FCA">
              <w:rPr>
                <w:rFonts w:eastAsia="仿宋_GB2312" w:hint="eastAsia"/>
                <w:sz w:val="24"/>
                <w:szCs w:val="24"/>
              </w:rPr>
              <w:t>于加强重点中学建设和管理的意见》（</w:t>
            </w:r>
            <w:proofErr w:type="gramStart"/>
            <w:r w:rsidRPr="00BF4FCA">
              <w:rPr>
                <w:rFonts w:eastAsia="仿宋_GB2312" w:hint="eastAsia"/>
                <w:sz w:val="24"/>
                <w:szCs w:val="24"/>
              </w:rPr>
              <w:t>渝教基</w:t>
            </w:r>
            <w:proofErr w:type="gramEnd"/>
            <w:r w:rsidRPr="00BF4FCA">
              <w:rPr>
                <w:rFonts w:eastAsia="仿宋_GB2312" w:hint="eastAsia"/>
                <w:sz w:val="24"/>
                <w:szCs w:val="24"/>
              </w:rPr>
              <w:t>〔</w:t>
            </w:r>
            <w:r w:rsidRPr="00BF4FCA">
              <w:rPr>
                <w:rFonts w:eastAsia="仿宋_GB2312" w:hint="eastAsia"/>
                <w:sz w:val="24"/>
                <w:szCs w:val="24"/>
              </w:rPr>
              <w:t>2008</w:t>
            </w:r>
            <w:r w:rsidRPr="00BF4FCA">
              <w:rPr>
                <w:rFonts w:eastAsia="仿宋_GB2312" w:hint="eastAsia"/>
                <w:sz w:val="24"/>
                <w:szCs w:val="24"/>
              </w:rPr>
              <w:t>〕</w:t>
            </w:r>
            <w:r w:rsidRPr="00BF4FCA">
              <w:rPr>
                <w:rFonts w:eastAsia="仿宋_GB2312" w:hint="eastAsia"/>
                <w:sz w:val="24"/>
                <w:szCs w:val="24"/>
              </w:rPr>
              <w:t>56</w:t>
            </w:r>
            <w:r w:rsidRPr="00BF4FCA">
              <w:rPr>
                <w:rFonts w:eastAsia="仿宋_GB2312" w:hint="eastAsia"/>
                <w:sz w:val="24"/>
                <w:szCs w:val="24"/>
              </w:rPr>
              <w:t>号）（四）重点中学原则上每</w:t>
            </w:r>
            <w:r w:rsidRPr="00BF4FCA">
              <w:rPr>
                <w:rFonts w:eastAsia="仿宋_GB2312" w:hint="eastAsia"/>
                <w:sz w:val="24"/>
                <w:szCs w:val="24"/>
              </w:rPr>
              <w:t>5</w:t>
            </w:r>
            <w:r w:rsidRPr="00BF4FCA">
              <w:rPr>
                <w:rFonts w:eastAsia="仿宋_GB2312" w:hint="eastAsia"/>
                <w:sz w:val="24"/>
                <w:szCs w:val="24"/>
              </w:rPr>
              <w:t>年接受一次综合性复查评审。凡接受复审的学校，要按照要求认真自查，自查报告由当地教育行政部门报市教委，市教委组织专家进行复审。复审不合格的，将限期整改，限期整改仍不合格的学校，报经市政府批</w:t>
            </w:r>
            <w:r w:rsidRPr="00BF4FCA">
              <w:rPr>
                <w:rFonts w:eastAsia="仿宋_GB2312" w:hint="eastAsia"/>
                <w:sz w:val="24"/>
                <w:szCs w:val="24"/>
              </w:rPr>
              <w:t>准取消重点中学称号。</w:t>
            </w:r>
          </w:p>
        </w:tc>
        <w:tc>
          <w:tcPr>
            <w:tcW w:w="823" w:type="pct"/>
            <w:vAlign w:val="center"/>
          </w:tcPr>
          <w:p w14:paraId="1B94CE2F"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3CF19CF4" w14:textId="77777777">
        <w:trPr>
          <w:trHeight w:val="1590"/>
        </w:trPr>
        <w:tc>
          <w:tcPr>
            <w:tcW w:w="202" w:type="pct"/>
            <w:vAlign w:val="center"/>
          </w:tcPr>
          <w:p w14:paraId="18871334"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25</w:t>
            </w:r>
          </w:p>
        </w:tc>
        <w:tc>
          <w:tcPr>
            <w:tcW w:w="520" w:type="pct"/>
            <w:vAlign w:val="center"/>
          </w:tcPr>
          <w:p w14:paraId="10F87268"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汽车品牌销售备案登记</w:t>
            </w:r>
          </w:p>
        </w:tc>
        <w:tc>
          <w:tcPr>
            <w:tcW w:w="427" w:type="pct"/>
            <w:vAlign w:val="center"/>
          </w:tcPr>
          <w:p w14:paraId="2649C252"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市商贸行政主管部门</w:t>
            </w:r>
          </w:p>
        </w:tc>
        <w:tc>
          <w:tcPr>
            <w:tcW w:w="527" w:type="pct"/>
            <w:vAlign w:val="center"/>
          </w:tcPr>
          <w:p w14:paraId="76B082A7" w14:textId="77777777" w:rsidR="00C264EF" w:rsidRPr="00BF4FCA" w:rsidRDefault="00B2608E" w:rsidP="00BF4FCA">
            <w:pPr>
              <w:widowControl/>
              <w:spacing w:line="400" w:lineRule="exact"/>
              <w:jc w:val="left"/>
              <w:rPr>
                <w:rFonts w:eastAsia="仿宋_GB2312" w:cs="宋体" w:hint="eastAsia"/>
                <w:color w:val="000000"/>
                <w:sz w:val="24"/>
                <w:szCs w:val="24"/>
              </w:rPr>
            </w:pPr>
            <w:r w:rsidRPr="00BF4FCA">
              <w:rPr>
                <w:rFonts w:eastAsia="仿宋_GB2312" w:cs="宋体" w:hint="eastAsia"/>
                <w:color w:val="000000"/>
                <w:sz w:val="24"/>
                <w:szCs w:val="24"/>
              </w:rPr>
              <w:t>万州区、黔江区、涪陵区商贸行政主管部门</w:t>
            </w:r>
          </w:p>
        </w:tc>
        <w:tc>
          <w:tcPr>
            <w:tcW w:w="303" w:type="pct"/>
            <w:vAlign w:val="center"/>
          </w:tcPr>
          <w:p w14:paraId="6C9129B7"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委托</w:t>
            </w:r>
          </w:p>
        </w:tc>
        <w:tc>
          <w:tcPr>
            <w:tcW w:w="2197" w:type="pct"/>
            <w:vAlign w:val="center"/>
          </w:tcPr>
          <w:p w14:paraId="17FA44CC"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《汽车品牌销售管理实施办法》（商务部令第</w:t>
            </w:r>
            <w:r w:rsidRPr="00BF4FCA">
              <w:rPr>
                <w:rFonts w:eastAsia="仿宋_GB2312" w:hint="eastAsia"/>
                <w:sz w:val="24"/>
                <w:szCs w:val="24"/>
              </w:rPr>
              <w:t>10</w:t>
            </w:r>
            <w:r w:rsidRPr="00BF4FCA">
              <w:rPr>
                <w:rFonts w:eastAsia="仿宋_GB2312" w:hint="eastAsia"/>
                <w:sz w:val="24"/>
                <w:szCs w:val="24"/>
              </w:rPr>
              <w:t>号）第四十三条</w:t>
            </w:r>
            <w:r w:rsidRPr="00BF4FCA">
              <w:rPr>
                <w:rFonts w:eastAsia="仿宋_GB2312" w:hint="eastAsia"/>
                <w:sz w:val="24"/>
                <w:szCs w:val="24"/>
              </w:rPr>
              <w:t xml:space="preserve">  </w:t>
            </w:r>
            <w:r w:rsidRPr="00BF4FCA">
              <w:rPr>
                <w:rFonts w:eastAsia="仿宋_GB2312" w:hint="eastAsia"/>
                <w:sz w:val="24"/>
                <w:szCs w:val="24"/>
              </w:rPr>
              <w:t>凡符合设立条件并取得营业执照的汽车品牌经销商，应当自取得营业执照之日起在</w:t>
            </w:r>
            <w:r w:rsidRPr="00BF4FCA">
              <w:rPr>
                <w:rFonts w:eastAsia="仿宋_GB2312" w:hint="eastAsia"/>
                <w:sz w:val="24"/>
                <w:szCs w:val="24"/>
              </w:rPr>
              <w:t>2</w:t>
            </w:r>
            <w:r w:rsidRPr="00BF4FCA">
              <w:rPr>
                <w:rFonts w:eastAsia="仿宋_GB2312" w:hint="eastAsia"/>
                <w:sz w:val="24"/>
                <w:szCs w:val="24"/>
              </w:rPr>
              <w:t>个月内向所在地省级商务部门备案。</w:t>
            </w:r>
          </w:p>
        </w:tc>
        <w:tc>
          <w:tcPr>
            <w:tcW w:w="823" w:type="pct"/>
            <w:vAlign w:val="center"/>
          </w:tcPr>
          <w:p w14:paraId="772E0E90"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50DC193F" w14:textId="77777777">
        <w:trPr>
          <w:trHeight w:val="5072"/>
        </w:trPr>
        <w:tc>
          <w:tcPr>
            <w:tcW w:w="202" w:type="pct"/>
            <w:vAlign w:val="center"/>
          </w:tcPr>
          <w:p w14:paraId="1C1F132F"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lastRenderedPageBreak/>
              <w:t>26</w:t>
            </w:r>
          </w:p>
        </w:tc>
        <w:tc>
          <w:tcPr>
            <w:tcW w:w="520" w:type="pct"/>
            <w:vAlign w:val="center"/>
          </w:tcPr>
          <w:p w14:paraId="6F2FC40B"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计量标准器具核准权</w:t>
            </w:r>
          </w:p>
        </w:tc>
        <w:tc>
          <w:tcPr>
            <w:tcW w:w="427" w:type="pct"/>
            <w:vAlign w:val="center"/>
          </w:tcPr>
          <w:p w14:paraId="1680CF43"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市质量技术监督管理部门</w:t>
            </w:r>
          </w:p>
        </w:tc>
        <w:tc>
          <w:tcPr>
            <w:tcW w:w="527" w:type="pct"/>
            <w:vAlign w:val="center"/>
          </w:tcPr>
          <w:p w14:paraId="669BFB27" w14:textId="77777777" w:rsidR="00C264EF" w:rsidRPr="00BF4FCA" w:rsidRDefault="00B2608E" w:rsidP="00BF4FCA">
            <w:pPr>
              <w:widowControl/>
              <w:spacing w:line="400" w:lineRule="exact"/>
              <w:jc w:val="left"/>
              <w:rPr>
                <w:rFonts w:eastAsia="仿宋_GB2312" w:cs="宋体" w:hint="eastAsia"/>
                <w:color w:val="000000"/>
                <w:sz w:val="24"/>
                <w:szCs w:val="24"/>
              </w:rPr>
            </w:pPr>
            <w:r w:rsidRPr="00BF4FCA">
              <w:rPr>
                <w:rFonts w:eastAsia="仿宋_GB2312" w:cs="宋体" w:hint="eastAsia"/>
                <w:color w:val="000000"/>
                <w:sz w:val="24"/>
                <w:szCs w:val="24"/>
              </w:rPr>
              <w:t>万州区、黔江区、涪陵</w:t>
            </w:r>
            <w:proofErr w:type="gramStart"/>
            <w:r w:rsidRPr="00BF4FCA">
              <w:rPr>
                <w:rFonts w:eastAsia="仿宋_GB2312" w:cs="宋体" w:hint="eastAsia"/>
                <w:color w:val="000000"/>
                <w:sz w:val="24"/>
                <w:szCs w:val="24"/>
              </w:rPr>
              <w:t>区质量</w:t>
            </w:r>
            <w:proofErr w:type="gramEnd"/>
            <w:r w:rsidRPr="00BF4FCA">
              <w:rPr>
                <w:rFonts w:eastAsia="仿宋_GB2312" w:cs="宋体" w:hint="eastAsia"/>
                <w:color w:val="000000"/>
                <w:sz w:val="24"/>
                <w:szCs w:val="24"/>
              </w:rPr>
              <w:t>技术监督管理部门</w:t>
            </w:r>
          </w:p>
        </w:tc>
        <w:tc>
          <w:tcPr>
            <w:tcW w:w="303" w:type="pct"/>
            <w:vAlign w:val="center"/>
          </w:tcPr>
          <w:p w14:paraId="08FF01C1"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委托</w:t>
            </w:r>
          </w:p>
        </w:tc>
        <w:tc>
          <w:tcPr>
            <w:tcW w:w="2197" w:type="pct"/>
            <w:vAlign w:val="center"/>
          </w:tcPr>
          <w:p w14:paraId="39F302E2"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《中华人民共和国计量法实施细则》第八条</w:t>
            </w:r>
            <w:r w:rsidRPr="00BF4FCA">
              <w:rPr>
                <w:rFonts w:eastAsia="仿宋_GB2312" w:hint="eastAsia"/>
                <w:sz w:val="24"/>
                <w:szCs w:val="24"/>
              </w:rPr>
              <w:t xml:space="preserve"> </w:t>
            </w:r>
            <w:r w:rsidRPr="00BF4FCA">
              <w:rPr>
                <w:rFonts w:eastAsia="仿宋_GB2312" w:hint="eastAsia"/>
                <w:sz w:val="24"/>
                <w:szCs w:val="24"/>
              </w:rPr>
              <w:t>县级以上地方人民政府计量行政部门建立的本行政区域内最高等级的社会公用计量标准，须向上一级人民政府计量行政部门申请考核；其他等级的，由当地人民政府计量行政部门主持考核。经考核符合本细则第七条规定条件并取得考核合格证的，由当地县级以上人民政府计量行政部门审批颁发社会公用计量标准证书后，方可使用。第十条</w:t>
            </w:r>
            <w:r w:rsidRPr="00BF4FCA">
              <w:rPr>
                <w:rFonts w:eastAsia="仿宋_GB2312" w:hint="eastAsia"/>
                <w:sz w:val="24"/>
                <w:szCs w:val="24"/>
              </w:rPr>
              <w:t xml:space="preserve"> </w:t>
            </w:r>
            <w:r w:rsidRPr="00BF4FCA">
              <w:rPr>
                <w:rFonts w:eastAsia="仿宋_GB2312" w:hint="eastAsia"/>
                <w:sz w:val="24"/>
                <w:szCs w:val="24"/>
              </w:rPr>
              <w:t>企业、事业单位建立本单位各项最高计量标准，须向与其主管部门同级的人民政府计量行政部门申请考核。乡镇企业向当地县级人民政府计量行政部门申请考核。经考核符合本细则第七条规定条件并取得考核合格证的，企业、事业单位方可使</w:t>
            </w:r>
            <w:r w:rsidRPr="00BF4FCA">
              <w:rPr>
                <w:rFonts w:eastAsia="仿宋_GB2312" w:hint="eastAsia"/>
                <w:sz w:val="24"/>
                <w:szCs w:val="24"/>
              </w:rPr>
              <w:t>用，并向其主管部门备案。</w:t>
            </w:r>
          </w:p>
        </w:tc>
        <w:tc>
          <w:tcPr>
            <w:tcW w:w="823" w:type="pct"/>
            <w:vAlign w:val="center"/>
          </w:tcPr>
          <w:p w14:paraId="3AC273AA"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限企事业单位计量标准新建、复查核准权。</w:t>
            </w:r>
          </w:p>
        </w:tc>
      </w:tr>
      <w:tr w:rsidR="00C264EF" w:rsidRPr="00BF4FCA" w14:paraId="0E916E70" w14:textId="77777777">
        <w:trPr>
          <w:trHeight w:val="2541"/>
        </w:trPr>
        <w:tc>
          <w:tcPr>
            <w:tcW w:w="202" w:type="pct"/>
            <w:vAlign w:val="center"/>
          </w:tcPr>
          <w:p w14:paraId="26C17395"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27</w:t>
            </w:r>
          </w:p>
        </w:tc>
        <w:tc>
          <w:tcPr>
            <w:tcW w:w="520" w:type="pct"/>
            <w:vAlign w:val="center"/>
          </w:tcPr>
          <w:p w14:paraId="667BF1F8"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特种设备维修单位审批权</w:t>
            </w:r>
          </w:p>
        </w:tc>
        <w:tc>
          <w:tcPr>
            <w:tcW w:w="427" w:type="pct"/>
            <w:vAlign w:val="center"/>
          </w:tcPr>
          <w:p w14:paraId="3BFEA4F0"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市质量技术监督管理部门</w:t>
            </w:r>
          </w:p>
        </w:tc>
        <w:tc>
          <w:tcPr>
            <w:tcW w:w="527" w:type="pct"/>
            <w:vAlign w:val="center"/>
          </w:tcPr>
          <w:p w14:paraId="330A6FF8" w14:textId="77777777" w:rsidR="00C264EF" w:rsidRPr="00BF4FCA" w:rsidRDefault="00B2608E" w:rsidP="00BF4FCA">
            <w:pPr>
              <w:widowControl/>
              <w:spacing w:line="400" w:lineRule="exact"/>
              <w:jc w:val="left"/>
              <w:rPr>
                <w:rFonts w:eastAsia="仿宋_GB2312" w:cs="宋体" w:hint="eastAsia"/>
                <w:color w:val="000000"/>
                <w:sz w:val="24"/>
                <w:szCs w:val="24"/>
              </w:rPr>
            </w:pPr>
            <w:r w:rsidRPr="00BF4FCA">
              <w:rPr>
                <w:rFonts w:eastAsia="仿宋_GB2312" w:cs="宋体" w:hint="eastAsia"/>
                <w:color w:val="000000"/>
                <w:sz w:val="24"/>
                <w:szCs w:val="24"/>
              </w:rPr>
              <w:t>万州区、黔江区、涪陵</w:t>
            </w:r>
            <w:proofErr w:type="gramStart"/>
            <w:r w:rsidRPr="00BF4FCA">
              <w:rPr>
                <w:rFonts w:eastAsia="仿宋_GB2312" w:cs="宋体" w:hint="eastAsia"/>
                <w:color w:val="000000"/>
                <w:sz w:val="24"/>
                <w:szCs w:val="24"/>
              </w:rPr>
              <w:t>区质量</w:t>
            </w:r>
            <w:proofErr w:type="gramEnd"/>
            <w:r w:rsidRPr="00BF4FCA">
              <w:rPr>
                <w:rFonts w:eastAsia="仿宋_GB2312" w:cs="宋体" w:hint="eastAsia"/>
                <w:color w:val="000000"/>
                <w:sz w:val="24"/>
                <w:szCs w:val="24"/>
              </w:rPr>
              <w:t>技术监督管理部门</w:t>
            </w:r>
          </w:p>
        </w:tc>
        <w:tc>
          <w:tcPr>
            <w:tcW w:w="303" w:type="pct"/>
            <w:vAlign w:val="center"/>
          </w:tcPr>
          <w:p w14:paraId="32763C56"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委托</w:t>
            </w:r>
          </w:p>
        </w:tc>
        <w:tc>
          <w:tcPr>
            <w:tcW w:w="2197" w:type="pct"/>
            <w:vAlign w:val="center"/>
          </w:tcPr>
          <w:p w14:paraId="7CF56E67"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《特种设备安全监察条例》（国务院令第</w:t>
            </w:r>
            <w:r w:rsidRPr="00BF4FCA">
              <w:rPr>
                <w:rFonts w:eastAsia="仿宋_GB2312" w:hint="eastAsia"/>
                <w:sz w:val="24"/>
                <w:szCs w:val="24"/>
              </w:rPr>
              <w:t>549</w:t>
            </w:r>
            <w:r w:rsidRPr="00BF4FCA">
              <w:rPr>
                <w:rFonts w:eastAsia="仿宋_GB2312" w:hint="eastAsia"/>
                <w:sz w:val="24"/>
                <w:szCs w:val="24"/>
              </w:rPr>
              <w:t>号）第十六条</w:t>
            </w:r>
            <w:r w:rsidRPr="00BF4FCA">
              <w:rPr>
                <w:rFonts w:eastAsia="仿宋_GB2312" w:hint="eastAsia"/>
                <w:sz w:val="24"/>
                <w:szCs w:val="24"/>
              </w:rPr>
              <w:t xml:space="preserve">  </w:t>
            </w:r>
            <w:r w:rsidRPr="00BF4FCA">
              <w:rPr>
                <w:rFonts w:eastAsia="仿宋_GB2312" w:hint="eastAsia"/>
                <w:sz w:val="24"/>
                <w:szCs w:val="24"/>
              </w:rPr>
              <w:t>锅炉、压力容器、电梯、起重机械、客运索道、大型游乐设施、场（厂）内专用机动车辆的维修单位，应当有与特种设备维修相适应的专业技术人员和技术工人以及必要的检测手段，并经省、自治区、直辖市特种设备安全监督管理部门许可，方可从事相应的维修活动。</w:t>
            </w:r>
          </w:p>
        </w:tc>
        <w:tc>
          <w:tcPr>
            <w:tcW w:w="823" w:type="pct"/>
            <w:vAlign w:val="center"/>
          </w:tcPr>
          <w:p w14:paraId="6E996A57"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1F1DAB99" w14:textId="77777777">
        <w:trPr>
          <w:trHeight w:val="1940"/>
        </w:trPr>
        <w:tc>
          <w:tcPr>
            <w:tcW w:w="202" w:type="pct"/>
            <w:vAlign w:val="center"/>
          </w:tcPr>
          <w:p w14:paraId="7C4688A3"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lastRenderedPageBreak/>
              <w:t>28</w:t>
            </w:r>
          </w:p>
        </w:tc>
        <w:tc>
          <w:tcPr>
            <w:tcW w:w="520" w:type="pct"/>
            <w:vAlign w:val="center"/>
          </w:tcPr>
          <w:p w14:paraId="38F4E022"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移动式压力容器、气瓶充装单位审批权</w:t>
            </w:r>
          </w:p>
        </w:tc>
        <w:tc>
          <w:tcPr>
            <w:tcW w:w="427" w:type="pct"/>
            <w:vAlign w:val="center"/>
          </w:tcPr>
          <w:p w14:paraId="25474933"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市质量技术监督管理部门</w:t>
            </w:r>
          </w:p>
        </w:tc>
        <w:tc>
          <w:tcPr>
            <w:tcW w:w="527" w:type="pct"/>
            <w:vAlign w:val="center"/>
          </w:tcPr>
          <w:p w14:paraId="3AD002FE" w14:textId="77777777" w:rsidR="00C264EF" w:rsidRPr="00BF4FCA" w:rsidRDefault="00B2608E" w:rsidP="00BF4FCA">
            <w:pPr>
              <w:widowControl/>
              <w:spacing w:line="400" w:lineRule="exact"/>
              <w:jc w:val="left"/>
              <w:rPr>
                <w:rFonts w:eastAsia="仿宋_GB2312" w:cs="宋体" w:hint="eastAsia"/>
                <w:color w:val="000000"/>
                <w:sz w:val="24"/>
                <w:szCs w:val="24"/>
              </w:rPr>
            </w:pPr>
            <w:r w:rsidRPr="00BF4FCA">
              <w:rPr>
                <w:rFonts w:eastAsia="仿宋_GB2312" w:cs="宋体" w:hint="eastAsia"/>
                <w:color w:val="000000"/>
                <w:sz w:val="24"/>
                <w:szCs w:val="24"/>
              </w:rPr>
              <w:t>万州区、黔江区、涪陵</w:t>
            </w:r>
            <w:proofErr w:type="gramStart"/>
            <w:r w:rsidRPr="00BF4FCA">
              <w:rPr>
                <w:rFonts w:eastAsia="仿宋_GB2312" w:cs="宋体" w:hint="eastAsia"/>
                <w:color w:val="000000"/>
                <w:sz w:val="24"/>
                <w:szCs w:val="24"/>
              </w:rPr>
              <w:t>区质量</w:t>
            </w:r>
            <w:proofErr w:type="gramEnd"/>
            <w:r w:rsidRPr="00BF4FCA">
              <w:rPr>
                <w:rFonts w:eastAsia="仿宋_GB2312" w:cs="宋体" w:hint="eastAsia"/>
                <w:color w:val="000000"/>
                <w:sz w:val="24"/>
                <w:szCs w:val="24"/>
              </w:rPr>
              <w:t>技术监督管理部门</w:t>
            </w:r>
          </w:p>
        </w:tc>
        <w:tc>
          <w:tcPr>
            <w:tcW w:w="303" w:type="pct"/>
            <w:vAlign w:val="center"/>
          </w:tcPr>
          <w:p w14:paraId="590F9F77"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委托</w:t>
            </w:r>
          </w:p>
        </w:tc>
        <w:tc>
          <w:tcPr>
            <w:tcW w:w="2197" w:type="pct"/>
            <w:vAlign w:val="center"/>
          </w:tcPr>
          <w:p w14:paraId="4765863A"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《特种设备安全监察条例》（国务院令第</w:t>
            </w:r>
            <w:r w:rsidRPr="00BF4FCA">
              <w:rPr>
                <w:rFonts w:eastAsia="仿宋_GB2312" w:hint="eastAsia"/>
                <w:sz w:val="24"/>
                <w:szCs w:val="24"/>
              </w:rPr>
              <w:t>549</w:t>
            </w:r>
            <w:r w:rsidRPr="00BF4FCA">
              <w:rPr>
                <w:rFonts w:eastAsia="仿宋_GB2312" w:hint="eastAsia"/>
                <w:sz w:val="24"/>
                <w:szCs w:val="24"/>
              </w:rPr>
              <w:t>号）第二十二条</w:t>
            </w:r>
            <w:r w:rsidRPr="00BF4FCA">
              <w:rPr>
                <w:rFonts w:eastAsia="仿宋_GB2312" w:hint="eastAsia"/>
                <w:sz w:val="24"/>
                <w:szCs w:val="24"/>
              </w:rPr>
              <w:t xml:space="preserve">  </w:t>
            </w:r>
            <w:r w:rsidRPr="00BF4FCA">
              <w:rPr>
                <w:rFonts w:eastAsia="仿宋_GB2312" w:hint="eastAsia"/>
                <w:sz w:val="24"/>
                <w:szCs w:val="24"/>
              </w:rPr>
              <w:t>移动式压力容器、气瓶充装单位应当经省、自治区、直辖市的特种设备安全监督管理部门许可，方可从事充装活动。</w:t>
            </w:r>
          </w:p>
        </w:tc>
        <w:tc>
          <w:tcPr>
            <w:tcW w:w="823" w:type="pct"/>
            <w:vAlign w:val="center"/>
          </w:tcPr>
          <w:p w14:paraId="1CDB2B6D" w14:textId="77777777" w:rsidR="00C264EF" w:rsidRPr="00BF4FCA" w:rsidRDefault="00C264EF" w:rsidP="00BF4FCA">
            <w:pPr>
              <w:snapToGrid w:val="0"/>
              <w:spacing w:line="400" w:lineRule="exact"/>
              <w:rPr>
                <w:rFonts w:eastAsia="仿宋_GB2312" w:hint="eastAsia"/>
                <w:sz w:val="24"/>
                <w:szCs w:val="24"/>
              </w:rPr>
            </w:pPr>
          </w:p>
        </w:tc>
      </w:tr>
      <w:tr w:rsidR="00C264EF" w:rsidRPr="00BF4FCA" w14:paraId="3BE27D16" w14:textId="77777777">
        <w:trPr>
          <w:trHeight w:val="2527"/>
        </w:trPr>
        <w:tc>
          <w:tcPr>
            <w:tcW w:w="202" w:type="pct"/>
            <w:vAlign w:val="center"/>
          </w:tcPr>
          <w:p w14:paraId="504CCC7F" w14:textId="77777777" w:rsidR="00C264EF" w:rsidRPr="00BF4FCA" w:rsidRDefault="00B2608E" w:rsidP="00BF4FCA">
            <w:pPr>
              <w:snapToGrid w:val="0"/>
              <w:spacing w:line="400" w:lineRule="exact"/>
              <w:jc w:val="center"/>
              <w:rPr>
                <w:rFonts w:eastAsia="仿宋_GB2312" w:hint="eastAsia"/>
                <w:sz w:val="24"/>
                <w:szCs w:val="24"/>
              </w:rPr>
            </w:pPr>
            <w:r w:rsidRPr="00BF4FCA">
              <w:rPr>
                <w:rFonts w:eastAsia="仿宋_GB2312" w:hint="eastAsia"/>
                <w:sz w:val="24"/>
                <w:szCs w:val="24"/>
              </w:rPr>
              <w:t>29</w:t>
            </w:r>
          </w:p>
        </w:tc>
        <w:tc>
          <w:tcPr>
            <w:tcW w:w="520" w:type="pct"/>
            <w:vAlign w:val="center"/>
          </w:tcPr>
          <w:p w14:paraId="2D4DFBA8"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特种设备作业人员考核</w:t>
            </w:r>
          </w:p>
        </w:tc>
        <w:tc>
          <w:tcPr>
            <w:tcW w:w="427" w:type="pct"/>
            <w:vAlign w:val="center"/>
          </w:tcPr>
          <w:p w14:paraId="23BC1581"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市质量技术监督管理部门</w:t>
            </w:r>
          </w:p>
        </w:tc>
        <w:tc>
          <w:tcPr>
            <w:tcW w:w="527" w:type="pct"/>
            <w:vAlign w:val="center"/>
          </w:tcPr>
          <w:p w14:paraId="0191B58E" w14:textId="77777777" w:rsidR="00C264EF" w:rsidRPr="00BF4FCA" w:rsidRDefault="00B2608E" w:rsidP="00BF4FCA">
            <w:pPr>
              <w:widowControl/>
              <w:spacing w:line="400" w:lineRule="exact"/>
              <w:jc w:val="left"/>
              <w:rPr>
                <w:rFonts w:eastAsia="仿宋_GB2312" w:cs="宋体" w:hint="eastAsia"/>
                <w:color w:val="000000"/>
                <w:sz w:val="24"/>
                <w:szCs w:val="24"/>
              </w:rPr>
            </w:pPr>
            <w:r w:rsidRPr="00BF4FCA">
              <w:rPr>
                <w:rFonts w:eastAsia="仿宋_GB2312" w:cs="宋体" w:hint="eastAsia"/>
                <w:color w:val="000000"/>
                <w:sz w:val="24"/>
                <w:szCs w:val="24"/>
              </w:rPr>
              <w:t>万州区、黔江区、涪陵</w:t>
            </w:r>
            <w:proofErr w:type="gramStart"/>
            <w:r w:rsidRPr="00BF4FCA">
              <w:rPr>
                <w:rFonts w:eastAsia="仿宋_GB2312" w:cs="宋体" w:hint="eastAsia"/>
                <w:color w:val="000000"/>
                <w:sz w:val="24"/>
                <w:szCs w:val="24"/>
              </w:rPr>
              <w:t>区质量</w:t>
            </w:r>
            <w:proofErr w:type="gramEnd"/>
            <w:r w:rsidRPr="00BF4FCA">
              <w:rPr>
                <w:rFonts w:eastAsia="仿宋_GB2312" w:cs="宋体" w:hint="eastAsia"/>
                <w:color w:val="000000"/>
                <w:sz w:val="24"/>
                <w:szCs w:val="24"/>
              </w:rPr>
              <w:t>技术监督管理部门</w:t>
            </w:r>
          </w:p>
        </w:tc>
        <w:tc>
          <w:tcPr>
            <w:tcW w:w="303" w:type="pct"/>
            <w:vAlign w:val="center"/>
          </w:tcPr>
          <w:p w14:paraId="4DEECB32"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委托</w:t>
            </w:r>
          </w:p>
        </w:tc>
        <w:tc>
          <w:tcPr>
            <w:tcW w:w="2197" w:type="pct"/>
            <w:vAlign w:val="center"/>
          </w:tcPr>
          <w:p w14:paraId="5CF6295C"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《特种设备安全监察条例》（国务院令第</w:t>
            </w:r>
            <w:r w:rsidRPr="00BF4FCA">
              <w:rPr>
                <w:rFonts w:eastAsia="仿宋_GB2312" w:hint="eastAsia"/>
                <w:sz w:val="24"/>
                <w:szCs w:val="24"/>
              </w:rPr>
              <w:t>549</w:t>
            </w:r>
            <w:r w:rsidRPr="00BF4FCA">
              <w:rPr>
                <w:rFonts w:eastAsia="仿宋_GB2312" w:hint="eastAsia"/>
                <w:sz w:val="24"/>
                <w:szCs w:val="24"/>
              </w:rPr>
              <w:t>号）第三十八条</w:t>
            </w:r>
            <w:r w:rsidRPr="00BF4FCA">
              <w:rPr>
                <w:rFonts w:eastAsia="仿宋_GB2312" w:hint="eastAsia"/>
                <w:sz w:val="24"/>
                <w:szCs w:val="24"/>
              </w:rPr>
              <w:t xml:space="preserve">  </w:t>
            </w:r>
            <w:r w:rsidRPr="00BF4FCA">
              <w:rPr>
                <w:rFonts w:eastAsia="仿宋_GB2312" w:hint="eastAsia"/>
                <w:sz w:val="24"/>
                <w:szCs w:val="24"/>
              </w:rPr>
              <w:t>锅炉、压力容器、电梯、起重机械、客运索道、大型游乐设施、场（厂）内专用机动车辆的作业人员及其相关管理人员，应当按照国家有关规定经特种设备安全监督管理部门考核合格，取得国家统一格式的特种作业人员证书，方可从事相应的作业或者管理工作。</w:t>
            </w:r>
          </w:p>
        </w:tc>
        <w:tc>
          <w:tcPr>
            <w:tcW w:w="823" w:type="pct"/>
            <w:vAlign w:val="center"/>
          </w:tcPr>
          <w:p w14:paraId="6A9D9ED0" w14:textId="77777777" w:rsidR="00C264EF" w:rsidRPr="00BF4FCA" w:rsidRDefault="00B2608E" w:rsidP="00BF4FCA">
            <w:pPr>
              <w:snapToGrid w:val="0"/>
              <w:spacing w:line="400" w:lineRule="exact"/>
              <w:rPr>
                <w:rFonts w:eastAsia="仿宋_GB2312" w:hint="eastAsia"/>
                <w:sz w:val="24"/>
                <w:szCs w:val="24"/>
              </w:rPr>
            </w:pPr>
            <w:r w:rsidRPr="00BF4FCA">
              <w:rPr>
                <w:rFonts w:eastAsia="仿宋_GB2312" w:hint="eastAsia"/>
                <w:sz w:val="24"/>
                <w:szCs w:val="24"/>
              </w:rPr>
              <w:t>限受理、组织考试权。</w:t>
            </w:r>
          </w:p>
        </w:tc>
      </w:tr>
    </w:tbl>
    <w:p w14:paraId="7AE58191" w14:textId="77777777" w:rsidR="00C264EF" w:rsidRPr="00BF4FCA" w:rsidRDefault="00C264EF">
      <w:pPr>
        <w:rPr>
          <w:lang w:eastAsia="zh-Hans"/>
        </w:rPr>
      </w:pPr>
    </w:p>
    <w:sectPr w:rsidR="00C264EF" w:rsidRPr="00BF4FCA" w:rsidSect="00BF4FCA">
      <w:footerReference w:type="even" r:id="rId10"/>
      <w:footerReference w:type="default" r:id="rId11"/>
      <w:pgSz w:w="11906" w:h="16838"/>
      <w:pgMar w:top="1984" w:right="1446" w:bottom="1644" w:left="1446" w:header="720" w:footer="1134" w:gutter="0"/>
      <w:pgNumType w:fmt="numberInDash"/>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D6FE9" w14:textId="77777777" w:rsidR="00B2608E" w:rsidRDefault="00B2608E">
      <w:r>
        <w:separator/>
      </w:r>
    </w:p>
  </w:endnote>
  <w:endnote w:type="continuationSeparator" w:id="0">
    <w:p w14:paraId="087F16AC" w14:textId="77777777" w:rsidR="00B2608E" w:rsidRDefault="00B26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auto"/>
    <w:pitch w:val="default"/>
    <w:sig w:usb0="A00002BF" w:usb1="38CF7CFA" w:usb2="00082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auto"/>
    <w:pitch w:val="default"/>
    <w:sig w:usb0="A00002BF" w:usb1="38CF7CFA" w:usb2="00000016" w:usb3="00000000" w:csb0="0004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5A554" w14:textId="34AFC405" w:rsidR="00BF4FCA" w:rsidRPr="00BF4FCA" w:rsidRDefault="00BF4FCA" w:rsidP="00BF4FCA">
    <w:pPr>
      <w:pStyle w:val="a5"/>
      <w:widowControl/>
      <w:ind w:leftChars="150" w:left="480"/>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2</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10FF0" w14:textId="1BBBBB84" w:rsidR="00BF4FCA" w:rsidRPr="00BF4FCA" w:rsidRDefault="00BF4FCA" w:rsidP="00BF4FCA">
    <w:pPr>
      <w:pStyle w:val="a5"/>
      <w:widowControl/>
      <w:ind w:rightChars="150" w:right="480"/>
      <w:jc w:val="right"/>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1</w:t>
    </w:r>
    <w:r>
      <w:rPr>
        <w:rFonts w:ascii="宋体" w:eastAsia="宋体" w:hAnsi="宋体"/>
        <w:sz w:val="28"/>
      </w:rPr>
      <w:fldChar w:fldCharType="end"/>
    </w:r>
    <w:r>
      <w:rPr>
        <w:rFonts w:ascii="宋体" w:eastAsia="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AB3F4" w14:textId="77777777" w:rsidR="00B2608E" w:rsidRDefault="00B2608E">
      <w:r>
        <w:separator/>
      </w:r>
    </w:p>
  </w:footnote>
  <w:footnote w:type="continuationSeparator" w:id="0">
    <w:p w14:paraId="5E3D2F8F" w14:textId="77777777" w:rsidR="00B2608E" w:rsidRDefault="00B260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evenAndOddHeaders/>
  <w:drawingGridHorizontalSpacing w:val="160"/>
  <w:drawingGridVerticalSpacing w:val="435"/>
  <w:displayHorizont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EEBF2027"/>
    <w:rsid w:val="EEDC0596"/>
    <w:rsid w:val="EFF38B90"/>
    <w:rsid w:val="F0DD75FE"/>
    <w:rsid w:val="F3B26D03"/>
    <w:rsid w:val="F5CBD76F"/>
    <w:rsid w:val="F6DF2646"/>
    <w:rsid w:val="F798FBD9"/>
    <w:rsid w:val="F7B610CF"/>
    <w:rsid w:val="F7E745FC"/>
    <w:rsid w:val="F7EBAE01"/>
    <w:rsid w:val="F7F5C48F"/>
    <w:rsid w:val="F7F9F952"/>
    <w:rsid w:val="F7FD96B7"/>
    <w:rsid w:val="F7FDF024"/>
    <w:rsid w:val="F7FEF245"/>
    <w:rsid w:val="F7FFDC3E"/>
    <w:rsid w:val="F86EF1A2"/>
    <w:rsid w:val="F87A7D85"/>
    <w:rsid w:val="F8BFE8D7"/>
    <w:rsid w:val="FA2DBE84"/>
    <w:rsid w:val="FA4DFAED"/>
    <w:rsid w:val="FAC5E9AB"/>
    <w:rsid w:val="FB6ED4BC"/>
    <w:rsid w:val="FB7CC2A9"/>
    <w:rsid w:val="FB83598B"/>
    <w:rsid w:val="FBE69F88"/>
    <w:rsid w:val="FC5BB7E4"/>
    <w:rsid w:val="FEBF00A7"/>
    <w:rsid w:val="FEF34189"/>
    <w:rsid w:val="FF7D01B3"/>
    <w:rsid w:val="FF7E1957"/>
    <w:rsid w:val="FF860877"/>
    <w:rsid w:val="FFB7AE5D"/>
    <w:rsid w:val="FFBD9641"/>
    <w:rsid w:val="FFCFDCC3"/>
    <w:rsid w:val="FFF31001"/>
    <w:rsid w:val="FFF73964"/>
    <w:rsid w:val="FFFD0970"/>
    <w:rsid w:val="FFFF091B"/>
    <w:rsid w:val="FFFF87EC"/>
    <w:rsid w:val="00172A27"/>
    <w:rsid w:val="00B2608E"/>
    <w:rsid w:val="00BF4FCA"/>
    <w:rsid w:val="00C264EF"/>
    <w:rsid w:val="019E71BD"/>
    <w:rsid w:val="04B679C3"/>
    <w:rsid w:val="080F63D8"/>
    <w:rsid w:val="09341458"/>
    <w:rsid w:val="0B0912D7"/>
    <w:rsid w:val="0F790A02"/>
    <w:rsid w:val="152D2DCA"/>
    <w:rsid w:val="1BE95D8E"/>
    <w:rsid w:val="1DEC284C"/>
    <w:rsid w:val="1DFF25FD"/>
    <w:rsid w:val="1E6523AC"/>
    <w:rsid w:val="1FFD3AC4"/>
    <w:rsid w:val="22440422"/>
    <w:rsid w:val="2E7F4AD2"/>
    <w:rsid w:val="2FF12FC1"/>
    <w:rsid w:val="2FF92594"/>
    <w:rsid w:val="31A15F24"/>
    <w:rsid w:val="395347B5"/>
    <w:rsid w:val="39A232A0"/>
    <w:rsid w:val="39E745AA"/>
    <w:rsid w:val="3A6F46DC"/>
    <w:rsid w:val="3B5A6BBB"/>
    <w:rsid w:val="3DFF9C5F"/>
    <w:rsid w:val="3EDA13A6"/>
    <w:rsid w:val="3FDF824B"/>
    <w:rsid w:val="3FFC9C3C"/>
    <w:rsid w:val="3FFD2324"/>
    <w:rsid w:val="42F058B7"/>
    <w:rsid w:val="436109F6"/>
    <w:rsid w:val="441A38D4"/>
    <w:rsid w:val="455F8697"/>
    <w:rsid w:val="4B4F8AB0"/>
    <w:rsid w:val="4BC77339"/>
    <w:rsid w:val="4C9236C5"/>
    <w:rsid w:val="4D1E35BA"/>
    <w:rsid w:val="4F7F8791"/>
    <w:rsid w:val="4FD5A8F0"/>
    <w:rsid w:val="505C172E"/>
    <w:rsid w:val="52F46F0B"/>
    <w:rsid w:val="53B77813"/>
    <w:rsid w:val="53D8014D"/>
    <w:rsid w:val="55E064E0"/>
    <w:rsid w:val="572C6D10"/>
    <w:rsid w:val="57DE7D86"/>
    <w:rsid w:val="57EEBF12"/>
    <w:rsid w:val="59DF5234"/>
    <w:rsid w:val="5B0AB94C"/>
    <w:rsid w:val="5BBD63EC"/>
    <w:rsid w:val="5BCF8EE0"/>
    <w:rsid w:val="5BFBF060"/>
    <w:rsid w:val="5D9F8EB6"/>
    <w:rsid w:val="5DC34279"/>
    <w:rsid w:val="5DF62015"/>
    <w:rsid w:val="5DFED198"/>
    <w:rsid w:val="5FB486A7"/>
    <w:rsid w:val="608816D1"/>
    <w:rsid w:val="60EF4E7F"/>
    <w:rsid w:val="61FF3ECA"/>
    <w:rsid w:val="665233C1"/>
    <w:rsid w:val="68D78824"/>
    <w:rsid w:val="69FF41AF"/>
    <w:rsid w:val="6AD9688B"/>
    <w:rsid w:val="6CEF9AB1"/>
    <w:rsid w:val="6D0E3F22"/>
    <w:rsid w:val="6D7EAF03"/>
    <w:rsid w:val="6DDBD116"/>
    <w:rsid w:val="6F7B0A31"/>
    <w:rsid w:val="6F9FF162"/>
    <w:rsid w:val="6FBE16AF"/>
    <w:rsid w:val="6FBFBE56"/>
    <w:rsid w:val="738FE7B2"/>
    <w:rsid w:val="73FF1044"/>
    <w:rsid w:val="757BED40"/>
    <w:rsid w:val="757D278A"/>
    <w:rsid w:val="75E44AA0"/>
    <w:rsid w:val="75EF390C"/>
    <w:rsid w:val="77BD00A1"/>
    <w:rsid w:val="77C6DE7E"/>
    <w:rsid w:val="77EF60DC"/>
    <w:rsid w:val="77EFCED2"/>
    <w:rsid w:val="78F51ECA"/>
    <w:rsid w:val="7BBCE506"/>
    <w:rsid w:val="7BBFE7A2"/>
    <w:rsid w:val="7BEED10C"/>
    <w:rsid w:val="7BFBACA0"/>
    <w:rsid w:val="7BFD0539"/>
    <w:rsid w:val="7C9011D9"/>
    <w:rsid w:val="7DC651C5"/>
    <w:rsid w:val="7E139516"/>
    <w:rsid w:val="7EE7B9E3"/>
    <w:rsid w:val="7EF2C4F0"/>
    <w:rsid w:val="7EF364DD"/>
    <w:rsid w:val="7EFA9E42"/>
    <w:rsid w:val="7F473314"/>
    <w:rsid w:val="7F7E63E1"/>
    <w:rsid w:val="7FB715E1"/>
    <w:rsid w:val="7FCC2834"/>
    <w:rsid w:val="9736F627"/>
    <w:rsid w:val="97FACCB9"/>
    <w:rsid w:val="9BEF3C57"/>
    <w:rsid w:val="9BFFFA77"/>
    <w:rsid w:val="9DFFD061"/>
    <w:rsid w:val="ADFD857C"/>
    <w:rsid w:val="AF5F8A31"/>
    <w:rsid w:val="AFBF526A"/>
    <w:rsid w:val="B17FFAF4"/>
    <w:rsid w:val="B57EB02E"/>
    <w:rsid w:val="B71F6923"/>
    <w:rsid w:val="BD5F9AFA"/>
    <w:rsid w:val="BD99A571"/>
    <w:rsid w:val="BDA322E3"/>
    <w:rsid w:val="BEB27BB9"/>
    <w:rsid w:val="BF6FCB81"/>
    <w:rsid w:val="BFB70785"/>
    <w:rsid w:val="C6F67607"/>
    <w:rsid w:val="C71BE71F"/>
    <w:rsid w:val="CF79070C"/>
    <w:rsid w:val="CFB5DDAE"/>
    <w:rsid w:val="CFDF6A9A"/>
    <w:rsid w:val="D1FAC455"/>
    <w:rsid w:val="D2DF3D07"/>
    <w:rsid w:val="DD4B4B61"/>
    <w:rsid w:val="DEFDBB1A"/>
    <w:rsid w:val="DFEFCD12"/>
    <w:rsid w:val="DFFE3DC9"/>
    <w:rsid w:val="E3F332D7"/>
    <w:rsid w:val="EAD424A9"/>
    <w:rsid w:val="EB3E1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5958F6"/>
  <w15:docId w15:val="{F1E15AA6-8C09-4D94-B6BE-8334AC3D3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方正仿宋_GBK"/>
      <w:kern w:val="2"/>
      <w:sz w:val="32"/>
      <w:szCs w:val="22"/>
    </w:rPr>
  </w:style>
  <w:style w:type="paragraph" w:styleId="1">
    <w:name w:val="heading 1"/>
    <w:basedOn w:val="a"/>
    <w:next w:val="a"/>
    <w:qFormat/>
    <w:pPr>
      <w:spacing w:before="49"/>
      <w:ind w:left="2147" w:right="2252"/>
      <w:jc w:val="center"/>
      <w:outlineLvl w:val="0"/>
    </w:pPr>
    <w:rPr>
      <w:rFonts w:ascii="宋体" w:eastAsia="宋体" w:hAnsi="宋体" w:cs="宋体"/>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qFormat/>
    <w:pPr>
      <w:ind w:left="119"/>
    </w:pPr>
    <w:rPr>
      <w:rFonts w:ascii="宋体" w:eastAsia="宋体" w:hAnsi="宋体" w:cs="宋体"/>
      <w:sz w:val="24"/>
      <w:szCs w:val="24"/>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kern w:val="0"/>
      <w:sz w:val="24"/>
    </w:rPr>
  </w:style>
  <w:style w:type="paragraph" w:customStyle="1" w:styleId="CharCharCharCharCharCharCharChar">
    <w:name w:val="Char Char Char Char Char Char Char Char"/>
    <w:basedOn w:val="a"/>
    <w:qFormat/>
    <w:pPr>
      <w:tabs>
        <w:tab w:val="left" w:pos="360"/>
      </w:tabs>
    </w:pPr>
    <w:rPr>
      <w:rFonts w:eastAsia="仿宋_GB2312"/>
      <w:sz w:val="24"/>
      <w:szCs w:val="32"/>
    </w:rPr>
  </w:style>
  <w:style w:type="character" w:styleId="a8">
    <w:name w:val="Strong"/>
    <w:basedOn w:val="a0"/>
    <w:qFormat/>
    <w:rPr>
      <w:b/>
      <w:bCs/>
    </w:rPr>
  </w:style>
  <w:style w:type="character" w:styleId="a9">
    <w:name w:val="page number"/>
    <w:basedOn w:val="a0"/>
    <w:qFormat/>
  </w:style>
  <w:style w:type="character" w:styleId="aa">
    <w:name w:val="Hyperlink"/>
    <w:basedOn w:val="a0"/>
    <w:qFormat/>
    <w:rPr>
      <w:color w:val="0000FF"/>
      <w:u w:val="single"/>
    </w:rPr>
  </w:style>
  <w:style w:type="paragraph" w:customStyle="1" w:styleId="Char">
    <w:name w:val="Char"/>
    <w:basedOn w:val="a"/>
    <w:semiHidden/>
    <w:qFormat/>
    <w:rPr>
      <w:rFonts w:eastAsia="宋体"/>
      <w:sz w:val="21"/>
      <w:szCs w:val="24"/>
    </w:rPr>
  </w:style>
  <w:style w:type="character" w:customStyle="1" w:styleId="headline-content2">
    <w:name w:val="headline-content2"/>
    <w:basedOn w:val="a0"/>
    <w:qFormat/>
  </w:style>
  <w:style w:type="paragraph" w:customStyle="1" w:styleId="11">
    <w:name w:val="标题 11"/>
    <w:basedOn w:val="a"/>
    <w:uiPriority w:val="1"/>
    <w:qFormat/>
    <w:pPr>
      <w:spacing w:before="1"/>
      <w:ind w:left="2327" w:right="2432"/>
      <w:jc w:val="center"/>
      <w:outlineLvl w:val="1"/>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baike.baidu.com/view/129688.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aike.baidu.com/view/70836.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zjd.gov.cn/pub/index_jsp_catid_54_56_id_5093.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91</Pages>
  <Words>6853</Words>
  <Characters>39063</Characters>
  <Application>Microsoft Office Word</Application>
  <DocSecurity>0</DocSecurity>
  <Lines>325</Lines>
  <Paragraphs>91</Paragraphs>
  <ScaleCrop>false</ScaleCrop>
  <Company/>
  <LinksUpToDate>false</LinksUpToDate>
  <CharactersWithSpaces>45825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杨 文佩</cp:lastModifiedBy>
  <cp:revision>2</cp:revision>
  <cp:lastPrinted>2021-10-29T11:30:00Z</cp:lastPrinted>
  <dcterms:created xsi:type="dcterms:W3CDTF">2021-09-12T10:41:00Z</dcterms:created>
  <dcterms:modified xsi:type="dcterms:W3CDTF">2022-03-02T02:46:00Z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y fmtid="{D5CDD505-2E9C-101B-9397-08002B2CF9AE}" pid="3" name="ICV">
    <vt:lpwstr>48C61CB29D3F4D9384F5922CF0F7FFB4</vt:lpwstr>
  </property>
</Properties>
</file>